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66"/>
      </w:pPr>
      <w:r>
        <w:rPr>
          <w:rFonts w:ascii="Helvetica" w:hAnsi="Helvetica" w:cs="Helvetica"/>
          <w:sz w:val="96"/>
          <w:sz-cs w:val="96"/>
          <w:b/>
          <w:spacing w:val="0"/>
          <w:color w:val="5365E4"/>
        </w:rPr>
        <w:t xml:space="preserve">PLANEJAMENTO ESTRATEGICO</w:t>
      </w:r>
    </w:p>
    <w:p>
      <w:pPr>
        <w:jc w:val="center"/>
      </w:pPr>
      <w:r>
        <w:rPr>
          <w:rFonts w:ascii="Helvetica" w:hAnsi="Helvetica" w:cs="Helvetica"/>
          <w:sz w:val="53"/>
          <w:sz-cs w:val="53"/>
          <w:spacing w:val="0"/>
          <w:color w:val="212F3F"/>
        </w:rPr>
        <w:t xml:space="preserve">Consultoria de Metricas e Otimizacao de Midia</w:t>
      </w:r>
    </w:p>
    <w:p>
      <w:pPr>
        <w:jc w:val="center"/>
      </w:pPr>
      <w:r>
        <w:rPr>
          <w:rFonts w:ascii="Helvetica" w:hAnsi="Helvetica" w:cs="Helvetica"/>
          <w:sz w:val="37"/>
          <w:sz-cs w:val="37"/>
          <w:b/>
          <w:spacing w:val="0"/>
          <w:color w:val="59626A"/>
        </w:rPr>
        <w:t xml:space="preserve">Cliente:</w:t>
      </w:r>
      <w:r>
        <w:rPr>
          <w:rFonts w:ascii="Helvetica" w:hAnsi="Helvetica" w:cs="Helvetica"/>
          <w:sz w:val="37"/>
          <w:sz-cs w:val="37"/>
          <w:spacing w:val="0"/>
          <w:color w:val="59626A"/>
        </w:rPr>
        <w:t xml:space="preserve"> Clube | </w:t>
      </w:r>
      <w:r>
        <w:rPr>
          <w:rFonts w:ascii="Helvetica" w:hAnsi="Helvetica" w:cs="Helvetica"/>
          <w:sz w:val="37"/>
          <w:sz-cs w:val="37"/>
          <w:b/>
          <w:spacing w:val="0"/>
          <w:color w:val="59626A"/>
        </w:rPr>
        <w:t xml:space="preserve">Parceiro:</w:t>
      </w:r>
      <w:r>
        <w:rPr>
          <w:rFonts w:ascii="Helvetica" w:hAnsi="Helvetica" w:cs="Helvetica"/>
          <w:sz w:val="37"/>
          <w:sz-cs w:val="37"/>
          <w:spacing w:val="0"/>
          <w:color w:val="59626A"/>
        </w:rPr>
        <w:t xml:space="preserve"> V4 Company</w:t>
      </w:r>
    </w:p>
    <w:p>
      <w:pPr>
        <w:jc w:val="center"/>
      </w:pPr>
      <w:r>
        <w:rPr>
          <w:rFonts w:ascii="Helvetica" w:hAnsi="Helvetica" w:cs="Helvetica"/>
          <w:sz w:val="37"/>
          <w:sz-cs w:val="37"/>
          <w:b/>
          <w:spacing w:val="0"/>
          <w:color w:val="59626A"/>
        </w:rPr>
        <w:t xml:space="preserve">Duracao:</w:t>
      </w:r>
      <w:r>
        <w:rPr>
          <w:rFonts w:ascii="Helvetica" w:hAnsi="Helvetica" w:cs="Helvetica"/>
          <w:sz w:val="37"/>
          <w:sz-cs w:val="37"/>
          <w:spacing w:val="0"/>
          <w:color w:val="59626A"/>
        </w:rPr>
        <w:t xml:space="preserve"> 8 Semanas | </w:t>
      </w:r>
      <w:r>
        <w:rPr>
          <w:rFonts w:ascii="Helvetica" w:hAnsi="Helvetica" w:cs="Helvetica"/>
          <w:sz w:val="37"/>
          <w:sz-cs w:val="37"/>
          <w:b/>
          <w:spacing w:val="0"/>
          <w:color w:val="59626A"/>
        </w:rPr>
        <w:t xml:space="preserve">Data:</w:t>
      </w:r>
      <w:r>
        <w:rPr>
          <w:rFonts w:ascii="Helvetica" w:hAnsi="Helvetica" w:cs="Helvetica"/>
          <w:sz w:val="37"/>
          <w:sz-cs w:val="37"/>
          <w:spacing w:val="0"/>
          <w:color w:val="59626A"/>
        </w:rPr>
        <w:t xml:space="preserve"> Fevereiro 2026</w:t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OBJETIVO PRINCIPAL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Escalar investimento de R$20k/dia → R$60k/dia com controle de qualidade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400"/>
      </w:pPr>
      <w:r>
        <w:rPr>
          <w:rFonts w:ascii="Helvetica" w:hAnsi="Helvetica" w:cs="Helvetica"/>
          <w:sz w:val="64"/>
          <w:sz-cs w:val="64"/>
          <w:b/>
          <w:spacing w:val="0"/>
          <w:color w:val="5365E4"/>
        </w:rPr>
        <w:t xml:space="preserve">PROMESSAS E COMPROMISSOS</w:t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1. Setup Completo de Google Analytics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Timeline:</w:t>
      </w:r>
      <w:r>
        <w:rPr>
          <w:rFonts w:ascii="Helvetica" w:hAnsi="Helvetica" w:cs="Helvetica"/>
          <w:sz w:val="24"/>
          <w:sz-cs w:val="24"/>
          <w:spacing w:val="0"/>
        </w:rPr>
        <w:t xml:space="preserve"> Semana 1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 dia inteiro de imersao navegando todas as paginas/jornadas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Report de implementacao em 5-7 dias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Checagem pos-implementacao e validacao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2. Estruturacao de Dados para Midia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Timeline:</w:t>
      </w:r>
      <w:r>
        <w:rPr>
          <w:rFonts w:ascii="Helvetica" w:hAnsi="Helvetica" w:cs="Helvetica"/>
          <w:sz w:val="24"/>
          <w:sz-cs w:val="24"/>
          <w:spacing w:val="0"/>
        </w:rPr>
        <w:t xml:space="preserve"> Semanas 2-3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Hash para comportamento nao-logado (anonymous ID)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Hash para sincronizacao com usuario logado (user ID)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Integracao GA → Data Lake → Conversion API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Match de IDs cross-platform (Vivo, PicPay, Clube, etc.)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3. Otimizacao de Conversion API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Timeline:</w:t>
      </w:r>
      <w:r>
        <w:rPr>
          <w:rFonts w:ascii="Helvetica" w:hAnsi="Helvetica" w:cs="Helvetica"/>
          <w:sz w:val="24"/>
          <w:sz-cs w:val="24"/>
          <w:spacing w:val="0"/>
        </w:rPr>
        <w:t xml:space="preserve"> Semanas 2-4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Configurar eventos intermediarios (simulacao, view_plan, whatsapp_interaction)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Melhorar Event Match Quality Score para &gt;8.5/10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Implementar "ghost pixel" para renda &lt;R$3k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Criar publicos customizados baseados em score de renda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4. Analise de Padroes Vencedores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Timeline:</w:t>
      </w:r>
      <w:r>
        <w:rPr>
          <w:rFonts w:ascii="Helvetica" w:hAnsi="Helvetica" w:cs="Helvetica"/>
          <w:sz w:val="24"/>
          <w:sz-cs w:val="24"/>
          <w:spacing w:val="0"/>
        </w:rPr>
        <w:t xml:space="preserve"> Semanas 4-6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Dashboards de padroes de conversao por canal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Analise de LTV por origem de trafego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Identificacao de micro-conversoes criticas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Mapeamento de jornadas vencedoras (probabilidade de conversao)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5. Automacao de Midia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Timeline:</w:t>
      </w:r>
      <w:r>
        <w:rPr>
          <w:rFonts w:ascii="Helvetica" w:hAnsi="Helvetica" w:cs="Helvetica"/>
          <w:sz w:val="24"/>
          <w:sz-cs w:val="24"/>
          <w:spacing w:val="0"/>
        </w:rPr>
        <w:t xml:space="preserve"> Semanas 6-8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Scripts que detectam padroes e ajustam budget automaticamente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Testes A/B automaticos de assets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Alertas de performance por score (CPA liquido vs renda)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Integracao com Meta/Google Ads API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400"/>
      </w:pPr>
      <w:r>
        <w:rPr>
          <w:rFonts w:ascii="Helvetica" w:hAnsi="Helvetica" w:cs="Helvetica"/>
          <w:sz w:val="64"/>
          <w:sz-cs w:val="64"/>
          <w:b/>
          <w:spacing w:val="0"/>
          <w:color w:val="5365E4"/>
        </w:rPr>
        <w:t xml:space="preserve">PLANEJAMENTO SEMANAL DETALHADO</w:t>
      </w:r>
    </w:p>
    <w:p>
      <w:pPr/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>SEMANA 1: Setup e Diagnostico</w:t>
      </w:r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Objetivo: Estabelecer baseline e configurar coleta de dados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ENTREGAVEIS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Reuniao presencial de kickoff (segunda-feira)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Mapeamento completo de todas as jornadas (Clube, Vivo, PicPay, parceiros)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Auditoria do Data Lake atual (receber amostra de 10-20 registros completos)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Report de setup de GA com todos os eventos necessarios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Plano de implementacao de tags/eventos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Responsaveis:</w:t>
      </w:r>
      <w:r>
        <w:rPr>
          <w:rFonts w:ascii="Helvetica" w:hAnsi="Helvetica" w:cs="Helvetica"/>
          <w:sz w:val="24"/>
          <w:sz-cs w:val="24"/>
          <w:spacing w:val="0"/>
        </w:rPr>
        <w:t xml:space="preserve"> Consultor V4 + Head Data + Head Estrategico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>SEMANA 2: Implementacao GA + Revisao Pixel</w:t>
      </w:r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Objetivo: Colocar coleta de dados no ar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ENTREGAVEIS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GA implementado e validado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Auditoria completa de Pixel Meta/Google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Configuracao de eventos intermediarios (simulacao, view_plan, chat_interaction)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Teste de Event Match Quality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Inicio da coleta de dados de comportamento nao-logado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PARALELO - MIDIA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Head estrategico revisa estrutura de campanhas atual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Identifica quick wins para escala 20k→30k/dia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Testa biblioteca de criativos do Atlas com novos assets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Responsaveis:</w:t>
      </w:r>
      <w:r>
        <w:rPr>
          <w:rFonts w:ascii="Helvetica" w:hAnsi="Helvetica" w:cs="Helvetica"/>
          <w:sz w:val="24"/>
          <w:sz-cs w:val="24"/>
          <w:spacing w:val="0"/>
        </w:rPr>
        <w:t xml:space="preserve"> Time Clube (implementacao) + V4 (validacao)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>SEMANA 3: Coleta + Ajuste (Ciclo 1)</w:t>
      </w:r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Objetivo: Validar qualidade dos dados coletados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ENTREGAVEIS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Dashboard de eventos capturados (volume, qualidade)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Analise de completude de dados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Ajustes em tags que nao estao capturando corretamente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Implementacao de hash para IDs nao-logados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Match de IDs cross-platform (inicio)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PARALELO - MIDIA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Testar "ghost pixel" para renda &lt;R$3k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Criar publicos customizados por faixa de renda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Escalar para 35k/dia com controle de score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>SEMANA 4: Integracao Data Lake → Conversion API</w:t>
      </w:r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Objetivo: Alimentar Meta/Google com dados ricos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ENTREGAVEIS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Pipeline GA → Data Lake funcionando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Envio de eventos customizados para Meta (renda, score, simulacoes)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Envio de eventos customizados para Google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Publicos de remarketing por score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Negativacao automatica de renda &lt;R$3k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PARALELO - MIDIA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Escalar para 40k/dia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Teste A/B de campanhas por faixa de renda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Analise de ROAS por score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>SEMANA 5: Coleta + Ajuste (Ciclo 2)</w:t>
      </w:r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Objetivo: Refinar dados e identificar padroes iniciais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ENTREGAVEIS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Dashboard de padroes de conversao (canal, campanha, criativo)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Analise de jornadas vencedoras (ex: 3 toques WhatsApp + 2 simulacoes)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Identificacao de eventos criticos para cada produto (eletronico, auto, imovel)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Ajustes finos em eventos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PARALELO - MIDIA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Escalar para 45k/dia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Ativar campanhas baseadas em padroes identificados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Teste de novos formatos (lead ads, video, etc)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>SEMANA 6: Analise de LTV e Probabilidades</w:t>
      </w:r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Objetivo: Entender qual publico tem maior valor no medio prazo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ENTREGAVEIS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Dashboard de LTV por origem (canal, campanha, parceiro)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Analise de churn por perfil de renda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Score preditivo de probabilidade de 2a mensalidade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Mapeamento de "padroes vencedores" (top 10)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PARALELO - MIDIA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Escalar para 50k/dia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Campanhas focadas em padroes vencedores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Testes de funil completo (topo + meio + fundo)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>SEMANA 7: Automacao - Scripts de Otimizacao</w:t>
      </w:r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Objetivo: Criar inteligencia que otimiza campanhas automaticamente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ENTREGAVEIS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Script de ajuste automatico de budget por score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Script de alerta de performance (CPA liquido vs renda)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Integracao scripts → Meta/Google Ads API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Dashboard de monitoramento de automacoes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PARALELO - MIDIA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Escalar para 55k/dia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Testes A/B automaticos de criativos (via Atlas)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Campanhas por publico (renda 7k+, renda 5-7k, etc)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>SEMANA 8: Otimizacao + Escala Final</w:t>
      </w:r>
      <w:r>
        <w:rPr>
          <w:rFonts w:ascii="Helvetica" w:hAnsi="Helvetica" w:cs="Helvetica"/>
          <w:sz w:val="42"/>
          <w:sz-cs w:val="42"/>
          <w:b/>
          <w:spacing w:val="0"/>
          <w:color w:val="5365E4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Objetivo: Atingir meta de 60k/dia com controle de qualidade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ENTREGAVEIS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Playbook de operacao de midia data-driven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Treinamento do time Clube (Alana + equipe)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Documentacao completa de setup e processos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Roadmap de proximos 3 meses (enriquecimento Serasa, match de dados)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Reuniao de encerramento e handover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>PARALELO - MIDIA</w:t>
      </w:r>
      <w:r>
        <w:rPr>
          <w:rFonts w:ascii="Helvetica" w:hAnsi="Helvetica" w:cs="Helvetica"/>
          <w:sz w:val="37"/>
          <w:sz-cs w:val="37"/>
          <w:b/>
          <w:spacing w:val="0"/>
          <w:color w:val="212F3F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Escalar para 60k/dia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Validar sustentabilidade (CPA liquido, renda media, score)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Analise de incrementalidade (lift real vs baseline)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400"/>
      </w:pPr>
      <w:r>
        <w:rPr>
          <w:rFonts w:ascii="Helvetica" w:hAnsi="Helvetica" w:cs="Helvetica"/>
          <w:sz w:val="64"/>
          <w:sz-cs w:val="64"/>
          <w:b/>
          <w:spacing w:val="0"/>
          <w:color w:val="5365E4"/>
        </w:rPr>
        <w:t xml:space="preserve">ESTRUTURA DE EQUIPE</w:t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V4 Company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Consultor Senior:</w:t>
      </w:r>
      <w:r>
        <w:rPr>
          <w:rFonts w:ascii="Helvetica" w:hAnsi="Helvetica" w:cs="Helvetica"/>
          <w:sz w:val="24"/>
          <w:sz-cs w:val="24"/>
          <w:spacing w:val="0"/>
        </w:rPr>
        <w:t xml:space="preserve"> Reunioes presenciais segundas + estrategia + aprovacoes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Head de Data:</w:t>
      </w:r>
      <w:r>
        <w:rPr>
          <w:rFonts w:ascii="Helvetica" w:hAnsi="Helvetica" w:cs="Helvetica"/>
          <w:sz w:val="24"/>
          <w:sz-cs w:val="24"/>
          <w:spacing w:val="0"/>
        </w:rPr>
        <w:t xml:space="preserve"> Setup GA, Data Lake, Conversion API, dashboards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Head Estrategico de Midia:</w:t>
      </w:r>
      <w:r>
        <w:rPr>
          <w:rFonts w:ascii="Helvetica" w:hAnsi="Helvetica" w:cs="Helvetica"/>
          <w:sz w:val="24"/>
          <w:sz-cs w:val="24"/>
          <w:spacing w:val="0"/>
        </w:rPr>
        <w:t xml:space="preserve"> Trabalha direto com Alana, escala 20k→60k/dia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Clube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Alana (Midia):</w:t>
      </w:r>
      <w:r>
        <w:rPr>
          <w:rFonts w:ascii="Helvetica" w:hAnsi="Helvetica" w:cs="Helvetica"/>
          <w:sz w:val="24"/>
          <w:sz-cs w:val="24"/>
          <w:spacing w:val="0"/>
        </w:rPr>
        <w:t xml:space="preserve"> Operacao diaria, testes, criativos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Bruno (Tech):</w:t>
      </w:r>
      <w:r>
        <w:rPr>
          <w:rFonts w:ascii="Helvetica" w:hAnsi="Helvetica" w:cs="Helvetica"/>
          <w:sz w:val="24"/>
          <w:sz-cs w:val="24"/>
          <w:spacing w:val="0"/>
        </w:rPr>
        <w:t xml:space="preserve"> Implementacao de tags, integracao Data Lake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Gabs (Tech):</w:t>
      </w:r>
      <w:r>
        <w:rPr>
          <w:rFonts w:ascii="Helvetica" w:hAnsi="Helvetica" w:cs="Helvetica"/>
          <w:sz w:val="24"/>
          <w:sz-cs w:val="24"/>
          <w:spacing w:val="0"/>
        </w:rPr>
        <w:t xml:space="preserve"> Suporte tecnico, APIs, automacoes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400"/>
      </w:pPr>
      <w:r>
        <w:rPr>
          <w:rFonts w:ascii="Helvetica" w:hAnsi="Helvetica" w:cs="Helvetica"/>
          <w:sz w:val="64"/>
          <w:sz-cs w:val="64"/>
          <w:b/>
          <w:spacing w:val="0"/>
          <w:color w:val="5365E4"/>
        </w:rPr>
        <w:t xml:space="preserve">METRICAS DE SUCESSO (KPIs)</w:t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Dados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Event Match Quality Score &gt;8.5/10 (Meta)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100% de eventos criticos capturados no GA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Data Lake recebendo eventos em &lt;5min (latencia)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Match rate de IDs &gt;85%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Midia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Escala de R$20k/dia → R$60k/dia em 8 semanas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CPA liquido mantido ou reduzido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Renda media &gt;R$5k (minimo R$3k)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Score medio 4/5 ou superior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Taxa de desistencia (2a mensalidade) &lt;20%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48"/>
          <w:sz-cs w:val="48"/>
          <w:i/>
          <w:spacing w:val="0"/>
        </w:rPr>
        <w:t xml:space="preserve">"Nao otimize o que passa pela porta.</w:t>
      </w:r>
      <w:r>
        <w:rPr>
          <w:rFonts w:ascii="Helvetica" w:hAnsi="Helvetica" w:cs="Helvetica"/>
          <w:sz w:val="48"/>
          <w:sz-cs w:val="48"/>
          <w:i/>
          <w:spacing w:val="0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48"/>
          <w:sz-cs w:val="48"/>
          <w:i/>
          <w:spacing w:val="0"/>
        </w:rPr>
        <w:t xml:space="preserve">Otimize os 90% que nao passam."</w:t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PRINCIPIO ORIENTADOR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O gargalo nao esta em melhorar a taxa de conversao de leads que ja entraram. O gargalo esta em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CAPTURAR E CONVERTER OS 90-95% QUE AINDA NAO VIRARAM LEAD</w:t>
      </w:r>
      <w:r>
        <w:rPr>
          <w:rFonts w:ascii="Helvetica" w:hAnsi="Helvetica" w:cs="Helvetica"/>
          <w:sz w:val="24"/>
          <w:sz-cs w:val="24"/>
          <w:spacing w:val="0"/>
        </w:rPr>
        <w:t xml:space="preserve">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400"/>
      </w:pPr>
      <w:r>
        <w:rPr>
          <w:rFonts w:ascii="Helvetica" w:hAnsi="Helvetica" w:cs="Helvetica"/>
          <w:sz w:val="64"/>
          <w:sz-cs w:val="64"/>
          <w:b/>
          <w:spacing w:val="0"/>
          <w:color w:val="5365E4"/>
        </w:rPr>
        <w:t xml:space="preserve">PROXIMOS PASSOS IMEDIATOS</w:t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1. Clube envia HOJE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Amostra de 10-20 registros do Data Lake (todos os campos)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Acesso ao GA atual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Acesso ao GTM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Acesso view-only Meta Ads + Google Ads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2. V4 prepara ATE AMANHA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Proposta comercial atualizada (consultoria 8 semanas + head estrategico)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Cronograma detalhado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Modelo de governanca (reunioes, reports, aprovacoes)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66"/>
      </w:pP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>3. Kickoff Presencial</w:t>
      </w:r>
      <w:r>
        <w:rPr>
          <w:rFonts w:ascii="Helvetica" w:hAnsi="Helvetica" w:cs="Helvetica"/>
          <w:sz w:val="48"/>
          <w:sz-cs w:val="48"/>
          <w:b/>
          <w:spacing w:val="0"/>
          <w:color w:val="623591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Quando:</w:t>
      </w:r>
      <w:r>
        <w:rPr>
          <w:rFonts w:ascii="Helvetica" w:hAnsi="Helvetica" w:cs="Helvetica"/>
          <w:sz w:val="24"/>
          <w:sz-cs w:val="24"/>
          <w:spacing w:val="0"/>
        </w:rPr>
        <w:t xml:space="preserve"> Segunda-feira proxima semana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Duracao:</w:t>
      </w:r>
      <w:r>
        <w:rPr>
          <w:rFonts w:ascii="Helvetica" w:hAnsi="Helvetica" w:cs="Helvetica"/>
          <w:sz w:val="24"/>
          <w:sz-cs w:val="24"/>
          <w:spacing w:val="0"/>
        </w:rPr>
        <w:t xml:space="preserve"> 4-6 horas de imersao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  <w:spacing w:after="213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Objetivo:</w:t>
      </w:r>
      <w:r>
        <w:rPr>
          <w:rFonts w:ascii="Helvetica" w:hAnsi="Helvetica" w:cs="Helvetica"/>
          <w:sz w:val="24"/>
          <w:sz-cs w:val="24"/>
          <w:spacing w:val="0"/>
        </w:rPr>
        <w:t xml:space="preserve"> Mapeamento completo de jornadas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Documento criado em:</w:t>
      </w:r>
      <w:r>
        <w:rPr>
          <w:rFonts w:ascii="Helvetica" w:hAnsi="Helvetica" w:cs="Helvetica"/>
          <w:sz w:val="24"/>
          <w:sz-cs w:val="24"/>
          <w:spacing w:val="0"/>
        </w:rPr>
        <w:t xml:space="preserve"> 02/02/2026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Versao:</w:t>
      </w:r>
      <w:r>
        <w:rPr>
          <w:rFonts w:ascii="Helvetica" w:hAnsi="Helvetica" w:cs="Helvetica"/>
          <w:sz w:val="24"/>
          <w:sz-cs w:val="24"/>
          <w:spacing w:val="0"/>
        </w:rPr>
        <w:t xml:space="preserve"> 1.0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Proxima revisao:</w:t>
      </w:r>
      <w:r>
        <w:rPr>
          <w:rFonts w:ascii="Helvetica" w:hAnsi="Helvetica" w:cs="Helvetica"/>
          <w:sz w:val="24"/>
          <w:sz-cs w:val="24"/>
          <w:spacing w:val="0"/>
        </w:rPr>
        <w:t xml:space="preserve"> Apos kickoff presencial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  <w:spacing w:val="0"/>
          <w:color w:val="59626A"/>
        </w:rPr>
        <w:t xml:space="preserve">Confidencial - V4 Company &amp; Clube</w:t>
      </w:r>
      <w:r>
        <w:rPr>
          <w:rFonts w:ascii="Helvetica" w:hAnsi="Helvetica" w:cs="Helvetica"/>
          <w:sz w:val="24"/>
          <w:sz-cs w:val="24"/>
          <w:spacing w:val="0"/>
          <w:color w:val="59626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