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E50" w:rsidRDefault="00A56E50" w:rsidP="00A849A4">
      <w:pPr>
        <w:tabs>
          <w:tab w:val="left" w:pos="3675"/>
        </w:tabs>
        <w:jc w:val="center"/>
        <w:rPr>
          <w:rFonts w:cs="Times New Roman"/>
          <w:b/>
          <w:sz w:val="28"/>
          <w:szCs w:val="28"/>
        </w:rPr>
      </w:pPr>
    </w:p>
    <w:p w:rsidR="00A56E50" w:rsidRDefault="00A56E50" w:rsidP="00A849A4">
      <w:pPr>
        <w:tabs>
          <w:tab w:val="left" w:pos="3675"/>
        </w:tabs>
        <w:jc w:val="center"/>
        <w:rPr>
          <w:rFonts w:cs="Times New Roman"/>
          <w:b/>
          <w:sz w:val="28"/>
          <w:szCs w:val="28"/>
        </w:rPr>
      </w:pPr>
    </w:p>
    <w:p w:rsidR="00871FC4" w:rsidRDefault="00F30473" w:rsidP="00A849A4">
      <w:pPr>
        <w:tabs>
          <w:tab w:val="left" w:pos="3675"/>
        </w:tabs>
        <w:jc w:val="center"/>
        <w:rPr>
          <w:rFonts w:cs="Times New Roman"/>
          <w:b/>
          <w:sz w:val="28"/>
          <w:szCs w:val="28"/>
        </w:rPr>
      </w:pPr>
      <w:r>
        <w:rPr>
          <w:rFonts w:cs="Times New Roman"/>
          <w:b/>
          <w:sz w:val="28"/>
          <w:szCs w:val="28"/>
        </w:rPr>
        <w:t>Pension Simulation Calculator</w:t>
      </w:r>
    </w:p>
    <w:p w:rsidR="00F6530D" w:rsidRPr="00A56E50" w:rsidRDefault="00F6530D" w:rsidP="00A849A4">
      <w:pPr>
        <w:tabs>
          <w:tab w:val="left" w:pos="3675"/>
        </w:tabs>
        <w:jc w:val="center"/>
        <w:rPr>
          <w:rFonts w:cs="Times New Roman"/>
          <w:b/>
          <w:sz w:val="28"/>
          <w:szCs w:val="28"/>
        </w:rPr>
      </w:pPr>
    </w:p>
    <w:p w:rsidR="00A849A4" w:rsidRDefault="00535E0D" w:rsidP="00A849A4">
      <w:pPr>
        <w:tabs>
          <w:tab w:val="left" w:pos="3675"/>
        </w:tabs>
        <w:jc w:val="center"/>
        <w:rPr>
          <w:rFonts w:cs="Times New Roman"/>
          <w:szCs w:val="24"/>
        </w:rPr>
      </w:pPr>
      <w:r w:rsidRPr="00027072">
        <w:rPr>
          <w:rFonts w:cs="Times New Roman"/>
          <w:szCs w:val="24"/>
        </w:rPr>
        <w:t>By</w:t>
      </w:r>
    </w:p>
    <w:p w:rsidR="00F6530D" w:rsidRPr="00027072" w:rsidRDefault="00F6530D" w:rsidP="00A849A4">
      <w:pPr>
        <w:tabs>
          <w:tab w:val="left" w:pos="3675"/>
        </w:tabs>
        <w:jc w:val="center"/>
        <w:rPr>
          <w:rFonts w:cs="Times New Roman"/>
          <w:szCs w:val="24"/>
        </w:rPr>
      </w:pPr>
    </w:p>
    <w:p w:rsidR="00A849A4" w:rsidRDefault="00F30473" w:rsidP="00A849A4">
      <w:pPr>
        <w:jc w:val="center"/>
        <w:rPr>
          <w:rFonts w:cs="Times New Roman"/>
          <w:b/>
          <w:szCs w:val="24"/>
        </w:rPr>
      </w:pPr>
      <w:r>
        <w:rPr>
          <w:rFonts w:cs="Times New Roman"/>
          <w:b/>
          <w:szCs w:val="24"/>
        </w:rPr>
        <w:t>Priya Balachandran Mary</w:t>
      </w:r>
    </w:p>
    <w:p w:rsidR="00871FC4" w:rsidRDefault="00871FC4" w:rsidP="00A849A4">
      <w:pPr>
        <w:jc w:val="center"/>
        <w:rPr>
          <w:rFonts w:cs="Times New Roman"/>
          <w:b/>
          <w:szCs w:val="24"/>
        </w:rPr>
      </w:pPr>
    </w:p>
    <w:p w:rsidR="00871FC4" w:rsidRPr="00027072" w:rsidRDefault="00871FC4" w:rsidP="00A849A4">
      <w:pPr>
        <w:jc w:val="center"/>
        <w:rPr>
          <w:rFonts w:cs="Times New Roman"/>
          <w:b/>
          <w:szCs w:val="24"/>
        </w:rPr>
      </w:pPr>
    </w:p>
    <w:p w:rsidR="00A849A4" w:rsidRPr="00027072" w:rsidRDefault="00A849A4" w:rsidP="00A849A4">
      <w:pPr>
        <w:jc w:val="center"/>
        <w:rPr>
          <w:rFonts w:cs="Times New Roman"/>
          <w:szCs w:val="24"/>
        </w:rPr>
      </w:pPr>
      <w:r w:rsidRPr="00027072">
        <w:rPr>
          <w:rFonts w:cs="Times New Roman"/>
          <w:szCs w:val="24"/>
        </w:rPr>
        <w:t xml:space="preserve">An </w:t>
      </w:r>
      <w:r w:rsidR="00516C3D">
        <w:rPr>
          <w:rFonts w:cs="Times New Roman"/>
          <w:szCs w:val="24"/>
        </w:rPr>
        <w:t>Project</w:t>
      </w:r>
      <w:r w:rsidRPr="00027072">
        <w:rPr>
          <w:rFonts w:cs="Times New Roman"/>
          <w:szCs w:val="24"/>
        </w:rPr>
        <w:t xml:space="preserve"> Report submitted to</w:t>
      </w:r>
    </w:p>
    <w:p w:rsidR="00A849A4" w:rsidRPr="00027072" w:rsidRDefault="00A849A4" w:rsidP="00A849A4">
      <w:pPr>
        <w:jc w:val="center"/>
        <w:rPr>
          <w:rFonts w:cs="Times New Roman"/>
          <w:szCs w:val="24"/>
        </w:rPr>
      </w:pPr>
      <w:r w:rsidRPr="00027072">
        <w:rPr>
          <w:rFonts w:cs="Times New Roman"/>
          <w:szCs w:val="24"/>
        </w:rPr>
        <w:t>University at Albany</w:t>
      </w:r>
    </w:p>
    <w:p w:rsidR="00A849A4" w:rsidRPr="00027072" w:rsidRDefault="00A849A4" w:rsidP="00A849A4">
      <w:pPr>
        <w:jc w:val="center"/>
        <w:rPr>
          <w:rFonts w:cs="Times New Roman"/>
          <w:szCs w:val="24"/>
        </w:rPr>
      </w:pPr>
      <w:r w:rsidRPr="00027072">
        <w:rPr>
          <w:rFonts w:cs="Times New Roman"/>
          <w:szCs w:val="24"/>
        </w:rPr>
        <w:t>in partial fulfillment of the requirements</w:t>
      </w:r>
      <w:r w:rsidRPr="00027072">
        <w:rPr>
          <w:rFonts w:cs="Times New Roman"/>
          <w:szCs w:val="24"/>
        </w:rPr>
        <w:br/>
        <w:t>for the degree of</w:t>
      </w:r>
    </w:p>
    <w:p w:rsidR="00A849A4" w:rsidRPr="00027072" w:rsidRDefault="00A849A4" w:rsidP="00A849A4">
      <w:pPr>
        <w:jc w:val="center"/>
        <w:rPr>
          <w:rFonts w:cs="Times New Roman"/>
          <w:szCs w:val="24"/>
        </w:rPr>
      </w:pPr>
      <w:r w:rsidRPr="00027072">
        <w:rPr>
          <w:rFonts w:cs="Times New Roman"/>
          <w:szCs w:val="24"/>
        </w:rPr>
        <w:t>MASTER OF SCIENCE</w:t>
      </w:r>
    </w:p>
    <w:p w:rsidR="00A849A4" w:rsidRPr="00027072" w:rsidRDefault="00A849A4" w:rsidP="00A849A4">
      <w:pPr>
        <w:jc w:val="center"/>
        <w:rPr>
          <w:rFonts w:cs="Times New Roman"/>
          <w:szCs w:val="24"/>
        </w:rPr>
      </w:pPr>
      <w:r w:rsidRPr="00027072">
        <w:rPr>
          <w:rFonts w:cs="Times New Roman"/>
          <w:szCs w:val="24"/>
        </w:rPr>
        <w:t>in</w:t>
      </w:r>
    </w:p>
    <w:p w:rsidR="00A849A4" w:rsidRDefault="00A849A4" w:rsidP="00A849A4">
      <w:pPr>
        <w:jc w:val="center"/>
        <w:rPr>
          <w:rFonts w:cs="Times New Roman"/>
          <w:szCs w:val="24"/>
        </w:rPr>
      </w:pPr>
      <w:r w:rsidRPr="00027072">
        <w:rPr>
          <w:rFonts w:cs="Times New Roman"/>
          <w:szCs w:val="24"/>
        </w:rPr>
        <w:t>Computer Science and Engineering</w:t>
      </w:r>
    </w:p>
    <w:p w:rsidR="00871FC4" w:rsidRDefault="00871FC4" w:rsidP="00A849A4">
      <w:pPr>
        <w:jc w:val="center"/>
        <w:rPr>
          <w:rFonts w:cs="Times New Roman"/>
          <w:szCs w:val="24"/>
          <w:u w:val="single"/>
        </w:rPr>
      </w:pPr>
    </w:p>
    <w:p w:rsidR="00E46FF7" w:rsidRPr="00027072" w:rsidRDefault="00E46FF7" w:rsidP="00A849A4">
      <w:pPr>
        <w:jc w:val="center"/>
        <w:rPr>
          <w:rFonts w:cs="Times New Roman"/>
          <w:szCs w:val="24"/>
          <w:u w:val="single"/>
        </w:rPr>
      </w:pPr>
    </w:p>
    <w:p w:rsidR="00A849A4" w:rsidRPr="00027072" w:rsidRDefault="00A849A4" w:rsidP="00E46FF7">
      <w:pPr>
        <w:pStyle w:val="NormalWeb"/>
        <w:tabs>
          <w:tab w:val="left" w:pos="4320"/>
        </w:tabs>
        <w:ind w:right="-720"/>
        <w:jc w:val="right"/>
      </w:pPr>
    </w:p>
    <w:p w:rsidR="00E46FF7" w:rsidRDefault="00A849A4" w:rsidP="00E46FF7">
      <w:pPr>
        <w:pStyle w:val="NormalWeb"/>
        <w:tabs>
          <w:tab w:val="left" w:pos="4320"/>
        </w:tabs>
        <w:ind w:right="-720"/>
        <w:jc w:val="right"/>
      </w:pPr>
      <w:r w:rsidRPr="00027072">
        <w:t xml:space="preserve">---------------------------------------------------   </w:t>
      </w:r>
      <w:r w:rsidRPr="00027072">
        <w:br/>
        <w:t xml:space="preserve">                                                                       Prof. </w:t>
      </w:r>
      <w:r w:rsidR="00647A61">
        <w:t>Petko Bogdanov</w:t>
      </w:r>
    </w:p>
    <w:p w:rsidR="008966E7" w:rsidRPr="00027072" w:rsidRDefault="00A849A4" w:rsidP="00E46FF7">
      <w:pPr>
        <w:pStyle w:val="NormalWeb"/>
        <w:tabs>
          <w:tab w:val="left" w:pos="4320"/>
        </w:tabs>
        <w:ind w:right="-720"/>
        <w:jc w:val="right"/>
      </w:pPr>
      <w:r w:rsidRPr="00027072">
        <w:br/>
      </w:r>
      <w:r w:rsidRPr="00027072">
        <w:br/>
        <w:t xml:space="preserve">                                                                     ---------------------------------------------------   </w:t>
      </w:r>
      <w:r w:rsidRPr="00027072">
        <w:br/>
        <w:t xml:space="preserve">                                                                       Date</w:t>
      </w:r>
      <w:r w:rsidR="00A4439C" w:rsidRPr="006217F1">
        <w:br w:type="page"/>
      </w:r>
    </w:p>
    <w:p w:rsidR="00871FC4" w:rsidRDefault="00871FC4" w:rsidP="001865A3">
      <w:pPr>
        <w:pStyle w:val="BodyText"/>
        <w:tabs>
          <w:tab w:val="left" w:pos="450"/>
        </w:tabs>
        <w:rPr>
          <w:b/>
        </w:rPr>
      </w:pPr>
    </w:p>
    <w:p w:rsidR="00871FC4" w:rsidRDefault="00871FC4" w:rsidP="001865A3">
      <w:pPr>
        <w:pStyle w:val="BodyText"/>
        <w:tabs>
          <w:tab w:val="left" w:pos="450"/>
        </w:tabs>
        <w:rPr>
          <w:b/>
        </w:rPr>
      </w:pPr>
    </w:p>
    <w:p w:rsidR="008966E7" w:rsidRPr="00027072" w:rsidRDefault="008966E7" w:rsidP="001865A3">
      <w:pPr>
        <w:pStyle w:val="BodyText"/>
        <w:tabs>
          <w:tab w:val="left" w:pos="450"/>
        </w:tabs>
        <w:rPr>
          <w:b/>
        </w:rPr>
      </w:pPr>
      <w:r w:rsidRPr="00027072">
        <w:rPr>
          <w:b/>
        </w:rPr>
        <w:t>AUTHORIZAT</w:t>
      </w:r>
      <w:r w:rsidR="008867B2" w:rsidRPr="00027072">
        <w:rPr>
          <w:b/>
        </w:rPr>
        <w:t>ION FOR REPRODUCTION</w:t>
      </w:r>
      <w:r w:rsidR="008867B2" w:rsidRPr="00027072">
        <w:rPr>
          <w:b/>
        </w:rPr>
        <w:br/>
        <w:t>OF</w:t>
      </w:r>
      <w:r w:rsidRPr="00027072">
        <w:rPr>
          <w:b/>
        </w:rPr>
        <w:t xml:space="preserve"> PROJECT</w:t>
      </w:r>
    </w:p>
    <w:p w:rsidR="008966E7" w:rsidRPr="00027072" w:rsidRDefault="008966E7" w:rsidP="001865A3">
      <w:pPr>
        <w:tabs>
          <w:tab w:val="left" w:pos="450"/>
        </w:tabs>
        <w:rPr>
          <w:rFonts w:cs="Times New Roman"/>
          <w:szCs w:val="24"/>
        </w:rPr>
      </w:pPr>
    </w:p>
    <w:p w:rsidR="008966E7" w:rsidRPr="00027072" w:rsidRDefault="008966E7" w:rsidP="001865A3">
      <w:pPr>
        <w:tabs>
          <w:tab w:val="left" w:pos="450"/>
        </w:tabs>
        <w:rPr>
          <w:rFonts w:cs="Times New Roman"/>
          <w:szCs w:val="24"/>
        </w:rPr>
      </w:pPr>
      <w:r w:rsidRPr="00027072">
        <w:rPr>
          <w:rFonts w:cs="Times New Roman"/>
          <w:szCs w:val="24"/>
        </w:rPr>
        <w:t>I grant permission for the reproduction of this project in its entirety, without further authorization from me, on the condition that the person or agency requesting reproduction, absorb the cost and provide proper acknowledgment of authorship.</w:t>
      </w:r>
    </w:p>
    <w:p w:rsidR="008966E7" w:rsidRPr="00027072" w:rsidRDefault="008966E7" w:rsidP="001865A3">
      <w:pPr>
        <w:tabs>
          <w:tab w:val="left" w:pos="450"/>
          <w:tab w:val="left" w:pos="3600"/>
        </w:tabs>
        <w:rPr>
          <w:rFonts w:cs="Times New Roman"/>
          <w:szCs w:val="24"/>
        </w:rPr>
      </w:pPr>
    </w:p>
    <w:p w:rsidR="008966E7" w:rsidRPr="00027072" w:rsidRDefault="008966E7" w:rsidP="001865A3">
      <w:pPr>
        <w:tabs>
          <w:tab w:val="left" w:pos="450"/>
          <w:tab w:val="left" w:pos="3600"/>
        </w:tabs>
        <w:rPr>
          <w:rFonts w:cs="Times New Roman"/>
          <w:szCs w:val="24"/>
        </w:rPr>
      </w:pPr>
    </w:p>
    <w:p w:rsidR="008966E7" w:rsidRPr="00027072" w:rsidRDefault="008966E7" w:rsidP="00E46FF7">
      <w:pPr>
        <w:pStyle w:val="NormalWeb"/>
        <w:tabs>
          <w:tab w:val="left" w:pos="450"/>
          <w:tab w:val="left" w:pos="4320"/>
        </w:tabs>
        <w:spacing w:before="0" w:after="0"/>
        <w:jc w:val="right"/>
      </w:pPr>
      <w:r w:rsidRPr="00027072">
        <w:t xml:space="preserve">Date________________________            </w:t>
      </w:r>
      <w:r w:rsidRPr="00027072">
        <w:tab/>
      </w:r>
      <w:r w:rsidRPr="00027072">
        <w:tab/>
        <w:t>____________________________</w:t>
      </w:r>
    </w:p>
    <w:p w:rsidR="008966E7" w:rsidRPr="00027072" w:rsidRDefault="00F25F90" w:rsidP="00E46FF7">
      <w:pPr>
        <w:pStyle w:val="NormalWeb"/>
        <w:tabs>
          <w:tab w:val="left" w:pos="450"/>
          <w:tab w:val="left" w:pos="4320"/>
        </w:tabs>
        <w:spacing w:before="0" w:after="0"/>
        <w:jc w:val="right"/>
      </w:pPr>
      <w:r w:rsidRPr="00027072">
        <w:tab/>
      </w:r>
      <w:r w:rsidRPr="00027072">
        <w:tab/>
      </w:r>
      <w:r w:rsidR="00E46FF7">
        <w:t>First Name Last Name</w:t>
      </w:r>
    </w:p>
    <w:p w:rsidR="008966E7" w:rsidRPr="00E46FF7" w:rsidRDefault="008966E7" w:rsidP="00E46FF7">
      <w:pPr>
        <w:tabs>
          <w:tab w:val="left" w:pos="450"/>
          <w:tab w:val="left" w:pos="3600"/>
        </w:tabs>
        <w:jc w:val="right"/>
      </w:pPr>
      <w:r w:rsidRPr="00027072">
        <w:rPr>
          <w:rFonts w:cs="Times New Roman"/>
          <w:szCs w:val="24"/>
        </w:rPr>
        <w:tab/>
      </w:r>
      <w:r w:rsidR="00E46FF7" w:rsidRPr="00E46FF7">
        <w:rPr>
          <w:rFonts w:cs="Times New Roman"/>
          <w:szCs w:val="24"/>
        </w:rPr>
        <w:t>Street Address</w:t>
      </w:r>
    </w:p>
    <w:p w:rsidR="008966E7" w:rsidRPr="00027072" w:rsidRDefault="008966E7" w:rsidP="00E46FF7">
      <w:pPr>
        <w:tabs>
          <w:tab w:val="left" w:pos="450"/>
          <w:tab w:val="left" w:pos="4320"/>
        </w:tabs>
        <w:jc w:val="right"/>
        <w:rPr>
          <w:rFonts w:cs="Times New Roman"/>
          <w:szCs w:val="24"/>
        </w:rPr>
      </w:pPr>
      <w:r w:rsidRPr="00027072">
        <w:rPr>
          <w:rFonts w:cs="Times New Roman"/>
          <w:szCs w:val="24"/>
        </w:rPr>
        <w:t>City, State, Zip</w:t>
      </w:r>
    </w:p>
    <w:p w:rsidR="008966E7" w:rsidRPr="00027072" w:rsidRDefault="008966E7" w:rsidP="001865A3">
      <w:pPr>
        <w:tabs>
          <w:tab w:val="left" w:pos="450"/>
        </w:tabs>
        <w:rPr>
          <w:rFonts w:cs="Times New Roman"/>
          <w:szCs w:val="24"/>
        </w:rPr>
      </w:pPr>
    </w:p>
    <w:p w:rsidR="008966E7" w:rsidRPr="00027072" w:rsidRDefault="008966E7" w:rsidP="004F4AC9">
      <w:pPr>
        <w:tabs>
          <w:tab w:val="left" w:pos="450"/>
        </w:tabs>
        <w:rPr>
          <w:rFonts w:cs="Times New Roman"/>
          <w:szCs w:val="24"/>
          <w:u w:val="single"/>
        </w:rPr>
      </w:pPr>
      <w:r w:rsidRPr="00027072">
        <w:rPr>
          <w:rFonts w:cs="Times New Roman"/>
          <w:szCs w:val="24"/>
          <w:u w:val="single"/>
        </w:rPr>
        <w:br w:type="page"/>
      </w:r>
    </w:p>
    <w:p w:rsidR="003E2434" w:rsidRPr="008D67BF" w:rsidRDefault="003E2434" w:rsidP="001865A3">
      <w:pPr>
        <w:tabs>
          <w:tab w:val="left" w:pos="450"/>
        </w:tabs>
        <w:ind w:left="-810"/>
        <w:jc w:val="center"/>
        <w:rPr>
          <w:rFonts w:cs="Times New Roman"/>
          <w:szCs w:val="24"/>
        </w:rPr>
      </w:pPr>
      <w:r w:rsidRPr="008D67BF">
        <w:rPr>
          <w:rFonts w:cs="Times New Roman"/>
          <w:szCs w:val="24"/>
        </w:rPr>
        <w:lastRenderedPageBreak/>
        <w:t>ABSTRACT</w:t>
      </w:r>
    </w:p>
    <w:p w:rsidR="005A5118" w:rsidRPr="008D67BF" w:rsidRDefault="005A5118" w:rsidP="005A5118">
      <w:pPr>
        <w:rPr>
          <w:rFonts w:cs="Times New Roman"/>
          <w:szCs w:val="24"/>
        </w:rPr>
      </w:pPr>
      <w:r w:rsidRPr="008D67BF">
        <w:rPr>
          <w:rFonts w:cs="Times New Roman"/>
          <w:szCs w:val="24"/>
        </w:rPr>
        <w:t>In the United States, funding for most government pension plans is based on assumptions for a combination of actuarial inputs like inflation rate, salary growth rate, discount rate, cost methods, mortality/longevity assumptions etc. Sometimes these inputs are overly optimistic and predict lower liabilities only to make room for liabilities (unfunded) that are beyond a plan’s then estimated competency.</w:t>
      </w:r>
    </w:p>
    <w:p w:rsidR="005A5118" w:rsidRPr="008D67BF" w:rsidRDefault="005A5118" w:rsidP="005A5118">
      <w:pPr>
        <w:rPr>
          <w:rFonts w:cs="Times New Roman"/>
          <w:szCs w:val="24"/>
        </w:rPr>
      </w:pPr>
      <w:r w:rsidRPr="008D67BF">
        <w:rPr>
          <w:rFonts w:cs="Times New Roman"/>
          <w:szCs w:val="24"/>
        </w:rPr>
        <w:t>With the Pension Simulation Calculator, we wish to study the effect of changes to actuarial inputs on a plan’s costs and liabilities for different types of simulated pension plan population profiles and assets.</w:t>
      </w:r>
    </w:p>
    <w:p w:rsidR="002524B3" w:rsidRDefault="002524B3" w:rsidP="002524B3">
      <w:pPr>
        <w:rPr>
          <w:rFonts w:cs="Times New Roman"/>
          <w:szCs w:val="24"/>
        </w:rPr>
      </w:pPr>
      <w:r w:rsidRPr="000621AA">
        <w:rPr>
          <w:rFonts w:cs="Times New Roman"/>
          <w:szCs w:val="24"/>
        </w:rPr>
        <w:t xml:space="preserve">The </w:t>
      </w:r>
      <w:r>
        <w:rPr>
          <w:rFonts w:cs="Times New Roman"/>
          <w:szCs w:val="24"/>
        </w:rPr>
        <w:t>Pension Simulation Calculator</w:t>
      </w:r>
      <w:r w:rsidRPr="000621AA">
        <w:rPr>
          <w:rFonts w:cs="Times New Roman"/>
          <w:szCs w:val="24"/>
        </w:rPr>
        <w:t xml:space="preserve"> provides a</w:t>
      </w:r>
      <w:r>
        <w:rPr>
          <w:rFonts w:cs="Times New Roman"/>
          <w:szCs w:val="24"/>
        </w:rPr>
        <w:t>n</w:t>
      </w:r>
      <w:r w:rsidRPr="000621AA">
        <w:rPr>
          <w:rFonts w:cs="Times New Roman"/>
          <w:szCs w:val="24"/>
        </w:rPr>
        <w:t xml:space="preserve"> R Shiny user interface to accept different actuarial inputs and generate a </w:t>
      </w:r>
      <w:r>
        <w:rPr>
          <w:rFonts w:cs="Times New Roman"/>
          <w:szCs w:val="24"/>
        </w:rPr>
        <w:t xml:space="preserve">synthetic </w:t>
      </w:r>
      <w:r w:rsidRPr="000621AA">
        <w:rPr>
          <w:rFonts w:cs="Times New Roman"/>
          <w:szCs w:val="24"/>
        </w:rPr>
        <w:t>population t</w:t>
      </w:r>
      <w:r>
        <w:rPr>
          <w:rFonts w:cs="Times New Roman"/>
          <w:szCs w:val="24"/>
        </w:rPr>
        <w:t>o</w:t>
      </w:r>
      <w:r w:rsidRPr="000621AA">
        <w:rPr>
          <w:rFonts w:cs="Times New Roman"/>
          <w:szCs w:val="24"/>
        </w:rPr>
        <w:t xml:space="preserve"> </w:t>
      </w:r>
      <w:r>
        <w:rPr>
          <w:rFonts w:cs="Times New Roman"/>
          <w:szCs w:val="24"/>
        </w:rPr>
        <w:t>resemble a pension plan population profile of interest to the end user, a dataset for the plan costs and liabilities for different actuarial inputs</w:t>
      </w:r>
      <w:r w:rsidRPr="000621AA">
        <w:rPr>
          <w:rFonts w:cs="Times New Roman"/>
          <w:szCs w:val="24"/>
        </w:rPr>
        <w:t>.</w:t>
      </w:r>
    </w:p>
    <w:p w:rsidR="002524B3" w:rsidRPr="005A5118" w:rsidRDefault="002524B3" w:rsidP="005A5118">
      <w:pPr>
        <w:rPr>
          <w:rFonts w:cs="Times New Roman"/>
          <w:color w:val="333333"/>
          <w:szCs w:val="24"/>
          <w:shd w:val="clear" w:color="auto" w:fill="FFFFFF"/>
        </w:rPr>
      </w:pPr>
    </w:p>
    <w:p w:rsidR="005A5118" w:rsidRDefault="005A5118" w:rsidP="00376CD7">
      <w:pPr>
        <w:spacing w:before="100" w:beforeAutospacing="1" w:after="100" w:afterAutospacing="1"/>
        <w:rPr>
          <w:rFonts w:cs="Times New Roman"/>
          <w:color w:val="333333"/>
          <w:szCs w:val="24"/>
          <w:shd w:val="clear" w:color="auto" w:fill="FFFFFF"/>
        </w:rPr>
      </w:pPr>
    </w:p>
    <w:p w:rsidR="00BA787F" w:rsidRDefault="00BA787F" w:rsidP="00376CD7">
      <w:pPr>
        <w:spacing w:before="100" w:beforeAutospacing="1" w:after="100" w:afterAutospacing="1"/>
        <w:rPr>
          <w:w w:val="102"/>
        </w:rPr>
      </w:pPr>
    </w:p>
    <w:p w:rsidR="00BF5369" w:rsidRDefault="00BF5369" w:rsidP="00E46FF7">
      <w:pPr>
        <w:tabs>
          <w:tab w:val="left" w:pos="450"/>
        </w:tabs>
        <w:jc w:val="left"/>
      </w:pPr>
    </w:p>
    <w:p w:rsidR="00BF5369" w:rsidRDefault="00BF5369" w:rsidP="00E46FF7">
      <w:pPr>
        <w:tabs>
          <w:tab w:val="left" w:pos="450"/>
        </w:tabs>
        <w:jc w:val="left"/>
        <w:rPr>
          <w:rFonts w:cs="Times New Roman"/>
          <w:szCs w:val="24"/>
          <w:shd w:val="clear" w:color="auto" w:fill="FFFFFF"/>
        </w:rPr>
      </w:pPr>
    </w:p>
    <w:p w:rsidR="002A5EFE" w:rsidRPr="00027072" w:rsidRDefault="0023742C" w:rsidP="00871FC4">
      <w:pPr>
        <w:pageBreakBefore/>
        <w:tabs>
          <w:tab w:val="left" w:pos="450"/>
        </w:tabs>
        <w:spacing w:line="240" w:lineRule="auto"/>
        <w:ind w:left="-1080" w:right="-360"/>
        <w:jc w:val="center"/>
        <w:rPr>
          <w:rFonts w:cs="Times New Roman"/>
          <w:b/>
          <w:szCs w:val="24"/>
          <w:u w:val="single"/>
        </w:rPr>
      </w:pPr>
      <w:r>
        <w:rPr>
          <w:rFonts w:cs="Times New Roman"/>
          <w:b/>
          <w:szCs w:val="24"/>
          <w:u w:val="single"/>
        </w:rPr>
        <w:lastRenderedPageBreak/>
        <w:br/>
      </w:r>
      <w:r w:rsidR="002A5EFE" w:rsidRPr="00027072">
        <w:rPr>
          <w:rFonts w:cs="Times New Roman"/>
          <w:b/>
          <w:szCs w:val="24"/>
          <w:u w:val="single"/>
        </w:rPr>
        <w:t>TABLE OF CONTENTS</w:t>
      </w:r>
    </w:p>
    <w:p w:rsidR="00745A78" w:rsidRPr="00BB4BB9" w:rsidRDefault="00427B62" w:rsidP="0014069E">
      <w:pPr>
        <w:pStyle w:val="TOC1"/>
        <w:rPr>
          <w:rStyle w:val="Hyperlink"/>
          <w:color w:val="000000" w:themeColor="text1"/>
        </w:rPr>
      </w:pPr>
      <w:r w:rsidRPr="00BB4BB9">
        <w:rPr>
          <w:rStyle w:val="Hyperlink"/>
          <w:noProof/>
          <w:color w:val="000000" w:themeColor="text1"/>
        </w:rPr>
        <w:fldChar w:fldCharType="begin"/>
      </w:r>
      <w:r w:rsidR="007F31BE" w:rsidRPr="00BB4BB9">
        <w:rPr>
          <w:rStyle w:val="Hyperlink"/>
          <w:noProof/>
          <w:color w:val="000000" w:themeColor="text1"/>
        </w:rPr>
        <w:instrText xml:space="preserve"> TOC \o "1-3" \h \z \u </w:instrText>
      </w:r>
      <w:r w:rsidRPr="00BB4BB9">
        <w:rPr>
          <w:rStyle w:val="Hyperlink"/>
          <w:noProof/>
          <w:color w:val="000000" w:themeColor="text1"/>
        </w:rPr>
        <w:fldChar w:fldCharType="separate"/>
      </w:r>
      <w:hyperlink w:anchor="_Toc437905450" w:history="1">
        <w:r w:rsidR="00745A78" w:rsidRPr="00BB4BB9">
          <w:rPr>
            <w:rStyle w:val="Hyperlink"/>
            <w:noProof/>
            <w:color w:val="000000" w:themeColor="text1"/>
          </w:rPr>
          <w:t>1</w:t>
        </w:r>
        <w:r w:rsidR="00745A78" w:rsidRPr="00BB4BB9">
          <w:rPr>
            <w:rStyle w:val="Hyperlink"/>
            <w:color w:val="000000" w:themeColor="text1"/>
          </w:rPr>
          <w:tab/>
        </w:r>
        <w:r w:rsidR="00745A78" w:rsidRPr="00BB4BB9">
          <w:rPr>
            <w:rStyle w:val="Hyperlink"/>
            <w:noProof/>
            <w:color w:val="000000" w:themeColor="text1"/>
          </w:rPr>
          <w:t>Introduction</w:t>
        </w:r>
        <w:r w:rsidR="00745A78" w:rsidRPr="00BB4BB9">
          <w:rPr>
            <w:rStyle w:val="Hyperlink"/>
            <w:webHidden/>
            <w:color w:val="000000" w:themeColor="text1"/>
          </w:rPr>
          <w:tab/>
        </w:r>
        <w:r w:rsidR="00745A78" w:rsidRPr="00BB4BB9">
          <w:rPr>
            <w:rStyle w:val="Hyperlink"/>
            <w:webHidden/>
            <w:color w:val="000000" w:themeColor="text1"/>
          </w:rPr>
          <w:fldChar w:fldCharType="begin"/>
        </w:r>
        <w:r w:rsidR="00745A78" w:rsidRPr="00BB4BB9">
          <w:rPr>
            <w:rStyle w:val="Hyperlink"/>
            <w:webHidden/>
            <w:color w:val="000000" w:themeColor="text1"/>
          </w:rPr>
          <w:instrText xml:space="preserve"> PAGEREF _Toc437905450 \h </w:instrText>
        </w:r>
        <w:r w:rsidR="00745A78" w:rsidRPr="00BB4BB9">
          <w:rPr>
            <w:rStyle w:val="Hyperlink"/>
            <w:webHidden/>
            <w:color w:val="000000" w:themeColor="text1"/>
          </w:rPr>
        </w:r>
        <w:r w:rsidR="00745A78" w:rsidRPr="00BB4BB9">
          <w:rPr>
            <w:rStyle w:val="Hyperlink"/>
            <w:webHidden/>
            <w:color w:val="000000" w:themeColor="text1"/>
          </w:rPr>
          <w:fldChar w:fldCharType="separate"/>
        </w:r>
        <w:r w:rsidR="000A7E74">
          <w:rPr>
            <w:rStyle w:val="Hyperlink"/>
            <w:noProof/>
            <w:webHidden/>
            <w:color w:val="000000" w:themeColor="text1"/>
          </w:rPr>
          <w:t>4</w:t>
        </w:r>
        <w:r w:rsidR="00745A78" w:rsidRPr="00BB4BB9">
          <w:rPr>
            <w:rStyle w:val="Hyperlink"/>
            <w:webHidden/>
            <w:color w:val="000000" w:themeColor="text1"/>
          </w:rPr>
          <w:fldChar w:fldCharType="end"/>
        </w:r>
      </w:hyperlink>
    </w:p>
    <w:p w:rsidR="00745A78" w:rsidRPr="00BB4BB9" w:rsidRDefault="00E0305B" w:rsidP="0014069E">
      <w:pPr>
        <w:pStyle w:val="TOC1"/>
        <w:rPr>
          <w:rStyle w:val="Hyperlink"/>
          <w:color w:val="000000" w:themeColor="text1"/>
        </w:rPr>
      </w:pPr>
      <w:hyperlink w:anchor="_Toc437905453" w:history="1">
        <w:r w:rsidR="00745A78" w:rsidRPr="00BB4BB9">
          <w:rPr>
            <w:rStyle w:val="Hyperlink"/>
            <w:noProof/>
            <w:color w:val="000000" w:themeColor="text1"/>
          </w:rPr>
          <w:t>2</w:t>
        </w:r>
        <w:r w:rsidR="00745A78" w:rsidRPr="00BB4BB9">
          <w:rPr>
            <w:rStyle w:val="Hyperlink"/>
            <w:color w:val="000000" w:themeColor="text1"/>
          </w:rPr>
          <w:tab/>
        </w:r>
        <w:r w:rsidR="002524B3" w:rsidRPr="00BB4BB9">
          <w:rPr>
            <w:rStyle w:val="Hyperlink"/>
            <w:noProof/>
            <w:color w:val="000000" w:themeColor="text1"/>
          </w:rPr>
          <w:t>System Design</w:t>
        </w:r>
        <w:r w:rsidR="00745A78" w:rsidRPr="00BB4BB9">
          <w:rPr>
            <w:rStyle w:val="Hyperlink"/>
            <w:webHidden/>
            <w:color w:val="000000" w:themeColor="text1"/>
          </w:rPr>
          <w:tab/>
        </w:r>
        <w:r w:rsidR="003A033F">
          <w:rPr>
            <w:rStyle w:val="Hyperlink"/>
            <w:webHidden/>
            <w:color w:val="000000" w:themeColor="text1"/>
          </w:rPr>
          <w:t>6</w:t>
        </w:r>
      </w:hyperlink>
    </w:p>
    <w:p w:rsidR="00745A78" w:rsidRPr="00BB4BB9" w:rsidRDefault="00E0305B">
      <w:pPr>
        <w:pStyle w:val="TOC2"/>
        <w:rPr>
          <w:rStyle w:val="Hyperlink"/>
          <w:color w:val="000000" w:themeColor="text1"/>
        </w:rPr>
      </w:pPr>
      <w:hyperlink w:anchor="_Toc437905454" w:history="1">
        <w:r w:rsidR="00745A78" w:rsidRPr="00BB4BB9">
          <w:rPr>
            <w:rStyle w:val="Hyperlink"/>
            <w:noProof/>
            <w:color w:val="000000" w:themeColor="text1"/>
          </w:rPr>
          <w:t>2.1</w:t>
        </w:r>
        <w:r w:rsidR="00745A78" w:rsidRPr="00BB4BB9">
          <w:rPr>
            <w:rStyle w:val="Hyperlink"/>
            <w:color w:val="000000" w:themeColor="text1"/>
          </w:rPr>
          <w:tab/>
        </w:r>
        <w:r w:rsidR="00A96509" w:rsidRPr="00BB4BB9">
          <w:rPr>
            <w:rStyle w:val="Hyperlink"/>
            <w:color w:val="000000" w:themeColor="text1"/>
          </w:rPr>
          <w:t>Shiny Application</w:t>
        </w:r>
        <w:r w:rsidR="00745A78" w:rsidRPr="00BB4BB9">
          <w:rPr>
            <w:rStyle w:val="Hyperlink"/>
            <w:webHidden/>
            <w:color w:val="000000" w:themeColor="text1"/>
          </w:rPr>
          <w:tab/>
        </w:r>
        <w:r w:rsidR="003A033F">
          <w:rPr>
            <w:rStyle w:val="Hyperlink"/>
            <w:webHidden/>
            <w:color w:val="000000" w:themeColor="text1"/>
          </w:rPr>
          <w:t>6</w:t>
        </w:r>
      </w:hyperlink>
    </w:p>
    <w:p w:rsidR="00745A78" w:rsidRPr="00BB4BB9" w:rsidRDefault="00E0305B">
      <w:pPr>
        <w:pStyle w:val="TOC2"/>
        <w:rPr>
          <w:rStyle w:val="Hyperlink"/>
          <w:color w:val="000000" w:themeColor="text1"/>
        </w:rPr>
      </w:pPr>
      <w:hyperlink w:anchor="_Toc437905455" w:history="1">
        <w:r w:rsidR="00745A78" w:rsidRPr="00BB4BB9">
          <w:rPr>
            <w:rStyle w:val="Hyperlink"/>
            <w:noProof/>
            <w:color w:val="000000" w:themeColor="text1"/>
          </w:rPr>
          <w:t>2.2</w:t>
        </w:r>
        <w:r w:rsidR="00745A78" w:rsidRPr="00BB4BB9">
          <w:rPr>
            <w:rStyle w:val="Hyperlink"/>
            <w:color w:val="000000" w:themeColor="text1"/>
          </w:rPr>
          <w:tab/>
        </w:r>
        <w:r w:rsidR="00A96509" w:rsidRPr="00BB4BB9">
          <w:rPr>
            <w:rStyle w:val="Hyperlink"/>
            <w:color w:val="000000" w:themeColor="text1"/>
          </w:rPr>
          <w:t>Shiny Server</w:t>
        </w:r>
        <w:r w:rsidR="00745A78" w:rsidRPr="00BB4BB9">
          <w:rPr>
            <w:rStyle w:val="Hyperlink"/>
            <w:webHidden/>
            <w:color w:val="000000" w:themeColor="text1"/>
          </w:rPr>
          <w:tab/>
        </w:r>
        <w:r w:rsidR="003A033F">
          <w:rPr>
            <w:rStyle w:val="Hyperlink"/>
            <w:webHidden/>
            <w:color w:val="000000" w:themeColor="text1"/>
          </w:rPr>
          <w:t>6</w:t>
        </w:r>
      </w:hyperlink>
    </w:p>
    <w:p w:rsidR="00A96509" w:rsidRPr="00BB4BB9" w:rsidRDefault="00A96509" w:rsidP="00A96509">
      <w:pPr>
        <w:pStyle w:val="TOC2"/>
        <w:rPr>
          <w:rStyle w:val="Hyperlink"/>
          <w:color w:val="000000" w:themeColor="text1"/>
        </w:rPr>
      </w:pPr>
      <w:hyperlink w:anchor="_Toc437905455" w:history="1">
        <w:r w:rsidRPr="00BB4BB9">
          <w:rPr>
            <w:rStyle w:val="Hyperlink"/>
            <w:noProof/>
            <w:color w:val="000000" w:themeColor="text1"/>
          </w:rPr>
          <w:t>2.2</w:t>
        </w:r>
        <w:r w:rsidRPr="00BB4BB9">
          <w:rPr>
            <w:rStyle w:val="Hyperlink"/>
            <w:color w:val="000000" w:themeColor="text1"/>
          </w:rPr>
          <w:tab/>
          <w:t>Amazon EC2 Instance</w:t>
        </w:r>
        <w:r w:rsidRPr="00BB4BB9">
          <w:rPr>
            <w:rStyle w:val="Hyperlink"/>
            <w:webHidden/>
            <w:color w:val="000000" w:themeColor="text1"/>
          </w:rPr>
          <w:tab/>
        </w:r>
        <w:r w:rsidR="003A033F">
          <w:rPr>
            <w:rStyle w:val="Hyperlink"/>
            <w:webHidden/>
            <w:color w:val="000000" w:themeColor="text1"/>
          </w:rPr>
          <w:t>7</w:t>
        </w:r>
      </w:hyperlink>
    </w:p>
    <w:p w:rsidR="00745A78" w:rsidRPr="00BB4BB9" w:rsidRDefault="00E0305B" w:rsidP="0014069E">
      <w:pPr>
        <w:pStyle w:val="TOC1"/>
        <w:rPr>
          <w:rStyle w:val="Hyperlink"/>
          <w:color w:val="000000" w:themeColor="text1"/>
        </w:rPr>
      </w:pPr>
      <w:hyperlink w:anchor="_Toc437905456" w:history="1">
        <w:r w:rsidR="00C31E4A">
          <w:rPr>
            <w:rStyle w:val="Hyperlink"/>
            <w:noProof/>
            <w:color w:val="000000" w:themeColor="text1"/>
          </w:rPr>
          <w:t>3</w:t>
        </w:r>
        <w:r w:rsidR="00745A78" w:rsidRPr="00BB4BB9">
          <w:rPr>
            <w:rStyle w:val="Hyperlink"/>
            <w:noProof/>
            <w:color w:val="000000" w:themeColor="text1"/>
          </w:rPr>
          <w:tab/>
        </w:r>
        <w:r w:rsidR="002524B3" w:rsidRPr="00BB4BB9">
          <w:rPr>
            <w:rStyle w:val="Hyperlink"/>
            <w:noProof/>
            <w:color w:val="000000" w:themeColor="text1"/>
          </w:rPr>
          <w:t>Implementation</w:t>
        </w:r>
        <w:r w:rsidR="00745A78" w:rsidRPr="00BB4BB9">
          <w:rPr>
            <w:rStyle w:val="Hyperlink"/>
            <w:webHidden/>
            <w:color w:val="000000" w:themeColor="text1"/>
          </w:rPr>
          <w:tab/>
        </w:r>
        <w:r w:rsidR="003A033F">
          <w:rPr>
            <w:rStyle w:val="Hyperlink"/>
            <w:webHidden/>
            <w:color w:val="000000" w:themeColor="text1"/>
          </w:rPr>
          <w:t>8</w:t>
        </w:r>
      </w:hyperlink>
    </w:p>
    <w:p w:rsidR="00745A78" w:rsidRPr="00BB4BB9" w:rsidRDefault="00E0305B" w:rsidP="00A96509">
      <w:pPr>
        <w:pStyle w:val="TOC2"/>
        <w:rPr>
          <w:rStyle w:val="Hyperlink"/>
          <w:color w:val="000000" w:themeColor="text1"/>
        </w:rPr>
      </w:pPr>
      <w:hyperlink w:anchor="_Toc437905457" w:history="1">
        <w:r w:rsidR="00C31E4A">
          <w:rPr>
            <w:rStyle w:val="Hyperlink"/>
            <w:noProof/>
            <w:color w:val="000000" w:themeColor="text1"/>
          </w:rPr>
          <w:t>3</w:t>
        </w:r>
        <w:r w:rsidR="00745A78" w:rsidRPr="00BB4BB9">
          <w:rPr>
            <w:rStyle w:val="Hyperlink"/>
            <w:noProof/>
            <w:color w:val="000000" w:themeColor="text1"/>
          </w:rPr>
          <w:t>.1</w:t>
        </w:r>
        <w:r w:rsidR="00745A78" w:rsidRPr="00BB4BB9">
          <w:rPr>
            <w:rStyle w:val="Hyperlink"/>
            <w:color w:val="000000" w:themeColor="text1"/>
          </w:rPr>
          <w:tab/>
        </w:r>
        <w:r w:rsidR="00A96509" w:rsidRPr="00BB4BB9">
          <w:rPr>
            <w:rStyle w:val="Hyperlink"/>
            <w:color w:val="000000" w:themeColor="text1"/>
          </w:rPr>
          <w:t>Pre Requisites</w:t>
        </w:r>
        <w:r w:rsidR="00745A78" w:rsidRPr="00BB4BB9">
          <w:rPr>
            <w:rStyle w:val="Hyperlink"/>
            <w:webHidden/>
            <w:color w:val="000000" w:themeColor="text1"/>
          </w:rPr>
          <w:tab/>
        </w:r>
        <w:r w:rsidR="003A033F">
          <w:rPr>
            <w:rStyle w:val="Hyperlink"/>
            <w:webHidden/>
            <w:color w:val="000000" w:themeColor="text1"/>
          </w:rPr>
          <w:t>8</w:t>
        </w:r>
      </w:hyperlink>
    </w:p>
    <w:p w:rsidR="00BF3671" w:rsidRDefault="00E0305B" w:rsidP="00BF3671">
      <w:pPr>
        <w:pStyle w:val="TOC2"/>
        <w:rPr>
          <w:rStyle w:val="Hyperlink"/>
          <w:color w:val="000000" w:themeColor="text1"/>
        </w:rPr>
      </w:pPr>
      <w:hyperlink w:anchor="_Toc437905461" w:history="1">
        <w:r w:rsidR="00C31E4A">
          <w:rPr>
            <w:rStyle w:val="Hyperlink"/>
            <w:noProof/>
            <w:color w:val="000000" w:themeColor="text1"/>
          </w:rPr>
          <w:t>3</w:t>
        </w:r>
        <w:r w:rsidR="00745A78" w:rsidRPr="00BB4BB9">
          <w:rPr>
            <w:rStyle w:val="Hyperlink"/>
            <w:noProof/>
            <w:color w:val="000000" w:themeColor="text1"/>
          </w:rPr>
          <w:t>.</w:t>
        </w:r>
        <w:r w:rsidR="00A96509" w:rsidRPr="00BB4BB9">
          <w:rPr>
            <w:rStyle w:val="Hyperlink"/>
            <w:noProof/>
            <w:color w:val="000000" w:themeColor="text1"/>
          </w:rPr>
          <w:t>2</w:t>
        </w:r>
        <w:r w:rsidR="00745A78" w:rsidRPr="00BB4BB9">
          <w:rPr>
            <w:rStyle w:val="Hyperlink"/>
            <w:color w:val="000000" w:themeColor="text1"/>
          </w:rPr>
          <w:tab/>
        </w:r>
        <w:r w:rsidR="00BF3671">
          <w:rPr>
            <w:rStyle w:val="Hyperlink"/>
            <w:color w:val="000000" w:themeColor="text1"/>
          </w:rPr>
          <w:t>Shiny Server Setup</w:t>
        </w:r>
        <w:r w:rsidR="00745A78" w:rsidRPr="00BB4BB9">
          <w:rPr>
            <w:rStyle w:val="Hyperlink"/>
            <w:webHidden/>
            <w:color w:val="000000" w:themeColor="text1"/>
          </w:rPr>
          <w:tab/>
        </w:r>
        <w:r w:rsidR="003A033F">
          <w:rPr>
            <w:rStyle w:val="Hyperlink"/>
            <w:webHidden/>
            <w:color w:val="000000" w:themeColor="text1"/>
          </w:rPr>
          <w:t>8</w:t>
        </w:r>
      </w:hyperlink>
    </w:p>
    <w:p w:rsidR="00BF3671" w:rsidRPr="00BB4BB9" w:rsidRDefault="00BF3671" w:rsidP="00BF3671">
      <w:pPr>
        <w:pStyle w:val="TOC1"/>
        <w:rPr>
          <w:rStyle w:val="Hyperlink"/>
          <w:color w:val="000000" w:themeColor="text1"/>
        </w:rPr>
      </w:pPr>
      <w:hyperlink w:anchor="_Toc437905472" w:history="1">
        <w:r>
          <w:rPr>
            <w:rStyle w:val="Hyperlink"/>
            <w:noProof/>
            <w:color w:val="000000" w:themeColor="text1"/>
          </w:rPr>
          <w:t>4</w:t>
        </w:r>
        <w:r w:rsidRPr="00BB4BB9">
          <w:rPr>
            <w:rStyle w:val="Hyperlink"/>
            <w:color w:val="000000" w:themeColor="text1"/>
          </w:rPr>
          <w:tab/>
        </w:r>
        <w:r>
          <w:rPr>
            <w:rStyle w:val="Hyperlink"/>
            <w:noProof/>
            <w:color w:val="000000" w:themeColor="text1"/>
          </w:rPr>
          <w:t>The Model</w:t>
        </w:r>
        <w:r w:rsidRPr="00BB4BB9">
          <w:rPr>
            <w:rStyle w:val="Hyperlink"/>
            <w:webHidden/>
            <w:color w:val="000000" w:themeColor="text1"/>
          </w:rPr>
          <w:tab/>
        </w:r>
        <w:r w:rsidR="00B939EF">
          <w:rPr>
            <w:rStyle w:val="Hyperlink"/>
            <w:webHidden/>
            <w:color w:val="000000" w:themeColor="text1"/>
          </w:rPr>
          <w:t>10</w:t>
        </w:r>
      </w:hyperlink>
    </w:p>
    <w:p w:rsidR="00A96509" w:rsidRPr="00BB4BB9" w:rsidRDefault="00A96509" w:rsidP="00A96509">
      <w:pPr>
        <w:pStyle w:val="TOC2"/>
        <w:rPr>
          <w:rStyle w:val="Hyperlink"/>
          <w:color w:val="000000" w:themeColor="text1"/>
        </w:rPr>
      </w:pPr>
      <w:hyperlink w:anchor="_Toc437905461" w:history="1">
        <w:r w:rsidR="00BF3671">
          <w:rPr>
            <w:rStyle w:val="Hyperlink"/>
            <w:noProof/>
            <w:color w:val="000000" w:themeColor="text1"/>
          </w:rPr>
          <w:t>4.1</w:t>
        </w:r>
        <w:r w:rsidRPr="00BB4BB9">
          <w:rPr>
            <w:rStyle w:val="Hyperlink"/>
            <w:color w:val="000000" w:themeColor="text1"/>
          </w:rPr>
          <w:tab/>
          <w:t>Population &amp; Plan Settings</w:t>
        </w:r>
        <w:r w:rsidR="00074C4F" w:rsidRPr="00BB4BB9">
          <w:rPr>
            <w:rStyle w:val="Hyperlink"/>
            <w:color w:val="000000" w:themeColor="text1"/>
          </w:rPr>
          <w:tab/>
        </w:r>
        <w:r w:rsidR="00B939EF">
          <w:rPr>
            <w:rStyle w:val="Hyperlink"/>
            <w:webHidden/>
            <w:color w:val="000000" w:themeColor="text1"/>
          </w:rPr>
          <w:t>10</w:t>
        </w:r>
      </w:hyperlink>
    </w:p>
    <w:p w:rsidR="00A96509" w:rsidRPr="00BB4BB9" w:rsidRDefault="00A96509" w:rsidP="00A96509">
      <w:pPr>
        <w:pStyle w:val="TOC2"/>
        <w:rPr>
          <w:rStyle w:val="Hyperlink"/>
          <w:color w:val="000000" w:themeColor="text1"/>
        </w:rPr>
      </w:pPr>
      <w:hyperlink w:anchor="_Toc437905461" w:history="1">
        <w:r w:rsidR="00BF3671">
          <w:rPr>
            <w:rStyle w:val="Hyperlink"/>
            <w:noProof/>
            <w:color w:val="000000" w:themeColor="text1"/>
          </w:rPr>
          <w:t>4</w:t>
        </w:r>
        <w:r w:rsidR="00074C4F" w:rsidRPr="00BB4BB9">
          <w:rPr>
            <w:rStyle w:val="Hyperlink"/>
            <w:noProof/>
            <w:color w:val="000000" w:themeColor="text1"/>
          </w:rPr>
          <w:t>.2</w:t>
        </w:r>
        <w:r w:rsidRPr="00BB4BB9">
          <w:rPr>
            <w:rStyle w:val="Hyperlink"/>
            <w:color w:val="000000" w:themeColor="text1"/>
          </w:rPr>
          <w:tab/>
          <w:t>Actuarial Inputs</w:t>
        </w:r>
        <w:r w:rsidRPr="00BB4BB9">
          <w:rPr>
            <w:rStyle w:val="Hyperlink"/>
            <w:webHidden/>
            <w:color w:val="000000" w:themeColor="text1"/>
          </w:rPr>
          <w:tab/>
        </w:r>
        <w:r w:rsidR="003A033F">
          <w:rPr>
            <w:rStyle w:val="Hyperlink"/>
            <w:webHidden/>
            <w:color w:val="000000" w:themeColor="text1"/>
          </w:rPr>
          <w:t>12</w:t>
        </w:r>
      </w:hyperlink>
    </w:p>
    <w:p w:rsidR="00A96509" w:rsidRPr="00BB4BB9" w:rsidRDefault="00A96509" w:rsidP="00A96509">
      <w:pPr>
        <w:pStyle w:val="TOC2"/>
        <w:rPr>
          <w:rStyle w:val="Hyperlink"/>
          <w:noProof/>
          <w:color w:val="000000" w:themeColor="text1"/>
        </w:rPr>
      </w:pPr>
      <w:hyperlink w:anchor="_Toc437905461" w:history="1">
        <w:r w:rsidR="00BF3671">
          <w:rPr>
            <w:rStyle w:val="Hyperlink"/>
            <w:noProof/>
            <w:color w:val="000000" w:themeColor="text1"/>
          </w:rPr>
          <w:t>4</w:t>
        </w:r>
        <w:r w:rsidR="00074C4F" w:rsidRPr="00BB4BB9">
          <w:rPr>
            <w:rStyle w:val="Hyperlink"/>
            <w:noProof/>
            <w:color w:val="000000" w:themeColor="text1"/>
          </w:rPr>
          <w:t>.3</w:t>
        </w:r>
        <w:r w:rsidRPr="00BB4BB9">
          <w:rPr>
            <w:rStyle w:val="Hyperlink"/>
            <w:noProof/>
            <w:color w:val="000000" w:themeColor="text1"/>
          </w:rPr>
          <w:tab/>
          <w:t>Funding Level</w:t>
        </w:r>
        <w:r w:rsidRPr="00BB4BB9">
          <w:rPr>
            <w:rStyle w:val="Hyperlink"/>
            <w:noProof/>
            <w:webHidden/>
            <w:color w:val="000000" w:themeColor="text1"/>
          </w:rPr>
          <w:tab/>
        </w:r>
        <w:r w:rsidR="008E4F0E">
          <w:rPr>
            <w:rStyle w:val="Hyperlink"/>
            <w:noProof/>
            <w:webHidden/>
            <w:color w:val="000000" w:themeColor="text1"/>
          </w:rPr>
          <w:t>14</w:t>
        </w:r>
      </w:hyperlink>
    </w:p>
    <w:p w:rsidR="00A96509" w:rsidRPr="00BB4BB9" w:rsidRDefault="00A96509" w:rsidP="00A96509">
      <w:pPr>
        <w:pStyle w:val="TOC2"/>
        <w:rPr>
          <w:rStyle w:val="Hyperlink"/>
          <w:noProof/>
          <w:color w:val="000000" w:themeColor="text1"/>
        </w:rPr>
      </w:pPr>
      <w:hyperlink w:anchor="_Toc437905461" w:history="1">
        <w:r w:rsidR="00BF3671">
          <w:rPr>
            <w:rStyle w:val="Hyperlink"/>
            <w:noProof/>
            <w:color w:val="000000" w:themeColor="text1"/>
          </w:rPr>
          <w:t>4</w:t>
        </w:r>
        <w:r w:rsidR="00074C4F" w:rsidRPr="00BB4BB9">
          <w:rPr>
            <w:rStyle w:val="Hyperlink"/>
            <w:noProof/>
            <w:color w:val="000000" w:themeColor="text1"/>
          </w:rPr>
          <w:t>.4</w:t>
        </w:r>
        <w:r w:rsidRPr="00BB4BB9">
          <w:rPr>
            <w:rStyle w:val="Hyperlink"/>
            <w:noProof/>
            <w:color w:val="000000" w:themeColor="text1"/>
          </w:rPr>
          <w:tab/>
          <w:t>Sensitivity Tests</w:t>
        </w:r>
        <w:r w:rsidRPr="00BB4BB9">
          <w:rPr>
            <w:rStyle w:val="Hyperlink"/>
            <w:noProof/>
            <w:webHidden/>
            <w:color w:val="000000" w:themeColor="text1"/>
          </w:rPr>
          <w:tab/>
        </w:r>
        <w:r w:rsidR="002633BA">
          <w:rPr>
            <w:rStyle w:val="Hyperlink"/>
            <w:noProof/>
            <w:webHidden/>
            <w:color w:val="000000" w:themeColor="text1"/>
          </w:rPr>
          <w:t>15</w:t>
        </w:r>
        <w:bookmarkStart w:id="0" w:name="_GoBack"/>
        <w:bookmarkEnd w:id="0"/>
      </w:hyperlink>
    </w:p>
    <w:p w:rsidR="00745A78" w:rsidRPr="00BB4BB9" w:rsidRDefault="00E0305B" w:rsidP="008E4F0E">
      <w:pPr>
        <w:pStyle w:val="TOC2"/>
        <w:rPr>
          <w:rStyle w:val="Hyperlink"/>
          <w:noProof/>
          <w:color w:val="000000" w:themeColor="text1"/>
        </w:rPr>
      </w:pPr>
      <w:hyperlink w:anchor="_Toc437905472" w:history="1">
        <w:r w:rsidR="00BF3671">
          <w:rPr>
            <w:rStyle w:val="Hyperlink"/>
            <w:noProof/>
            <w:color w:val="000000" w:themeColor="text1"/>
          </w:rPr>
          <w:t>5</w:t>
        </w:r>
        <w:r w:rsidR="00745A78" w:rsidRPr="00BB4BB9">
          <w:rPr>
            <w:rStyle w:val="Hyperlink"/>
            <w:noProof/>
            <w:color w:val="000000" w:themeColor="text1"/>
          </w:rPr>
          <w:tab/>
          <w:t>Conclusion</w:t>
        </w:r>
        <w:r w:rsidR="00745A78" w:rsidRPr="00BB4BB9">
          <w:rPr>
            <w:rStyle w:val="Hyperlink"/>
            <w:noProof/>
            <w:webHidden/>
            <w:color w:val="000000" w:themeColor="text1"/>
          </w:rPr>
          <w:tab/>
        </w:r>
        <w:r w:rsidR="008E4F0E">
          <w:rPr>
            <w:rStyle w:val="Hyperlink"/>
            <w:noProof/>
            <w:webHidden/>
            <w:color w:val="000000" w:themeColor="text1"/>
          </w:rPr>
          <w:t>17</w:t>
        </w:r>
      </w:hyperlink>
    </w:p>
    <w:p w:rsidR="00745A78" w:rsidRDefault="00E0305B" w:rsidP="008E4F0E">
      <w:pPr>
        <w:pStyle w:val="TOC2"/>
        <w:rPr>
          <w:rStyle w:val="Hyperlink"/>
          <w:noProof/>
          <w:color w:val="000000" w:themeColor="text1"/>
        </w:rPr>
      </w:pPr>
      <w:hyperlink w:anchor="_Toc437905473" w:history="1">
        <w:r w:rsidR="00BF3671">
          <w:rPr>
            <w:rStyle w:val="Hyperlink"/>
            <w:noProof/>
            <w:color w:val="000000" w:themeColor="text1"/>
          </w:rPr>
          <w:t>6</w:t>
        </w:r>
        <w:r w:rsidR="00745A78" w:rsidRPr="00BB4BB9">
          <w:rPr>
            <w:rStyle w:val="Hyperlink"/>
            <w:noProof/>
            <w:color w:val="000000" w:themeColor="text1"/>
          </w:rPr>
          <w:tab/>
          <w:t>References</w:t>
        </w:r>
        <w:r w:rsidR="00745A78" w:rsidRPr="00BB4BB9">
          <w:rPr>
            <w:rStyle w:val="Hyperlink"/>
            <w:noProof/>
            <w:webHidden/>
            <w:color w:val="000000" w:themeColor="text1"/>
          </w:rPr>
          <w:tab/>
        </w:r>
        <w:r w:rsidR="008E4F0E">
          <w:rPr>
            <w:rStyle w:val="Hyperlink"/>
            <w:noProof/>
            <w:webHidden/>
            <w:color w:val="000000" w:themeColor="text1"/>
          </w:rPr>
          <w:t>18</w:t>
        </w:r>
      </w:hyperlink>
    </w:p>
    <w:p w:rsidR="0014069E" w:rsidRPr="00BB4BB9" w:rsidRDefault="00427B62" w:rsidP="003A033F">
      <w:pPr>
        <w:jc w:val="center"/>
        <w:rPr>
          <w:rStyle w:val="Hyperlink"/>
          <w:b/>
          <w:noProof/>
          <w:color w:val="000000" w:themeColor="text1"/>
        </w:rPr>
      </w:pPr>
      <w:r w:rsidRPr="00BB4BB9">
        <w:rPr>
          <w:rStyle w:val="Hyperlink"/>
          <w:noProof/>
          <w:color w:val="000000" w:themeColor="text1"/>
        </w:rPr>
        <w:fldChar w:fldCharType="end"/>
      </w:r>
      <w:bookmarkStart w:id="1" w:name="_Toc437905450"/>
      <w:r w:rsidR="0014069E" w:rsidRPr="00BB4BB9">
        <w:rPr>
          <w:rStyle w:val="Hyperlink"/>
          <w:b/>
          <w:noProof/>
          <w:color w:val="000000" w:themeColor="text1"/>
        </w:rPr>
        <w:t>TABLE OF FIGURES</w:t>
      </w:r>
    </w:p>
    <w:p w:rsidR="0014069E" w:rsidRPr="00BB4BB9" w:rsidRDefault="0014069E">
      <w:pPr>
        <w:pStyle w:val="TableofFigures"/>
        <w:tabs>
          <w:tab w:val="right" w:leader="dot" w:pos="8630"/>
        </w:tabs>
        <w:rPr>
          <w:rStyle w:val="Hyperlink"/>
        </w:rPr>
      </w:pPr>
      <w:r w:rsidRPr="00BB4BB9">
        <w:rPr>
          <w:rStyle w:val="Hyperlink"/>
          <w:noProof/>
        </w:rPr>
        <w:fldChar w:fldCharType="begin"/>
      </w:r>
      <w:r w:rsidRPr="00BB4BB9">
        <w:rPr>
          <w:rStyle w:val="Hyperlink"/>
          <w:noProof/>
        </w:rPr>
        <w:instrText xml:space="preserve"> TOC \h \z \c "Figure" </w:instrText>
      </w:r>
      <w:r w:rsidRPr="00BB4BB9">
        <w:rPr>
          <w:rStyle w:val="Hyperlink"/>
          <w:noProof/>
        </w:rPr>
        <w:fldChar w:fldCharType="separate"/>
      </w:r>
      <w:hyperlink w:anchor="_Toc437956449" w:history="1">
        <w:r w:rsidRPr="00755FE1">
          <w:rPr>
            <w:rStyle w:val="Hyperlink"/>
            <w:noProof/>
          </w:rPr>
          <w:t>Figure 1</w:t>
        </w:r>
        <w:r w:rsidR="005C45D2">
          <w:rPr>
            <w:rStyle w:val="Hyperlink"/>
            <w:noProof/>
          </w:rPr>
          <w:t xml:space="preserve"> </w:t>
        </w:r>
        <w:r w:rsidRPr="00755FE1">
          <w:rPr>
            <w:rStyle w:val="Hyperlink"/>
            <w:noProof/>
          </w:rPr>
          <w:t>–</w:t>
        </w:r>
        <w:r w:rsidR="00BF3671">
          <w:rPr>
            <w:rStyle w:val="Hyperlink"/>
            <w:noProof/>
          </w:rPr>
          <w:t xml:space="preserve"> System Design</w:t>
        </w:r>
        <w:r w:rsidRPr="00BB4BB9">
          <w:rPr>
            <w:rStyle w:val="Hyperlink"/>
            <w:webHidden/>
          </w:rPr>
          <w:tab/>
        </w:r>
        <w:r w:rsidR="003A033F">
          <w:rPr>
            <w:rStyle w:val="Hyperlink"/>
            <w:webHidden/>
          </w:rPr>
          <w:t>6</w:t>
        </w:r>
      </w:hyperlink>
    </w:p>
    <w:p w:rsidR="00BF3671" w:rsidRDefault="00E0305B">
      <w:pPr>
        <w:pStyle w:val="TableofFigures"/>
        <w:tabs>
          <w:tab w:val="right" w:leader="dot" w:pos="8630"/>
        </w:tabs>
        <w:rPr>
          <w:rStyle w:val="Hyperlink"/>
        </w:rPr>
      </w:pPr>
      <w:hyperlink w:anchor="_Toc437956450" w:history="1">
        <w:r w:rsidR="0014069E" w:rsidRPr="00755FE1">
          <w:rPr>
            <w:rStyle w:val="Hyperlink"/>
            <w:noProof/>
          </w:rPr>
          <w:t>Figure 2</w:t>
        </w:r>
        <w:r w:rsidR="005C45D2">
          <w:rPr>
            <w:rStyle w:val="Hyperlink"/>
            <w:noProof/>
          </w:rPr>
          <w:t xml:space="preserve"> </w:t>
        </w:r>
        <w:r w:rsidR="0014069E" w:rsidRPr="00755FE1">
          <w:rPr>
            <w:rStyle w:val="Hyperlink"/>
            <w:noProof/>
          </w:rPr>
          <w:t>–</w:t>
        </w:r>
        <w:r w:rsidR="00BF3671">
          <w:rPr>
            <w:rStyle w:val="Hyperlink"/>
            <w:noProof/>
          </w:rPr>
          <w:t>Population &amp; Plan Settings</w:t>
        </w:r>
        <w:r w:rsidR="0014069E" w:rsidRPr="00BB4BB9">
          <w:rPr>
            <w:rStyle w:val="Hyperlink"/>
            <w:webHidden/>
          </w:rPr>
          <w:tab/>
        </w:r>
        <w:r w:rsidR="008E4F0E">
          <w:rPr>
            <w:rStyle w:val="Hyperlink"/>
            <w:webHidden/>
          </w:rPr>
          <w:t>11</w:t>
        </w:r>
      </w:hyperlink>
    </w:p>
    <w:p w:rsidR="00BF3671" w:rsidRPr="00BB4BB9" w:rsidRDefault="00BF3671" w:rsidP="00BF3671">
      <w:pPr>
        <w:pStyle w:val="TableofFigures"/>
        <w:tabs>
          <w:tab w:val="right" w:leader="dot" w:pos="8630"/>
        </w:tabs>
        <w:rPr>
          <w:rStyle w:val="Hyperlink"/>
        </w:rPr>
      </w:pPr>
      <w:hyperlink w:anchor="_Toc437956450" w:history="1">
        <w:r w:rsidRPr="00755FE1">
          <w:rPr>
            <w:rStyle w:val="Hyperlink"/>
            <w:noProof/>
          </w:rPr>
          <w:t xml:space="preserve">Figure </w:t>
        </w:r>
        <w:r>
          <w:rPr>
            <w:rStyle w:val="Hyperlink"/>
            <w:noProof/>
          </w:rPr>
          <w:t>3</w:t>
        </w:r>
        <w:r w:rsidR="005C45D2">
          <w:rPr>
            <w:rStyle w:val="Hyperlink"/>
            <w:noProof/>
          </w:rPr>
          <w:t xml:space="preserve"> </w:t>
        </w:r>
        <w:r w:rsidRPr="00755FE1">
          <w:rPr>
            <w:rStyle w:val="Hyperlink"/>
            <w:noProof/>
          </w:rPr>
          <w:t>–</w:t>
        </w:r>
        <w:r>
          <w:rPr>
            <w:rStyle w:val="Hyperlink"/>
            <w:noProof/>
          </w:rPr>
          <w:t>Actuarial Inputs</w:t>
        </w:r>
        <w:r w:rsidRPr="00BB4BB9">
          <w:rPr>
            <w:rStyle w:val="Hyperlink"/>
            <w:webHidden/>
          </w:rPr>
          <w:tab/>
        </w:r>
        <w:r w:rsidR="008E4F0E">
          <w:rPr>
            <w:rStyle w:val="Hyperlink"/>
            <w:webHidden/>
          </w:rPr>
          <w:t>12</w:t>
        </w:r>
      </w:hyperlink>
    </w:p>
    <w:p w:rsidR="00BF3671" w:rsidRPr="00BB4BB9" w:rsidRDefault="00BF3671" w:rsidP="00BF3671">
      <w:pPr>
        <w:pStyle w:val="TableofFigures"/>
        <w:tabs>
          <w:tab w:val="right" w:leader="dot" w:pos="8630"/>
        </w:tabs>
        <w:rPr>
          <w:rStyle w:val="Hyperlink"/>
        </w:rPr>
      </w:pPr>
      <w:hyperlink w:anchor="_Toc437956450" w:history="1">
        <w:r w:rsidRPr="00755FE1">
          <w:rPr>
            <w:rStyle w:val="Hyperlink"/>
            <w:noProof/>
          </w:rPr>
          <w:t xml:space="preserve">Figure </w:t>
        </w:r>
        <w:r>
          <w:rPr>
            <w:rStyle w:val="Hyperlink"/>
            <w:noProof/>
          </w:rPr>
          <w:t>4</w:t>
        </w:r>
        <w:r w:rsidR="005C45D2">
          <w:rPr>
            <w:rStyle w:val="Hyperlink"/>
            <w:noProof/>
          </w:rPr>
          <w:t xml:space="preserve"> </w:t>
        </w:r>
        <w:r w:rsidRPr="00755FE1">
          <w:rPr>
            <w:rStyle w:val="Hyperlink"/>
            <w:noProof/>
          </w:rPr>
          <w:t>–</w:t>
        </w:r>
        <w:r w:rsidRPr="00BF3671">
          <w:t xml:space="preserve"> </w:t>
        </w:r>
        <w:r>
          <w:t xml:space="preserve">Sensitivity test to study the impact of different discount rates on funding ratio </w:t>
        </w:r>
        <w:r w:rsidR="004E57E2">
          <w:t xml:space="preserve">   </w:t>
        </w:r>
        <w:r>
          <w:t>and ARC</w:t>
        </w:r>
        <w:r w:rsidRPr="00BB4BB9">
          <w:rPr>
            <w:rStyle w:val="Hyperlink"/>
            <w:webHidden/>
          </w:rPr>
          <w:tab/>
        </w:r>
        <w:r w:rsidR="008E4F0E">
          <w:rPr>
            <w:rStyle w:val="Hyperlink"/>
            <w:webHidden/>
          </w:rPr>
          <w:t>15</w:t>
        </w:r>
      </w:hyperlink>
    </w:p>
    <w:p w:rsidR="0014069E" w:rsidRPr="00BB4BB9" w:rsidRDefault="00E0305B">
      <w:pPr>
        <w:pStyle w:val="TableofFigures"/>
        <w:tabs>
          <w:tab w:val="right" w:leader="dot" w:pos="8630"/>
        </w:tabs>
        <w:rPr>
          <w:rStyle w:val="Hyperlink"/>
        </w:rPr>
      </w:pPr>
      <w:hyperlink w:anchor="_Toc437956451" w:history="1">
        <w:r w:rsidR="0014069E" w:rsidRPr="00755FE1">
          <w:rPr>
            <w:rStyle w:val="Hyperlink"/>
            <w:noProof/>
          </w:rPr>
          <w:t>Figure</w:t>
        </w:r>
        <w:r w:rsidR="004E57E2">
          <w:rPr>
            <w:rStyle w:val="Hyperlink"/>
            <w:noProof/>
          </w:rPr>
          <w:t xml:space="preserve"> </w:t>
        </w:r>
        <w:r w:rsidR="005C45D2">
          <w:rPr>
            <w:rStyle w:val="Hyperlink"/>
            <w:noProof/>
          </w:rPr>
          <w:t xml:space="preserve">5 </w:t>
        </w:r>
        <w:r w:rsidR="004E57E2" w:rsidRPr="004E57E2">
          <w:rPr>
            <w:rStyle w:val="Hyperlink"/>
            <w:noProof/>
          </w:rPr>
          <w:t xml:space="preserve">– Sensitivity test to study the impact of different </w:t>
        </w:r>
        <w:r w:rsidR="004E57E2">
          <w:rPr>
            <w:rStyle w:val="Hyperlink"/>
            <w:noProof/>
          </w:rPr>
          <w:t>salary growth</w:t>
        </w:r>
        <w:r w:rsidR="004E57E2" w:rsidRPr="004E57E2">
          <w:rPr>
            <w:rStyle w:val="Hyperlink"/>
            <w:noProof/>
          </w:rPr>
          <w:t xml:space="preserve"> rates on funding ratio and ARC</w:t>
        </w:r>
        <w:r w:rsidR="0014069E" w:rsidRPr="00BB4BB9">
          <w:rPr>
            <w:rStyle w:val="Hyperlink"/>
            <w:webHidden/>
          </w:rPr>
          <w:tab/>
        </w:r>
        <w:r w:rsidR="008E4F0E">
          <w:rPr>
            <w:rStyle w:val="Hyperlink"/>
            <w:webHidden/>
          </w:rPr>
          <w:t>15</w:t>
        </w:r>
      </w:hyperlink>
    </w:p>
    <w:p w:rsidR="0013344A" w:rsidRDefault="0014069E" w:rsidP="003A033F">
      <w:pPr>
        <w:pStyle w:val="Heading1"/>
        <w:ind w:left="450"/>
      </w:pPr>
      <w:r w:rsidRPr="00BB4BB9">
        <w:rPr>
          <w:rStyle w:val="Hyperlink"/>
          <w:noProof/>
        </w:rPr>
        <w:lastRenderedPageBreak/>
        <w:fldChar w:fldCharType="end"/>
      </w:r>
      <w:r w:rsidR="002553F2" w:rsidRPr="00C55C45">
        <w:t>Introductio</w:t>
      </w:r>
      <w:r w:rsidR="0013344A" w:rsidRPr="00C55C45">
        <w:t>n</w:t>
      </w:r>
      <w:bookmarkEnd w:id="1"/>
    </w:p>
    <w:p w:rsidR="002C3B4E" w:rsidRDefault="008F41CA" w:rsidP="002C3B4E">
      <w:r w:rsidRPr="002C3B4E">
        <w:t>Pension plans made by US state and local government take into consideration set</w:t>
      </w:r>
      <w:r w:rsidR="00FD5EB7" w:rsidRPr="002C3B4E">
        <w:t>s of values for</w:t>
      </w:r>
      <w:r w:rsidRPr="002C3B4E">
        <w:t xml:space="preserve"> actuarial inputs, which may seem to promise lower liabilities and appear to be a well funded plan</w:t>
      </w:r>
      <w:r w:rsidR="00647A61" w:rsidRPr="002C3B4E">
        <w:t xml:space="preserve"> at the time</w:t>
      </w:r>
      <w:r w:rsidRPr="002C3B4E">
        <w:t>.  Th</w:t>
      </w:r>
      <w:r w:rsidR="00647A61" w:rsidRPr="002C3B4E">
        <w:t>e impact of these decisions in the long term</w:t>
      </w:r>
      <w:r w:rsidRPr="002C3B4E">
        <w:t xml:space="preserve"> cannot be </w:t>
      </w:r>
      <w:r w:rsidR="00647A61" w:rsidRPr="002C3B4E">
        <w:t>constant</w:t>
      </w:r>
      <w:r w:rsidRPr="002C3B4E">
        <w:t xml:space="preserve"> since funding a plan has to take into consideration a combination of many constan</w:t>
      </w:r>
      <w:r w:rsidR="00FD5EB7" w:rsidRPr="002C3B4E">
        <w:t>t</w:t>
      </w:r>
      <w:r w:rsidRPr="002C3B4E">
        <w:t>ly changing actuarial inputs</w:t>
      </w:r>
      <w:r w:rsidR="00647A61" w:rsidRPr="002C3B4E">
        <w:t>. S</w:t>
      </w:r>
      <w:r w:rsidRPr="002C3B4E">
        <w:t xml:space="preserve">mall changes </w:t>
      </w:r>
      <w:r w:rsidR="00FD5EB7" w:rsidRPr="002C3B4E">
        <w:t>to</w:t>
      </w:r>
      <w:r w:rsidRPr="002C3B4E">
        <w:t xml:space="preserve"> these inputs or a combination of these inputs could give us a 100 percent funded plan or a</w:t>
      </w:r>
      <w:r w:rsidR="00647A61" w:rsidRPr="002C3B4E">
        <w:t xml:space="preserve"> very poorly </w:t>
      </w:r>
      <w:r w:rsidRPr="002C3B4E">
        <w:t>funded plan.</w:t>
      </w:r>
      <w:r w:rsidR="00647A61" w:rsidRPr="002C3B4E">
        <w:t xml:space="preserve"> Ch</w:t>
      </w:r>
      <w:r w:rsidR="00FD5EB7" w:rsidRPr="002C3B4E">
        <w:t>a</w:t>
      </w:r>
      <w:r w:rsidR="00647A61" w:rsidRPr="002C3B4E">
        <w:t>n</w:t>
      </w:r>
      <w:r w:rsidR="00FD5EB7" w:rsidRPr="002C3B4E">
        <w:t>ge</w:t>
      </w:r>
      <w:r w:rsidR="00647A61" w:rsidRPr="002C3B4E">
        <w:t>s to these inputs may seem to be cause only</w:t>
      </w:r>
      <w:r w:rsidR="00FD5EB7" w:rsidRPr="002C3B4E">
        <w:t xml:space="preserve"> </w:t>
      </w:r>
      <w:r w:rsidR="00647A61" w:rsidRPr="002C3B4E">
        <w:t xml:space="preserve">a </w:t>
      </w:r>
      <w:r w:rsidR="00FD5EB7" w:rsidRPr="002C3B4E">
        <w:t xml:space="preserve">small marginal </w:t>
      </w:r>
      <w:r w:rsidR="00647A61" w:rsidRPr="002C3B4E">
        <w:t>change</w:t>
      </w:r>
      <w:r w:rsidR="00FD5EB7" w:rsidRPr="002C3B4E">
        <w:t xml:space="preserve"> for the current year but may bring up liabilities drastically </w:t>
      </w:r>
      <w:r w:rsidR="008E10C4" w:rsidRPr="002C3B4E">
        <w:t>if the effect these changes a</w:t>
      </w:r>
      <w:r w:rsidR="00FD5EB7" w:rsidRPr="002C3B4E">
        <w:t>re</w:t>
      </w:r>
      <w:r w:rsidR="008E10C4" w:rsidRPr="002C3B4E">
        <w:t xml:space="preserve"> not</w:t>
      </w:r>
      <w:r w:rsidR="00FD5EB7" w:rsidRPr="002C3B4E">
        <w:t xml:space="preserve"> </w:t>
      </w:r>
      <w:r w:rsidR="008E10C4" w:rsidRPr="002C3B4E">
        <w:t>analyzed</w:t>
      </w:r>
      <w:r w:rsidR="00647A61" w:rsidRPr="002C3B4E">
        <w:t xml:space="preserve"> for years to come</w:t>
      </w:r>
      <w:r w:rsidR="00FD5EB7" w:rsidRPr="002C3B4E">
        <w:t>.</w:t>
      </w:r>
      <w:r w:rsidRPr="002C3B4E">
        <w:t xml:space="preserve"> </w:t>
      </w:r>
    </w:p>
    <w:p w:rsidR="008F41CA" w:rsidRPr="008F41CA" w:rsidRDefault="002C3B4E" w:rsidP="002C3B4E">
      <w:pPr>
        <w:jc w:val="left"/>
        <w:sectPr w:rsidR="008F41CA" w:rsidRPr="008F41CA" w:rsidSect="00A56E50">
          <w:footerReference w:type="default" r:id="rId8"/>
          <w:type w:val="continuous"/>
          <w:pgSz w:w="12240" w:h="15840" w:code="1"/>
          <w:pgMar w:top="1440" w:right="1800" w:bottom="1440" w:left="1800" w:header="144" w:footer="144" w:gutter="0"/>
          <w:pgNumType w:start="1"/>
          <w:cols w:space="720"/>
          <w:docGrid w:linePitch="360"/>
        </w:sectPr>
      </w:pPr>
      <w:r w:rsidRPr="002C3B4E">
        <w:t>T</w:t>
      </w:r>
      <w:r w:rsidR="00647A61" w:rsidRPr="002C3B4E">
        <w:t xml:space="preserve">he </w:t>
      </w:r>
      <w:r w:rsidR="008E10C4" w:rsidRPr="002C3B4E">
        <w:t>P</w:t>
      </w:r>
      <w:r w:rsidR="00647A61" w:rsidRPr="002C3B4E">
        <w:t>ension Simulation Calculator</w:t>
      </w:r>
      <w:r w:rsidR="008E10C4" w:rsidRPr="002C3B4E">
        <w:t>,</w:t>
      </w:r>
      <w:r w:rsidRPr="002C3B4E">
        <w:t xml:space="preserve"> is a Shiny application based on </w:t>
      </w:r>
      <w:r w:rsidR="00177D24">
        <w:t>Dr</w:t>
      </w:r>
      <w:r w:rsidR="00AA38ED">
        <w:t>.</w:t>
      </w:r>
      <w:r w:rsidR="00177D24">
        <w:t xml:space="preserve"> Chen and Dr.</w:t>
      </w:r>
      <w:r w:rsidR="00AA38ED">
        <w:t xml:space="preserve"> </w:t>
      </w:r>
      <w:r w:rsidR="00177D24">
        <w:t xml:space="preserve">Matkin’s </w:t>
      </w:r>
      <w:r>
        <w:t>‘</w:t>
      </w:r>
      <w:r w:rsidRPr="00177D24">
        <w:rPr>
          <w:i/>
        </w:rPr>
        <w:t>The Relationship between Actuarial Inputs and the Financial Condition of Public Pensions</w:t>
      </w:r>
      <w:r>
        <w:t>’ [1], built</w:t>
      </w:r>
      <w:r w:rsidR="00647A61">
        <w:t xml:space="preserve"> to st</w:t>
      </w:r>
      <w:r w:rsidR="00FA51DD">
        <w:t xml:space="preserve">udy the effect </w:t>
      </w:r>
      <w:r>
        <w:t xml:space="preserve">of </w:t>
      </w:r>
      <w:r w:rsidR="001D041C">
        <w:t xml:space="preserve">the </w:t>
      </w:r>
      <w:r w:rsidR="00FA51DD">
        <w:t>combination of actuarial inputs</w:t>
      </w:r>
      <w:r w:rsidR="00647A61">
        <w:t xml:space="preserve"> and </w:t>
      </w:r>
      <w:r w:rsidR="00FA51DD">
        <w:t xml:space="preserve">aims to provide </w:t>
      </w:r>
      <w:r w:rsidR="00647A61">
        <w:t>help m</w:t>
      </w:r>
      <w:r w:rsidR="001D041C">
        <w:t xml:space="preserve">ake better funding decisions for </w:t>
      </w:r>
      <w:r>
        <w:t>a pension plan</w:t>
      </w:r>
      <w:r w:rsidR="00647A61">
        <w:t>.</w:t>
      </w:r>
    </w:p>
    <w:p w:rsidR="003D486E" w:rsidRDefault="0094110F" w:rsidP="00596C1C">
      <w:pPr>
        <w:pStyle w:val="Heading1"/>
        <w:ind w:left="450"/>
      </w:pPr>
      <w:bookmarkStart w:id="2" w:name="_Toc383100505"/>
      <w:bookmarkStart w:id="3" w:name="_Toc383101449"/>
      <w:bookmarkEnd w:id="2"/>
      <w:bookmarkEnd w:id="3"/>
      <w:r>
        <w:lastRenderedPageBreak/>
        <w:t>System Design</w:t>
      </w:r>
    </w:p>
    <w:p w:rsidR="0094110F" w:rsidRDefault="0094110F" w:rsidP="0094110F">
      <w:r>
        <w:t>The Pension Simulation Calculator comprises of the following components:</w:t>
      </w:r>
    </w:p>
    <w:p w:rsidR="003B4124" w:rsidRDefault="0094110F" w:rsidP="003B4124">
      <w:pPr>
        <w:pStyle w:val="Heading2"/>
      </w:pPr>
      <w:r>
        <w:t>Shiny Application</w:t>
      </w:r>
    </w:p>
    <w:p w:rsidR="003B4124" w:rsidRPr="003B4124" w:rsidRDefault="003B4124" w:rsidP="003B4124">
      <w:r>
        <w:t>The Pension Simulation Calculator is build using a package offered by R</w:t>
      </w:r>
      <w:r w:rsidR="00B65AF5">
        <w:t>Studio</w:t>
      </w:r>
      <w:r>
        <w:t xml:space="preserve"> for web development called the ‘shiny’ package. The package allows us to create a user interface through </w:t>
      </w:r>
      <w:r w:rsidR="00074C4F">
        <w:t>a set of predefined R function</w:t>
      </w:r>
      <w:r w:rsidR="00477FE4">
        <w:t xml:space="preserve">s to create </w:t>
      </w:r>
      <w:r w:rsidR="00074C4F">
        <w:t>UI components</w:t>
      </w:r>
      <w:r w:rsidR="00477FE4">
        <w:t>,</w:t>
      </w:r>
      <w:r w:rsidR="00074C4F">
        <w:t xml:space="preserve"> w</w:t>
      </w:r>
      <w:r w:rsidR="00B65AF5">
        <w:t>hich</w:t>
      </w:r>
      <w:r w:rsidR="00074C4F">
        <w:t xml:space="preserve"> internally knits HTML5, some JavaScript and CSS3 code together</w:t>
      </w:r>
      <w:r w:rsidR="00E0305B">
        <w:t xml:space="preserve"> in the “ui.R” file as shown in </w:t>
      </w:r>
      <w:r w:rsidR="004E57E2">
        <w:t>F</w:t>
      </w:r>
      <w:r w:rsidR="00E0305B">
        <w:t>igure 1</w:t>
      </w:r>
      <w:r w:rsidR="00074C4F">
        <w:t>. Th</w:t>
      </w:r>
      <w:r w:rsidR="00E0305B">
        <w:t xml:space="preserve">e model uses the inputs to these UI components and passes it down to the “server.R” which acts like a controller and makes function calls by to the “functions.R” file comprises of the model’s logic for synthetic population generation and dataset generation.  </w:t>
      </w:r>
      <w:r w:rsidR="00477FE4">
        <w:t>The server then receives the data generated from these function calls and dynamically creates plots, data tables and in some cases dynamic UI and returns these back to the ui.R.</w:t>
      </w:r>
    </w:p>
    <w:p w:rsidR="003B4124" w:rsidRDefault="003B4124" w:rsidP="003B4124">
      <w:pPr>
        <w:pStyle w:val="Heading2"/>
      </w:pPr>
      <w:r>
        <w:t>Shiny Server</w:t>
      </w:r>
    </w:p>
    <w:p w:rsidR="0094110F" w:rsidRPr="0094110F" w:rsidRDefault="00576103" w:rsidP="00C222E4">
      <w:r>
        <w:t xml:space="preserve">The Shiny server component hosts the shiny application/ applications online. It is a precompiled binary provided by R studio, which sets up a web server and allows us to </w:t>
      </w:r>
    </w:p>
    <w:p w:rsidR="00177D24" w:rsidRDefault="00477FE4" w:rsidP="00177D24">
      <w:pPr>
        <w:keepNext/>
        <w:tabs>
          <w:tab w:val="left" w:pos="1557"/>
        </w:tabs>
        <w:jc w:val="center"/>
      </w:pPr>
      <w:r>
        <w:rPr>
          <w:noProof/>
        </w:rPr>
        <w:drawing>
          <wp:inline distT="0" distB="0" distL="0" distR="0" wp14:anchorId="2C797CD5" wp14:editId="4BB6CFDE">
            <wp:extent cx="5212409" cy="2831834"/>
            <wp:effectExtent l="19050" t="19050" r="2667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4789" cy="2838560"/>
                    </a:xfrm>
                    <a:prstGeom prst="rect">
                      <a:avLst/>
                    </a:prstGeom>
                    <a:ln>
                      <a:solidFill>
                        <a:schemeClr val="accent1"/>
                      </a:solidFill>
                    </a:ln>
                  </pic:spPr>
                </pic:pic>
              </a:graphicData>
            </a:graphic>
          </wp:inline>
        </w:drawing>
      </w:r>
    </w:p>
    <w:p w:rsidR="003D486E" w:rsidRDefault="00177D24" w:rsidP="00177D24">
      <w:pPr>
        <w:pStyle w:val="Caption"/>
      </w:pPr>
      <w:r>
        <w:t xml:space="preserve">Figure </w:t>
      </w:r>
      <w:fldSimple w:instr=" SEQ Figure \* ARABIC ">
        <w:r w:rsidR="000A7E74">
          <w:rPr>
            <w:noProof/>
          </w:rPr>
          <w:t>1</w:t>
        </w:r>
      </w:fldSimple>
      <w:r>
        <w:t>: System Design</w:t>
      </w:r>
    </w:p>
    <w:p w:rsidR="00C222E4" w:rsidRPr="00576103" w:rsidRDefault="00C222E4" w:rsidP="00C222E4">
      <w:r>
        <w:lastRenderedPageBreak/>
        <w:t>host shiny applications with different URLs or different ports. It uses the AWS EC2 instance’s available ports and defines a configuration file for launching the Shiny Application.</w:t>
      </w:r>
    </w:p>
    <w:p w:rsidR="00C222E4" w:rsidRDefault="00C222E4" w:rsidP="00C222E4">
      <w:pPr>
        <w:pStyle w:val="Heading2"/>
      </w:pPr>
      <w:r>
        <w:t xml:space="preserve">Amazon web services EC2 Instance </w:t>
      </w:r>
    </w:p>
    <w:p w:rsidR="00C222E4" w:rsidRDefault="00C222E4" w:rsidP="004E57E2">
      <w:r>
        <w:t xml:space="preserve">The AWS EC2 instance is where we place our Shiny application and install the Shiny server. The AWS instance runs on </w:t>
      </w:r>
      <w:r w:rsidRPr="00576103">
        <w:t>Ubuntu 12.04 and we install the precompiled Shiny server binary for Ubuntu 12.04</w:t>
      </w:r>
      <w:r>
        <w:t>. The site is available to the users through the AWS URL. The user passes requests to the AWS instance, which passed on to the Shiny Server and the Shiny application</w:t>
      </w:r>
      <w:r w:rsidR="004B661E">
        <w:t>.</w:t>
      </w:r>
      <w:r w:rsidR="0089549E">
        <w:t xml:space="preserve"> For hosting the model, we use an amazon machine image,</w:t>
      </w:r>
      <w:r w:rsidR="0089549E" w:rsidRPr="0089549E">
        <w:t xml:space="preserve"> ‘RStudio-0.99.491_R-3.2.3_ubuntu-14.04-LTS-64bit -ami-7f9dc615’</w:t>
      </w:r>
      <w:r w:rsidR="001D041C">
        <w:t xml:space="preserve"> [2] </w:t>
      </w:r>
      <w:r w:rsidR="0089549E">
        <w:t>which is a ready to run RStudio server.</w:t>
      </w:r>
    </w:p>
    <w:p w:rsidR="0008661E" w:rsidRDefault="00BB4BB9" w:rsidP="00871E36">
      <w:pPr>
        <w:pStyle w:val="Heading1"/>
        <w:ind w:left="450"/>
      </w:pPr>
      <w:r>
        <w:lastRenderedPageBreak/>
        <w:t>Implementation</w:t>
      </w:r>
    </w:p>
    <w:p w:rsidR="007475D1" w:rsidRPr="007475D1" w:rsidRDefault="007475D1" w:rsidP="007475D1">
      <w:pPr>
        <w:pStyle w:val="Heading2"/>
      </w:pPr>
      <w:r>
        <w:t>Prerequisites</w:t>
      </w:r>
    </w:p>
    <w:p w:rsidR="00AF6769" w:rsidRDefault="00AF6769" w:rsidP="00285DA8">
      <w:pPr>
        <w:ind w:left="360"/>
      </w:pPr>
      <w:r>
        <w:t>To run the model the following binaries and packages</w:t>
      </w:r>
      <w:r w:rsidR="00183A0B">
        <w:t xml:space="preserve"> a</w:t>
      </w:r>
      <w:r>
        <w:t>re used.</w:t>
      </w:r>
      <w:r w:rsidR="00183A0B">
        <w:t xml:space="preserve"> The Model was initially buil</w:t>
      </w:r>
      <w:r w:rsidR="00285DA8">
        <w:t>d</w:t>
      </w:r>
      <w:r w:rsidR="00183A0B">
        <w:t xml:space="preserve"> on a Windows </w:t>
      </w:r>
      <w:r w:rsidR="00183A0B" w:rsidRPr="00183A0B">
        <w:t>Version 10.0.10586</w:t>
      </w:r>
      <w:r w:rsidR="00183A0B">
        <w:t xml:space="preserve"> system and later</w:t>
      </w:r>
      <w:r w:rsidR="00285DA8">
        <w:t xml:space="preserve"> deployed on an AWS EC2 Ubuntu instance for accessing the calculator online.</w:t>
      </w:r>
    </w:p>
    <w:p w:rsidR="00183A0B" w:rsidRDefault="00AF6769" w:rsidP="00963597">
      <w:pPr>
        <w:pStyle w:val="ListParagraph"/>
      </w:pPr>
      <w:r>
        <w:t>R Version 3.2.5</w:t>
      </w:r>
      <w:r w:rsidR="00183A0B">
        <w:t xml:space="preserve"> for Windows,  R Version 3.2.0 for Ubuntu</w:t>
      </w:r>
    </w:p>
    <w:p w:rsidR="00AF6769" w:rsidRPr="00183A0B" w:rsidRDefault="00AF6769" w:rsidP="00183A0B">
      <w:pPr>
        <w:pStyle w:val="ListParagraph"/>
      </w:pPr>
      <w:r w:rsidRPr="00183A0B">
        <w:t>RStudio Version 0.99.484 </w:t>
      </w:r>
      <w:r w:rsidR="007475D1">
        <w:t>for Windows</w:t>
      </w:r>
    </w:p>
    <w:p w:rsidR="00285DA8" w:rsidRDefault="00183A0B" w:rsidP="00183A0B">
      <w:pPr>
        <w:pStyle w:val="ListParagraph"/>
      </w:pPr>
      <w:r w:rsidRPr="00183A0B">
        <w:t xml:space="preserve">R </w:t>
      </w:r>
      <w:r w:rsidR="00AF6769" w:rsidRPr="00183A0B">
        <w:t xml:space="preserve">Packages: </w:t>
      </w:r>
    </w:p>
    <w:p w:rsidR="00CC7010" w:rsidRDefault="00285DA8" w:rsidP="00CC7010">
      <w:pPr>
        <w:pStyle w:val="ListParagraph"/>
        <w:numPr>
          <w:ilvl w:val="1"/>
          <w:numId w:val="14"/>
        </w:numPr>
      </w:pPr>
      <w:r w:rsidRPr="00183A0B">
        <w:t>S</w:t>
      </w:r>
      <w:r w:rsidR="00AF6769" w:rsidRPr="00183A0B">
        <w:t>ca</w:t>
      </w:r>
      <w:r>
        <w:t xml:space="preserve">les – a package </w:t>
      </w:r>
      <w:r w:rsidR="00CC7010">
        <w:t>that</w:t>
      </w:r>
      <w:r>
        <w:t xml:space="preserve"> maps data with aesthetics for better visualization and frequently used in the model for number formatting</w:t>
      </w:r>
      <w:r w:rsidR="001D041C">
        <w:t xml:space="preserve"> [3]. </w:t>
      </w:r>
    </w:p>
    <w:p w:rsidR="00CC7010" w:rsidRDefault="00AF6769" w:rsidP="00CC7010">
      <w:pPr>
        <w:pStyle w:val="ListParagraph"/>
        <w:numPr>
          <w:ilvl w:val="1"/>
          <w:numId w:val="14"/>
        </w:numPr>
      </w:pPr>
      <w:r w:rsidRPr="00183A0B">
        <w:t>BayesBridge</w:t>
      </w:r>
      <w:r w:rsidR="00285DA8">
        <w:t xml:space="preserve"> – </w:t>
      </w:r>
      <w:r w:rsidR="00CC7010">
        <w:t xml:space="preserve">a package for Bayesian </w:t>
      </w:r>
      <w:r w:rsidR="001D041C">
        <w:t>B</w:t>
      </w:r>
      <w:r w:rsidR="00CC7010">
        <w:t xml:space="preserve">ridge Regression used in the model </w:t>
      </w:r>
      <w:r w:rsidR="00285DA8">
        <w:t>to create synthetic distributions for population</w:t>
      </w:r>
      <w:r w:rsidR="001D041C">
        <w:t xml:space="preserve"> [4]</w:t>
      </w:r>
      <w:r w:rsidR="00CC7010">
        <w:t>.</w:t>
      </w:r>
      <w:r w:rsidR="001D041C">
        <w:t xml:space="preserve"> </w:t>
      </w:r>
    </w:p>
    <w:p w:rsidR="00CC7010" w:rsidRDefault="00285DA8" w:rsidP="00963597">
      <w:pPr>
        <w:pStyle w:val="ListParagraph"/>
        <w:numPr>
          <w:ilvl w:val="1"/>
          <w:numId w:val="14"/>
        </w:numPr>
      </w:pPr>
      <w:r w:rsidRPr="00183A0B">
        <w:t>S</w:t>
      </w:r>
      <w:r>
        <w:t>hiny –</w:t>
      </w:r>
      <w:r w:rsidR="00CC7010" w:rsidRPr="00CC7010">
        <w:t xml:space="preserve"> a package </w:t>
      </w:r>
      <w:r>
        <w:t xml:space="preserve">to </w:t>
      </w:r>
      <w:r w:rsidR="00CC7010">
        <w:t>create interactive</w:t>
      </w:r>
      <w:r>
        <w:t xml:space="preserve"> web application</w:t>
      </w:r>
      <w:r w:rsidR="00CC7010">
        <w:t xml:space="preserve"> in R</w:t>
      </w:r>
      <w:r w:rsidR="001D041C">
        <w:t xml:space="preserve"> [5].</w:t>
      </w:r>
      <w:r w:rsidR="00CC7010">
        <w:t xml:space="preserve"> </w:t>
      </w:r>
    </w:p>
    <w:p w:rsidR="00285DA8" w:rsidRDefault="00285DA8" w:rsidP="00CC7010">
      <w:pPr>
        <w:pStyle w:val="ListParagraph"/>
        <w:numPr>
          <w:ilvl w:val="1"/>
          <w:numId w:val="14"/>
        </w:numPr>
      </w:pPr>
      <w:r w:rsidRPr="00183A0B">
        <w:t>S</w:t>
      </w:r>
      <w:r w:rsidR="00183A0B" w:rsidRPr="00183A0B">
        <w:t>hinythemes</w:t>
      </w:r>
      <w:r>
        <w:t xml:space="preserve"> –</w:t>
      </w:r>
      <w:r w:rsidR="00CC7010">
        <w:t xml:space="preserve"> a package </w:t>
      </w:r>
      <w:r>
        <w:t>to embed different bootstrap themes to the web application</w:t>
      </w:r>
      <w:r w:rsidR="00EB2DE0">
        <w:t xml:space="preserve"> [6]</w:t>
      </w:r>
      <w:r w:rsidR="00CC7010">
        <w:t xml:space="preserve">. </w:t>
      </w:r>
    </w:p>
    <w:p w:rsidR="00CC7010" w:rsidRDefault="00285DA8" w:rsidP="00963597">
      <w:pPr>
        <w:pStyle w:val="ListParagraph"/>
        <w:numPr>
          <w:ilvl w:val="1"/>
          <w:numId w:val="14"/>
        </w:numPr>
      </w:pPr>
      <w:r w:rsidRPr="00183A0B">
        <w:t>P</w:t>
      </w:r>
      <w:r w:rsidR="00183A0B" w:rsidRPr="00183A0B">
        <w:t>lotly</w:t>
      </w:r>
      <w:r>
        <w:t xml:space="preserve"> – an </w:t>
      </w:r>
      <w:r w:rsidRPr="00285DA8">
        <w:t xml:space="preserve">interactive, browser-based charting library built on </w:t>
      </w:r>
      <w:r w:rsidR="00CC7010">
        <w:t>a JavaScript graphing library called</w:t>
      </w:r>
      <w:r w:rsidRPr="00285DA8">
        <w:t> </w:t>
      </w:r>
      <w:hyperlink r:id="rId10" w:tgtFrame="_blank" w:history="1">
        <w:r w:rsidRPr="00285DA8">
          <w:t>plotly.js</w:t>
        </w:r>
      </w:hyperlink>
      <w:r w:rsidR="00EB2DE0">
        <w:t xml:space="preserve"> [7]</w:t>
      </w:r>
      <w:r w:rsidRPr="00285DA8">
        <w:t>.</w:t>
      </w:r>
      <w:r w:rsidR="00EB2DE0">
        <w:t xml:space="preserve"> </w:t>
      </w:r>
    </w:p>
    <w:p w:rsidR="00871E36" w:rsidRDefault="00183A0B" w:rsidP="00EB2DE0">
      <w:pPr>
        <w:pStyle w:val="ListParagraph"/>
        <w:numPr>
          <w:ilvl w:val="1"/>
          <w:numId w:val="14"/>
        </w:numPr>
      </w:pPr>
      <w:r w:rsidRPr="00183A0B">
        <w:t>doParallel</w:t>
      </w:r>
      <w:r w:rsidR="00871E36">
        <w:t xml:space="preserve"> – an adaptor for the in built ‘parallel’ package to enable the use of multiple cores through a for each style loop</w:t>
      </w:r>
      <w:r w:rsidR="00EB2DE0">
        <w:t xml:space="preserve"> [8].</w:t>
      </w:r>
    </w:p>
    <w:p w:rsidR="00871E36" w:rsidRDefault="00183A0B" w:rsidP="00871E36">
      <w:pPr>
        <w:pStyle w:val="ListParagraph"/>
        <w:numPr>
          <w:ilvl w:val="1"/>
          <w:numId w:val="14"/>
        </w:numPr>
      </w:pPr>
      <w:r w:rsidRPr="00183A0B">
        <w:t>foreach</w:t>
      </w:r>
      <w:r w:rsidR="00871E36">
        <w:t xml:space="preserve"> – a package to enable for each style looping in R</w:t>
      </w:r>
      <w:r w:rsidR="00EB2DE0">
        <w:t xml:space="preserve"> [9]</w:t>
      </w:r>
      <w:r w:rsidR="00871E36">
        <w:t>.</w:t>
      </w:r>
    </w:p>
    <w:p w:rsidR="00871E36" w:rsidRDefault="00183A0B" w:rsidP="00EB2DE0">
      <w:pPr>
        <w:pStyle w:val="ListParagraph"/>
        <w:numPr>
          <w:ilvl w:val="1"/>
          <w:numId w:val="14"/>
        </w:numPr>
      </w:pPr>
      <w:r w:rsidRPr="00183A0B">
        <w:t>XLConnect</w:t>
      </w:r>
      <w:r w:rsidR="00871E36">
        <w:t xml:space="preserve"> – a package to read and write xls sheets, used in the model for importing mortality tables, termination rates etc</w:t>
      </w:r>
      <w:r w:rsidR="00EB2DE0">
        <w:t xml:space="preserve"> [10]</w:t>
      </w:r>
      <w:r w:rsidR="00871E36">
        <w:t>.</w:t>
      </w:r>
    </w:p>
    <w:p w:rsidR="007475D1" w:rsidRDefault="00AF6769" w:rsidP="00183A0B">
      <w:pPr>
        <w:pStyle w:val="ListParagraph"/>
      </w:pPr>
      <w:r w:rsidRPr="00183A0B">
        <w:t>Shiny Server</w:t>
      </w:r>
      <w:r w:rsidR="007475D1">
        <w:t xml:space="preserve"> v1.4.2.786 </w:t>
      </w:r>
      <w:r w:rsidRPr="00183A0B">
        <w:t>Open Source for Ubuntu 12.04</w:t>
      </w:r>
      <w:r w:rsidR="007475D1">
        <w:t xml:space="preserve"> and later</w:t>
      </w:r>
    </w:p>
    <w:p w:rsidR="007475D1" w:rsidRDefault="007475D1" w:rsidP="007475D1">
      <w:pPr>
        <w:pStyle w:val="Heading2"/>
      </w:pPr>
      <w:r>
        <w:t>Shiny Server Setup</w:t>
      </w:r>
    </w:p>
    <w:p w:rsidR="007E5A20" w:rsidRPr="00596C1C" w:rsidRDefault="007E5A20" w:rsidP="00596C1C">
      <w:pPr>
        <w:pStyle w:val="ListParagraph"/>
        <w:numPr>
          <w:ilvl w:val="0"/>
          <w:numId w:val="16"/>
        </w:numPr>
      </w:pPr>
      <w:r w:rsidRPr="00596C1C">
        <w:t>After we set up the AWS image for RStudio server we update the system with the latest version of R and Shiny</w:t>
      </w:r>
      <w:r w:rsidR="00EB2DE0">
        <w:t xml:space="preserve"> [11]</w:t>
      </w:r>
      <w:r w:rsidRPr="00596C1C">
        <w:t xml:space="preserve"> using the following commands:</w:t>
      </w:r>
    </w:p>
    <w:p w:rsidR="007E5A20" w:rsidRPr="00596C1C" w:rsidRDefault="007E5A20" w:rsidP="00596C1C">
      <w:pPr>
        <w:tabs>
          <w:tab w:val="left" w:pos="1080"/>
        </w:tabs>
        <w:ind w:left="1080"/>
        <w:jc w:val="left"/>
        <w:rPr>
          <w:rFonts w:eastAsiaTheme="minorHAnsi"/>
        </w:rPr>
      </w:pPr>
      <w:r w:rsidRPr="00596C1C">
        <w:rPr>
          <w:rFonts w:eastAsiaTheme="minorHAnsi"/>
        </w:rPr>
        <w:t>$sudo apt-get install r-base</w:t>
      </w:r>
    </w:p>
    <w:p w:rsidR="007E5A20" w:rsidRPr="00596C1C" w:rsidRDefault="007E5A20" w:rsidP="00596C1C">
      <w:pPr>
        <w:shd w:val="clear" w:color="auto" w:fill="FFFFFF" w:themeFill="background1"/>
        <w:tabs>
          <w:tab w:val="left" w:pos="1080"/>
        </w:tabs>
        <w:ind w:left="1080"/>
        <w:jc w:val="left"/>
        <w:rPr>
          <w:rFonts w:eastAsiaTheme="minorHAnsi"/>
        </w:rPr>
      </w:pPr>
      <w:r w:rsidRPr="00596C1C">
        <w:rPr>
          <w:rFonts w:eastAsiaTheme="minorHAnsi"/>
        </w:rPr>
        <w:lastRenderedPageBreak/>
        <w:t>$sudo su - \</w:t>
      </w:r>
      <w:r w:rsidR="00596C1C" w:rsidRPr="00596C1C">
        <w:rPr>
          <w:rFonts w:eastAsiaTheme="minorHAnsi"/>
        </w:rPr>
        <w:t>-c</w:t>
      </w:r>
      <w:r w:rsidRPr="00596C1C">
        <w:rPr>
          <w:rFonts w:eastAsiaTheme="minorHAnsi"/>
        </w:rPr>
        <w:t>“</w:t>
      </w:r>
      <w:r w:rsidR="00596C1C">
        <w:rPr>
          <w:rFonts w:eastAsiaTheme="minorHAnsi"/>
        </w:rPr>
        <w:t xml:space="preserve"> </w:t>
      </w:r>
      <w:r w:rsidR="00596C1C" w:rsidRPr="00596C1C">
        <w:rPr>
          <w:rFonts w:eastAsiaTheme="minorHAnsi"/>
        </w:rPr>
        <w:t>R</w:t>
      </w:r>
      <w:r w:rsidR="00596C1C">
        <w:rPr>
          <w:rFonts w:eastAsiaTheme="minorHAnsi"/>
        </w:rPr>
        <w:t xml:space="preserve"> </w:t>
      </w:r>
      <w:r w:rsidRPr="00596C1C">
        <w:rPr>
          <w:rFonts w:eastAsiaTheme="minorHAnsi"/>
        </w:rPr>
        <w:t>–</w:t>
      </w:r>
      <w:r w:rsidR="00596C1C">
        <w:rPr>
          <w:rFonts w:eastAsiaTheme="minorHAnsi"/>
        </w:rPr>
        <w:t xml:space="preserve"> </w:t>
      </w:r>
      <w:r w:rsidRPr="00596C1C">
        <w:rPr>
          <w:rFonts w:eastAsiaTheme="minorHAnsi"/>
        </w:rPr>
        <w:t>E \”install.packages(‘shiny’,repos=’https</w:t>
      </w:r>
      <w:r w:rsidR="00596C1C" w:rsidRPr="00596C1C">
        <w:rPr>
          <w:rFonts w:eastAsiaTheme="minorHAnsi"/>
        </w:rPr>
        <w:t>:</w:t>
      </w:r>
      <w:r w:rsidRPr="00596C1C">
        <w:rPr>
          <w:rFonts w:eastAsiaTheme="minorHAnsi"/>
        </w:rPr>
        <w:t>//cran.rstudio.com/')\""</w:t>
      </w:r>
    </w:p>
    <w:p w:rsidR="007E5A20" w:rsidRPr="00596C1C" w:rsidRDefault="007E5A20" w:rsidP="00596C1C">
      <w:pPr>
        <w:pStyle w:val="ListParagraph"/>
        <w:numPr>
          <w:ilvl w:val="0"/>
          <w:numId w:val="16"/>
        </w:numPr>
      </w:pPr>
      <w:r w:rsidRPr="00596C1C">
        <w:t>We update the gdebi tool, later used to install shiny server, using the following command</w:t>
      </w:r>
      <w:r w:rsidR="00596C1C" w:rsidRPr="00596C1C">
        <w:t>:</w:t>
      </w:r>
    </w:p>
    <w:p w:rsidR="007E5A20" w:rsidRPr="00596C1C" w:rsidRDefault="00596C1C" w:rsidP="00596C1C">
      <w:pPr>
        <w:ind w:left="360"/>
        <w:rPr>
          <w:rFonts w:eastAsiaTheme="minorHAnsi"/>
        </w:rPr>
      </w:pPr>
      <w:r w:rsidRPr="00596C1C">
        <w:rPr>
          <w:rFonts w:eastAsiaTheme="minorHAnsi"/>
        </w:rPr>
        <w:t xml:space="preserve">           </w:t>
      </w:r>
      <w:r w:rsidR="007E5A20" w:rsidRPr="00596C1C">
        <w:rPr>
          <w:rFonts w:eastAsiaTheme="minorHAnsi"/>
        </w:rPr>
        <w:t>$ sudo apt-get install gdebi-core</w:t>
      </w:r>
    </w:p>
    <w:p w:rsidR="007E5A20" w:rsidRPr="00596C1C" w:rsidRDefault="007E5A20" w:rsidP="00596C1C">
      <w:pPr>
        <w:pStyle w:val="ListParagraph"/>
        <w:numPr>
          <w:ilvl w:val="0"/>
          <w:numId w:val="16"/>
        </w:numPr>
      </w:pPr>
      <w:r w:rsidRPr="00596C1C">
        <w:t>We download the Shiny server binary from rstudio.org and install shiny server using the following commands</w:t>
      </w:r>
    </w:p>
    <w:p w:rsidR="007E5A20" w:rsidRDefault="00596C1C" w:rsidP="00596C1C">
      <w:pPr>
        <w:ind w:left="990"/>
        <w:jc w:val="left"/>
        <w:rPr>
          <w:rFonts w:eastAsiaTheme="minorHAnsi"/>
        </w:rPr>
      </w:pPr>
      <w:r>
        <w:rPr>
          <w:rFonts w:eastAsiaTheme="minorHAnsi"/>
        </w:rPr>
        <w:t xml:space="preserve">$ </w:t>
      </w:r>
      <w:r w:rsidR="007E5A20" w:rsidRPr="00596C1C">
        <w:rPr>
          <w:rFonts w:eastAsiaTheme="minorHAnsi"/>
        </w:rPr>
        <w:t>wget https://download3.rstudio.org/ubuntu-12.0</w:t>
      </w:r>
      <w:r>
        <w:rPr>
          <w:rFonts w:eastAsiaTheme="minorHAnsi"/>
        </w:rPr>
        <w:t>4/x86_64/shiny-server-1.4.2.786</w:t>
      </w:r>
      <w:r w:rsidR="007E5A20" w:rsidRPr="00596C1C">
        <w:rPr>
          <w:rFonts w:eastAsiaTheme="minorHAnsi"/>
        </w:rPr>
        <w:t>amd64.deb</w:t>
      </w:r>
      <w:r w:rsidR="007E5A20" w:rsidRPr="00596C1C">
        <w:rPr>
          <w:rFonts w:eastAsiaTheme="minorHAnsi"/>
        </w:rPr>
        <w:br/>
        <w:t>$ sudo gdebi shiny-server-1.4.2.786-amd64.deb</w:t>
      </w:r>
    </w:p>
    <w:p w:rsidR="00596C1C" w:rsidRDefault="00596C1C" w:rsidP="00596C1C">
      <w:pPr>
        <w:pStyle w:val="ListParagraph"/>
        <w:numPr>
          <w:ilvl w:val="0"/>
          <w:numId w:val="16"/>
        </w:numPr>
      </w:pPr>
      <w:r>
        <w:t>We later change the shiny server configuration file to poin</w:t>
      </w:r>
      <w:r w:rsidR="008E4F0E">
        <w:t>t</w:t>
      </w:r>
      <w:r>
        <w:t xml:space="preserve"> to the shiny application directory in the AWS instance and configure the port for the website.</w:t>
      </w:r>
    </w:p>
    <w:p w:rsidR="008D67BF" w:rsidRPr="00596C1C" w:rsidRDefault="008D67BF" w:rsidP="008D67BF">
      <w:pPr>
        <w:pStyle w:val="ListParagraph"/>
        <w:numPr>
          <w:ilvl w:val="0"/>
          <w:numId w:val="0"/>
        </w:numPr>
        <w:ind w:left="720"/>
      </w:pPr>
    </w:p>
    <w:p w:rsidR="003D486E" w:rsidRDefault="00647A61" w:rsidP="00596C1C">
      <w:pPr>
        <w:pStyle w:val="Heading1"/>
        <w:ind w:left="450"/>
      </w:pPr>
      <w:r>
        <w:lastRenderedPageBreak/>
        <w:t>The Model</w:t>
      </w:r>
    </w:p>
    <w:p w:rsidR="00647A61" w:rsidRPr="00183A0B" w:rsidRDefault="00647A61" w:rsidP="00647A61">
      <w:r>
        <w:t>The model consists of four sections with the first three sections actively receiving user input and input changes, generating population data, Normal costs, AAL and summarized cost of assets and liabilities for different age groups in the plan’s population. The last section shows impact of changes in discount rate and salary growth rate on funding ratio and actuarial required contribution.</w:t>
      </w:r>
    </w:p>
    <w:p w:rsidR="00647A61" w:rsidRDefault="00647A61" w:rsidP="00647A61">
      <w:pPr>
        <w:pStyle w:val="Heading2"/>
      </w:pPr>
      <w:r>
        <w:t>Population &amp; Plan Settings</w:t>
      </w:r>
    </w:p>
    <w:p w:rsidR="00647A61" w:rsidRDefault="00647A61" w:rsidP="00647A61">
      <w:r>
        <w:t>In this section, the user has to provide inputs for a plan’s population and inputs for the plan’s feature.</w:t>
      </w:r>
    </w:p>
    <w:p w:rsidR="00647A61" w:rsidRDefault="00647A61" w:rsidP="00647A61">
      <w:r w:rsidRPr="00DB1F99">
        <w:rPr>
          <w:b/>
          <w:u w:val="single"/>
        </w:rPr>
        <w:t>Population data</w:t>
      </w:r>
      <w:r>
        <w:t xml:space="preserve">: The inputs to the population generation function are the number of employees in the plan, typical entry age of an employee in the plan, retirement age and the age distribution of the active employees as shown in the ‘Who participates in the plan?’ section in Figure 2. These inputs are inputs to the rtnorm function of the Bayesian Bridge package mentioned in section 3.1.  </w:t>
      </w:r>
    </w:p>
    <w:p w:rsidR="00647A61" w:rsidRDefault="00647A61" w:rsidP="00647A61">
      <w:r>
        <w:t>For option ‘every age group has a relatively the same number of workers’, members are equally distributed over each age group.</w:t>
      </w:r>
    </w:p>
    <w:p w:rsidR="00647A61" w:rsidRDefault="00647A61" w:rsidP="00647A61">
      <w:r>
        <w:t>For option ‘a</w:t>
      </w:r>
      <w:r w:rsidRPr="00D914EA">
        <w:t xml:space="preserve"> large portion of current employees are nearing retirement</w:t>
      </w:r>
      <w:r>
        <w:t>’ the inputs are passed to the rtnorm function as shown below where n is the number of participants, retire represents the retirement age, sig represents the standard deviation, left and right parameters define the range for the different age groups participating in the plan</w:t>
      </w:r>
    </w:p>
    <w:p w:rsidR="00647A61" w:rsidRPr="00DB1F99" w:rsidRDefault="00647A61" w:rsidP="00647A61">
      <w:pPr>
        <w:jc w:val="center"/>
      </w:pPr>
      <w:r w:rsidRPr="00DB1F99">
        <w:rPr>
          <w:i/>
        </w:rPr>
        <w:t>rtnorm(n,</w:t>
      </w:r>
      <w:r>
        <w:rPr>
          <w:i/>
        </w:rPr>
        <w:t xml:space="preserve"> mean= </w:t>
      </w:r>
      <w:r w:rsidRPr="00DB1F99">
        <w:rPr>
          <w:i/>
        </w:rPr>
        <w:t>retire,</w:t>
      </w:r>
      <w:r>
        <w:rPr>
          <w:i/>
        </w:rPr>
        <w:t xml:space="preserve"> </w:t>
      </w:r>
      <w:r w:rsidRPr="00DB1F99">
        <w:rPr>
          <w:i/>
        </w:rPr>
        <w:t>sig=15,</w:t>
      </w:r>
      <w:r>
        <w:rPr>
          <w:i/>
        </w:rPr>
        <w:t xml:space="preserve"> </w:t>
      </w:r>
      <w:r w:rsidRPr="00DB1F99">
        <w:rPr>
          <w:i/>
        </w:rPr>
        <w:t>left = entry_age</w:t>
      </w:r>
      <w:r>
        <w:rPr>
          <w:i/>
        </w:rPr>
        <w:t xml:space="preserve"> </w:t>
      </w:r>
      <w:r w:rsidRPr="00DB1F99">
        <w:rPr>
          <w:i/>
        </w:rPr>
        <w:t>,right = retire)</w:t>
      </w:r>
    </w:p>
    <w:p w:rsidR="00647A61" w:rsidRDefault="00647A61" w:rsidP="00647A61">
      <w:pPr>
        <w:jc w:val="left"/>
      </w:pPr>
      <w:r>
        <w:t xml:space="preserve">Similarly, for option </w:t>
      </w:r>
      <w:r w:rsidRPr="00DB1F99">
        <w:t>‘a small portion of current employees are nearing retirement’</w:t>
      </w:r>
      <w:r>
        <w:t>, the rtnorm function has the same inputs except that the mean set to the entry age since the plan’s population has a higher number of younger participants.</w:t>
      </w:r>
    </w:p>
    <w:p w:rsidR="00647A61" w:rsidRDefault="00647A61" w:rsidP="00647A61">
      <w:pPr>
        <w:jc w:val="left"/>
      </w:pPr>
      <w:r>
        <w:t>For the last option, ‘</w:t>
      </w:r>
      <w:r w:rsidRPr="00DB1F99">
        <w:t>Customize the age distribution’</w:t>
      </w:r>
      <w:r>
        <w:t xml:space="preserve"> we allow the user to choose a mean age between the entry age and retirement age to distribute the population. At this point the server generates a dynamic slider component for the user to change the mean age </w:t>
      </w:r>
    </w:p>
    <w:p w:rsidR="00647A61" w:rsidRDefault="00647A61" w:rsidP="00647A61">
      <w:pPr>
        <w:jc w:val="left"/>
      </w:pPr>
      <w:r w:rsidRPr="00366B13">
        <w:rPr>
          <w:b/>
          <w:u w:val="single"/>
        </w:rPr>
        <w:lastRenderedPageBreak/>
        <w:t>Retirees</w:t>
      </w:r>
      <w:r w:rsidRPr="00366B13">
        <w:t>:</w:t>
      </w:r>
      <w:r>
        <w:t xml:space="preserve"> Retirees are added to the plan based on the number of participants at retirement. A mortality table of choice is then applied to the number of participants at retirement and the number of retirees decrease as the distribution reaches age 100 (the model’s maximum age).</w:t>
      </w:r>
    </w:p>
    <w:p w:rsidR="00647A61" w:rsidRPr="00366B13" w:rsidRDefault="00647A61" w:rsidP="00647A61">
      <w:pPr>
        <w:jc w:val="left"/>
      </w:pPr>
      <w:r>
        <w:t>The frequencies for the two populations (active and retirees) are then added as two separate traces to the ‘plot_ly’ function from the plotly package and rendered by the Shiny server to form the age distribution graph in Figure 2.</w:t>
      </w:r>
    </w:p>
    <w:p w:rsidR="00177D24" w:rsidRDefault="00647A61" w:rsidP="00177D24">
      <w:pPr>
        <w:keepNext/>
        <w:jc w:val="center"/>
      </w:pPr>
      <w:r>
        <w:rPr>
          <w:noProof/>
        </w:rPr>
        <w:drawing>
          <wp:inline distT="0" distB="0" distL="0" distR="0" wp14:anchorId="51CB40E3" wp14:editId="7D852B6A">
            <wp:extent cx="4797631" cy="4698782"/>
            <wp:effectExtent l="19050" t="19050" r="22225"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lation &amp; Plan Settings.png"/>
                    <pic:cNvPicPr/>
                  </pic:nvPicPr>
                  <pic:blipFill rotWithShape="1">
                    <a:blip r:embed="rId11" cstate="print">
                      <a:extLst>
                        <a:ext uri="{28A0092B-C50C-407E-A947-70E740481C1C}">
                          <a14:useLocalDpi xmlns:a14="http://schemas.microsoft.com/office/drawing/2010/main" val="0"/>
                        </a:ext>
                      </a:extLst>
                    </a:blip>
                    <a:srcRect r="3876"/>
                    <a:stretch/>
                  </pic:blipFill>
                  <pic:spPr bwMode="auto">
                    <a:xfrm>
                      <a:off x="0" y="0"/>
                      <a:ext cx="4803180" cy="470421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647A61" w:rsidRDefault="00177D24" w:rsidP="00177D24">
      <w:pPr>
        <w:pStyle w:val="Caption"/>
      </w:pPr>
      <w:r>
        <w:t xml:space="preserve">Figure </w:t>
      </w:r>
      <w:fldSimple w:instr=" SEQ Figure \* ARABIC ">
        <w:r w:rsidR="000A7E74">
          <w:rPr>
            <w:noProof/>
          </w:rPr>
          <w:t>2</w:t>
        </w:r>
      </w:fldSimple>
      <w:r>
        <w:t>: Population and Plan Settings</w:t>
      </w:r>
    </w:p>
    <w:p w:rsidR="00647A61" w:rsidRDefault="00647A61" w:rsidP="00647A61">
      <w:r w:rsidRPr="0080572C">
        <w:rPr>
          <w:b/>
          <w:u w:val="single"/>
        </w:rPr>
        <w:t>Retirement Plan Benefits</w:t>
      </w:r>
      <w:r>
        <w:t>: This section takes in benefit factor, average final contribution, cost of living adjustments and vesting period, which acts as inputs for the calculations in the next section and helps set the plan features.</w:t>
      </w:r>
    </w:p>
    <w:p w:rsidR="00647A61" w:rsidRPr="00C31E4A" w:rsidRDefault="00647A61" w:rsidP="00647A61">
      <w:r w:rsidRPr="00C31E4A">
        <w:rPr>
          <w:b/>
          <w:u w:val="single"/>
        </w:rPr>
        <w:lastRenderedPageBreak/>
        <w:t>Salary Information</w:t>
      </w:r>
      <w:r>
        <w:t>: This section allows the user to input a person’s entry salary and uses the default values for the actuarial inputs in the next section to calculate a person’s salary at retirement, retirement annuity, replacement rate and present value of the annuity for a plan.</w:t>
      </w:r>
    </w:p>
    <w:p w:rsidR="00647A61" w:rsidRDefault="00647A61" w:rsidP="00647A61">
      <w:pPr>
        <w:pStyle w:val="Heading2"/>
      </w:pPr>
      <w:r>
        <w:t>Actuarial Inputs</w:t>
      </w:r>
    </w:p>
    <w:p w:rsidR="00647A61" w:rsidRDefault="00647A61" w:rsidP="00647A61">
      <w:r>
        <w:t>This section of the model accepts the cost method, discount rate, expected salary growth rate, amortization period and the mortality table, using which we compute the normal cost for each individual an the plan and the AAL associated with them.</w:t>
      </w:r>
    </w:p>
    <w:p w:rsidR="00647A61" w:rsidRDefault="00647A61" w:rsidP="00647A61">
      <w:r>
        <w:t>The graphs in this section (Figure 3) shows the growth in one person’s normal cost and AAL from hire to retirement. The Normal cost/Payroll for an individual will be constant given the underlying assumption of one salary growth rate and one discount growth rate from hire to retirement.</w:t>
      </w:r>
    </w:p>
    <w:p w:rsidR="00177D24" w:rsidRDefault="00647A61" w:rsidP="00177D24">
      <w:pPr>
        <w:keepNext/>
        <w:jc w:val="center"/>
      </w:pPr>
      <w:r>
        <w:rPr>
          <w:noProof/>
        </w:rPr>
        <w:drawing>
          <wp:inline distT="0" distB="0" distL="0" distR="0" wp14:anchorId="10FE276C" wp14:editId="013B1AFA">
            <wp:extent cx="4367049" cy="4154759"/>
            <wp:effectExtent l="19050" t="19050" r="1460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uarial Inpu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6830" cy="4164064"/>
                    </a:xfrm>
                    <a:prstGeom prst="rect">
                      <a:avLst/>
                    </a:prstGeom>
                    <a:ln>
                      <a:solidFill>
                        <a:schemeClr val="accent1"/>
                      </a:solidFill>
                    </a:ln>
                  </pic:spPr>
                </pic:pic>
              </a:graphicData>
            </a:graphic>
          </wp:inline>
        </w:drawing>
      </w:r>
    </w:p>
    <w:p w:rsidR="00647A61" w:rsidRDefault="00177D24" w:rsidP="00177D24">
      <w:pPr>
        <w:pStyle w:val="Caption"/>
      </w:pPr>
      <w:r>
        <w:t xml:space="preserve">Figure </w:t>
      </w:r>
      <w:fldSimple w:instr=" SEQ Figure \* ARABIC ">
        <w:r w:rsidR="000A7E74">
          <w:rPr>
            <w:noProof/>
          </w:rPr>
          <w:t>3</w:t>
        </w:r>
      </w:fldSimple>
      <w:r>
        <w:t>: Actuarial Inputs</w:t>
      </w:r>
    </w:p>
    <w:p w:rsidR="00647A61" w:rsidRDefault="00647A61" w:rsidP="00647A61">
      <w:r>
        <w:lastRenderedPageBreak/>
        <w:t>Normal cost and AAL are calculated using the following formulas:</w:t>
      </w:r>
    </w:p>
    <w:p w:rsidR="00647A61" w:rsidRDefault="00647A61" w:rsidP="00647A61">
      <m:oMathPara>
        <m:oMath>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Sup>
                <m:sSubSupPr>
                  <m:ctrlPr>
                    <w:rPr>
                      <w:rFonts w:ascii="Cambria Math" w:hAnsi="Cambria Math" w:cs="Times New Roman"/>
                      <w:i/>
                      <w:szCs w:val="24"/>
                    </w:rPr>
                  </m:ctrlPr>
                </m:sSubSupPr>
                <m:e>
                  <m:r>
                    <w:rPr>
                      <w:rFonts w:ascii="Cambria Math" w:hAnsi="Cambria Math" w:cs="Times New Roman"/>
                      <w:szCs w:val="24"/>
                    </w:rPr>
                    <m:t>(NC)</m:t>
                  </m:r>
                </m:e>
                <m:sub>
                  <m:r>
                    <w:rPr>
                      <w:rFonts w:ascii="Cambria Math" w:hAnsi="Cambria Math" w:cs="Times New Roman"/>
                      <w:szCs w:val="24"/>
                    </w:rPr>
                    <m:t>x</m:t>
                  </m:r>
                </m:sub>
                <m:sup>
                  <m:r>
                    <w:rPr>
                      <w:rFonts w:ascii="Cambria Math" w:hAnsi="Cambria Math" w:cs="Times New Roman"/>
                      <w:szCs w:val="24"/>
                    </w:rPr>
                    <m:t>EAN</m:t>
                  </m:r>
                </m:sup>
              </m:sSubSup>
            </m:e>
          </m:sPre>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x</m:t>
                  </m:r>
                </m:sub>
              </m:sSub>
              <m:r>
                <w:rPr>
                  <w:rFonts w:ascii="Cambria Math" w:hAnsi="Cambria Math" w:cs="Times New Roman"/>
                  <w:szCs w:val="24"/>
                </w:rPr>
                <m:t xml:space="preserve">  </m:t>
              </m:r>
              <m:sSubSup>
                <m:sSubSupPr>
                  <m:ctrlPr>
                    <w:rPr>
                      <w:rFonts w:ascii="Cambria Math" w:hAnsi="Cambria Math" w:cs="Times New Roman"/>
                      <w:i/>
                      <w:szCs w:val="24"/>
                    </w:rPr>
                  </m:ctrlPr>
                </m:sSubSupPr>
                <m:e>
                  <m:sPre>
                    <m:sPrePr>
                      <m:ctrlPr>
                        <w:rPr>
                          <w:rFonts w:ascii="Cambria Math" w:hAnsi="Cambria Math" w:cs="Times New Roman"/>
                          <w:i/>
                          <w:szCs w:val="24"/>
                        </w:rPr>
                      </m:ctrlPr>
                    </m:sPrePr>
                    <m:sub>
                      <m:r>
                        <w:rPr>
                          <w:rFonts w:ascii="Cambria Math" w:hAnsi="Cambria Math" w:cs="Times New Roman"/>
                          <w:szCs w:val="24"/>
                        </w:rPr>
                        <m:t>x-y</m:t>
                      </m:r>
                    </m:sub>
                    <m:sup>
                      <m:r>
                        <w:rPr>
                          <w:rFonts w:ascii="Cambria Math" w:hAnsi="Cambria Math" w:cs="Times New Roman"/>
                          <w:szCs w:val="24"/>
                        </w:rPr>
                        <m:t xml:space="preserve"> </m:t>
                      </m:r>
                    </m:sup>
                    <m:e>
                      <m:r>
                        <w:rPr>
                          <w:rFonts w:ascii="Cambria Math" w:hAnsi="Cambria Math" w:cs="Times New Roman"/>
                          <w:szCs w:val="24"/>
                        </w:rPr>
                        <m:t>P</m:t>
                      </m:r>
                    </m:e>
                  </m:sPre>
                </m:e>
                <m:sub>
                  <m:r>
                    <w:rPr>
                      <w:rFonts w:ascii="Cambria Math" w:hAnsi="Cambria Math" w:cs="Times New Roman"/>
                      <w:szCs w:val="24"/>
                    </w:rPr>
                    <m:t>y</m:t>
                  </m:r>
                </m:sub>
                <m:sup>
                  <m:r>
                    <w:rPr>
                      <w:rFonts w:ascii="Cambria Math" w:hAnsi="Cambria Math" w:cs="Times New Roman"/>
                      <w:szCs w:val="24"/>
                    </w:rPr>
                    <m:t xml:space="preserve"> </m:t>
                  </m:r>
                </m:sup>
              </m:sSubSup>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x-y</m:t>
                  </m:r>
                </m:sup>
              </m:sSup>
            </m:num>
            <m:den>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y</m:t>
                  </m:r>
                </m:sub>
              </m:sSub>
              <m:sSubSup>
                <m:sSubSupPr>
                  <m:ctrlPr>
                    <w:rPr>
                      <w:rFonts w:ascii="Cambria Math" w:hAnsi="Cambria Math" w:cs="Times New Roman"/>
                      <w:i/>
                      <w:szCs w:val="24"/>
                    </w:rPr>
                  </m:ctrlPr>
                </m:sSubSupPr>
                <m:e>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s</m:t>
                      </m:r>
                    </m:sup>
                    <m:e>
                      <m:acc>
                        <m:accPr>
                          <m:chr m:val="̈"/>
                          <m:ctrlPr>
                            <w:rPr>
                              <w:rFonts w:ascii="Cambria Math" w:hAnsi="Cambria Math" w:cs="Times New Roman"/>
                              <w:i/>
                              <w:szCs w:val="24"/>
                            </w:rPr>
                          </m:ctrlPr>
                        </m:accPr>
                        <m:e>
                          <m:r>
                            <w:rPr>
                              <w:rFonts w:ascii="Cambria Math" w:hAnsi="Cambria Math" w:cs="Times New Roman"/>
                              <w:szCs w:val="24"/>
                            </w:rPr>
                            <m:t>a</m:t>
                          </m:r>
                        </m:e>
                      </m:acc>
                    </m:e>
                  </m:sPre>
                </m:e>
                <m:sub>
                  <m:r>
                    <w:rPr>
                      <w:rFonts w:ascii="Cambria Math" w:hAnsi="Cambria Math" w:cs="Times New Roman"/>
                      <w:szCs w:val="24"/>
                    </w:rPr>
                    <m:t>y:</m:t>
                  </m:r>
                  <m:bar>
                    <m:barPr>
                      <m:pos m:val="top"/>
                      <m:ctrlPr>
                        <w:rPr>
                          <w:rFonts w:ascii="Cambria Math" w:hAnsi="Cambria Math" w:cs="Times New Roman"/>
                          <w:i/>
                          <w:szCs w:val="24"/>
                        </w:rPr>
                      </m:ctrlPr>
                    </m:barPr>
                    <m:e>
                      <m:d>
                        <m:dPr>
                          <m:begChr m:val=""/>
                          <m:endChr m:val="|"/>
                          <m:ctrlPr>
                            <w:rPr>
                              <w:rFonts w:ascii="Cambria Math" w:hAnsi="Cambria Math" w:cs="Times New Roman"/>
                              <w:i/>
                              <w:szCs w:val="24"/>
                            </w:rPr>
                          </m:ctrlPr>
                        </m:dPr>
                        <m:e>
                          <m:r>
                            <w:rPr>
                              <w:rFonts w:ascii="Cambria Math" w:hAnsi="Cambria Math" w:cs="Times New Roman"/>
                              <w:szCs w:val="24"/>
                            </w:rPr>
                            <m:t>r-y</m:t>
                          </m:r>
                        </m:e>
                      </m:d>
                    </m:e>
                  </m:bar>
                </m:sub>
                <m:sup>
                  <m:r>
                    <w:rPr>
                      <w:rFonts w:ascii="Cambria Math" w:hAnsi="Cambria Math" w:cs="Times New Roman"/>
                      <w:szCs w:val="24"/>
                    </w:rPr>
                    <m:t xml:space="preserve"> </m:t>
                  </m:r>
                </m:sup>
              </m:sSubSup>
            </m:den>
          </m:f>
          <m:r>
            <w:rPr>
              <w:rFonts w:ascii="Cambria Math" w:hAnsi="Cambria Math" w:cs="Times New Roman"/>
              <w:szCs w:val="24"/>
            </w:rPr>
            <m:t>*(</m:t>
          </m:r>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
                <m:sSubPr>
                  <m:ctrlPr>
                    <w:rPr>
                      <w:rFonts w:ascii="Cambria Math" w:hAnsi="Cambria Math" w:cs="Times New Roman"/>
                      <w:i/>
                      <w:szCs w:val="24"/>
                    </w:rPr>
                  </m:ctrlPr>
                </m:sSubPr>
                <m:e>
                  <m:r>
                    <w:rPr>
                      <w:rFonts w:ascii="Cambria Math" w:hAnsi="Cambria Math" w:cs="Times New Roman"/>
                      <w:szCs w:val="24"/>
                    </w:rPr>
                    <m:t>(PVFB)</m:t>
                  </m:r>
                </m:e>
                <m:sub>
                  <m:r>
                    <w:rPr>
                      <w:rFonts w:ascii="Cambria Math" w:hAnsi="Cambria Math" w:cs="Times New Roman"/>
                      <w:szCs w:val="24"/>
                    </w:rPr>
                    <m:t>x</m:t>
                  </m:r>
                </m:sub>
              </m:sSub>
              <m:r>
                <w:rPr>
                  <w:rFonts w:ascii="Cambria Math" w:hAnsi="Cambria Math" w:cs="Times New Roman"/>
                  <w:szCs w:val="24"/>
                </w:rPr>
                <m:t>+</m:t>
              </m:r>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
                    <m:sSubPr>
                      <m:ctrlPr>
                        <w:rPr>
                          <w:rFonts w:ascii="Cambria Math" w:hAnsi="Cambria Math" w:cs="Times New Roman"/>
                          <w:i/>
                          <w:szCs w:val="24"/>
                        </w:rPr>
                      </m:ctrlPr>
                    </m:sSubPr>
                    <m:e>
                      <m:r>
                        <w:rPr>
                          <w:rFonts w:ascii="Cambria Math" w:hAnsi="Cambria Math" w:cs="Times New Roman"/>
                          <w:szCs w:val="24"/>
                        </w:rPr>
                        <m:t>(PVTC)</m:t>
                      </m:r>
                    </m:e>
                    <m:sub>
                      <m:r>
                        <w:rPr>
                          <w:rFonts w:ascii="Cambria Math" w:hAnsi="Cambria Math" w:cs="Times New Roman"/>
                          <w:szCs w:val="24"/>
                        </w:rPr>
                        <m:t>x</m:t>
                      </m:r>
                    </m:sub>
                  </m:sSub>
                  <m:r>
                    <w:rPr>
                      <w:rFonts w:ascii="Cambria Math" w:hAnsi="Cambria Math" w:cs="Times New Roman"/>
                      <w:szCs w:val="24"/>
                    </w:rPr>
                    <m:t xml:space="preserve"> ) </m:t>
                  </m:r>
                </m:e>
              </m:sPre>
              <m:r>
                <w:rPr>
                  <w:rFonts w:ascii="Cambria Math" w:hAnsi="Cambria Math" w:cs="Times New Roman"/>
                  <w:szCs w:val="24"/>
                </w:rPr>
                <m:t xml:space="preserve"> </m:t>
              </m:r>
            </m:e>
          </m:sPre>
        </m:oMath>
      </m:oMathPara>
    </w:p>
    <w:p w:rsidR="00647A61" w:rsidRPr="00963597" w:rsidRDefault="00647A61" w:rsidP="00647A61">
      <w:pPr>
        <w:rPr>
          <w:szCs w:val="24"/>
        </w:rPr>
      </w:pPr>
      <m:oMathPara>
        <m:oMath>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Sup>
                <m:sSubSupPr>
                  <m:ctrlPr>
                    <w:rPr>
                      <w:rFonts w:ascii="Cambria Math" w:hAnsi="Cambria Math" w:cs="Times New Roman"/>
                      <w:i/>
                      <w:szCs w:val="24"/>
                    </w:rPr>
                  </m:ctrlPr>
                </m:sSubSupPr>
                <m:e>
                  <m:r>
                    <w:rPr>
                      <w:rFonts w:ascii="Cambria Math" w:hAnsi="Cambria Math" w:cs="Times New Roman"/>
                      <w:szCs w:val="24"/>
                    </w:rPr>
                    <m:t>(NC)</m:t>
                  </m:r>
                </m:e>
                <m:sub>
                  <m:r>
                    <w:rPr>
                      <w:rFonts w:ascii="Cambria Math" w:hAnsi="Cambria Math" w:cs="Times New Roman"/>
                      <w:szCs w:val="24"/>
                    </w:rPr>
                    <m:t>x</m:t>
                  </m:r>
                </m:sub>
                <m:sup>
                  <m:r>
                    <w:rPr>
                      <w:rFonts w:ascii="Cambria Math" w:hAnsi="Cambria Math" w:cs="Times New Roman"/>
                      <w:szCs w:val="24"/>
                    </w:rPr>
                    <m:t>PUC</m:t>
                  </m:r>
                </m:sup>
              </m:sSubSup>
            </m:e>
          </m:sPre>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r-y</m:t>
              </m:r>
            </m:den>
          </m:f>
          <m:r>
            <w:rPr>
              <w:rFonts w:ascii="Cambria Math" w:hAnsi="Cambria Math" w:cs="Times New Roman"/>
              <w:szCs w:val="24"/>
            </w:rPr>
            <m:t>*(</m:t>
          </m:r>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
                <m:sSubPr>
                  <m:ctrlPr>
                    <w:rPr>
                      <w:rFonts w:ascii="Cambria Math" w:hAnsi="Cambria Math" w:cs="Times New Roman"/>
                      <w:i/>
                      <w:szCs w:val="24"/>
                    </w:rPr>
                  </m:ctrlPr>
                </m:sSubPr>
                <m:e>
                  <m:r>
                    <w:rPr>
                      <w:rFonts w:ascii="Cambria Math" w:hAnsi="Cambria Math" w:cs="Times New Roman"/>
                      <w:szCs w:val="24"/>
                    </w:rPr>
                    <m:t>(PVFB)</m:t>
                  </m:r>
                </m:e>
                <m:sub>
                  <m:r>
                    <w:rPr>
                      <w:rFonts w:ascii="Cambria Math" w:hAnsi="Cambria Math" w:cs="Times New Roman"/>
                      <w:szCs w:val="24"/>
                    </w:rPr>
                    <m:t>x</m:t>
                  </m:r>
                </m:sub>
              </m:sSub>
              <m:r>
                <w:rPr>
                  <w:rFonts w:ascii="Cambria Math" w:hAnsi="Cambria Math" w:cs="Times New Roman"/>
                  <w:szCs w:val="24"/>
                </w:rPr>
                <m:t>+</m:t>
              </m:r>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
                    <m:sSubPr>
                      <m:ctrlPr>
                        <w:rPr>
                          <w:rFonts w:ascii="Cambria Math" w:hAnsi="Cambria Math" w:cs="Times New Roman"/>
                          <w:i/>
                          <w:szCs w:val="24"/>
                        </w:rPr>
                      </m:ctrlPr>
                    </m:sSubPr>
                    <m:e>
                      <m:r>
                        <w:rPr>
                          <w:rFonts w:ascii="Cambria Math" w:hAnsi="Cambria Math" w:cs="Times New Roman"/>
                          <w:szCs w:val="24"/>
                        </w:rPr>
                        <m:t>(PVTC)</m:t>
                      </m:r>
                    </m:e>
                    <m:sub>
                      <m:r>
                        <w:rPr>
                          <w:rFonts w:ascii="Cambria Math" w:hAnsi="Cambria Math" w:cs="Times New Roman"/>
                          <w:szCs w:val="24"/>
                        </w:rPr>
                        <m:t>x</m:t>
                      </m:r>
                    </m:sub>
                  </m:sSub>
                  <m:r>
                    <w:rPr>
                      <w:rFonts w:ascii="Cambria Math" w:hAnsi="Cambria Math" w:cs="Times New Roman"/>
                      <w:szCs w:val="24"/>
                    </w:rPr>
                    <m:t xml:space="preserve"> ) </m:t>
                  </m:r>
                </m:e>
              </m:sPre>
              <m:r>
                <w:rPr>
                  <w:rFonts w:ascii="Cambria Math" w:hAnsi="Cambria Math" w:cs="Times New Roman"/>
                  <w:szCs w:val="24"/>
                </w:rPr>
                <m:t xml:space="preserve"> </m:t>
              </m:r>
            </m:e>
          </m:sPre>
        </m:oMath>
      </m:oMathPara>
    </w:p>
    <w:p w:rsidR="00647A61" w:rsidRDefault="00647A61" w:rsidP="00647A61">
      <w:pPr>
        <w:jc w:val="center"/>
      </w:pPr>
      <m:oMathPara>
        <m:oMath>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Sup>
                <m:sSubSupPr>
                  <m:ctrlPr>
                    <w:rPr>
                      <w:rFonts w:ascii="Cambria Math" w:hAnsi="Cambria Math" w:cs="Times New Roman"/>
                      <w:i/>
                      <w:szCs w:val="24"/>
                    </w:rPr>
                  </m:ctrlPr>
                </m:sSubSupPr>
                <m:e>
                  <m:r>
                    <w:rPr>
                      <w:rFonts w:ascii="Cambria Math" w:hAnsi="Cambria Math" w:cs="Times New Roman"/>
                      <w:szCs w:val="24"/>
                    </w:rPr>
                    <m:t>(AAL)</m:t>
                  </m:r>
                </m:e>
                <m:sub>
                  <m:r>
                    <w:rPr>
                      <w:rFonts w:ascii="Cambria Math" w:hAnsi="Cambria Math" w:cs="Times New Roman"/>
                      <w:szCs w:val="24"/>
                    </w:rPr>
                    <m:t>x</m:t>
                  </m:r>
                </m:sub>
                <m:sup>
                  <m:r>
                    <w:rPr>
                      <w:rFonts w:ascii="Cambria Math" w:hAnsi="Cambria Math" w:cs="Times New Roman"/>
                      <w:szCs w:val="24"/>
                    </w:rPr>
                    <m:t>EAN</m:t>
                  </m:r>
                </m:sup>
              </m:sSubSup>
            </m:e>
          </m:sPre>
          <m:r>
            <w:rPr>
              <w:rFonts w:ascii="Cambria Math" w:hAnsi="Cambria Math" w:cs="Times New Roman"/>
              <w:szCs w:val="24"/>
            </w:rPr>
            <m:t>=(</m:t>
          </m:r>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
                <m:sSubPr>
                  <m:ctrlPr>
                    <w:rPr>
                      <w:rFonts w:ascii="Cambria Math" w:hAnsi="Cambria Math" w:cs="Times New Roman"/>
                      <w:i/>
                      <w:szCs w:val="24"/>
                    </w:rPr>
                  </m:ctrlPr>
                </m:sSubPr>
                <m:e>
                  <m:d>
                    <m:dPr>
                      <m:ctrlPr>
                        <w:rPr>
                          <w:rFonts w:ascii="Cambria Math" w:hAnsi="Cambria Math" w:cs="Times New Roman"/>
                          <w:i/>
                          <w:szCs w:val="24"/>
                        </w:rPr>
                      </m:ctrlPr>
                    </m:dPr>
                    <m:e>
                      <m:r>
                        <w:rPr>
                          <w:rFonts w:ascii="Cambria Math" w:hAnsi="Cambria Math" w:cs="Times New Roman"/>
                          <w:szCs w:val="24"/>
                        </w:rPr>
                        <m:t>PVFB</m:t>
                      </m:r>
                    </m:e>
                  </m:d>
                </m:e>
                <m:sub>
                  <m:r>
                    <w:rPr>
                      <w:rFonts w:ascii="Cambria Math" w:hAnsi="Cambria Math" w:cs="Times New Roman"/>
                      <w:szCs w:val="24"/>
                    </w:rPr>
                    <m:t>x</m:t>
                  </m:r>
                </m:sub>
              </m:sSub>
              <m:r>
                <w:rPr>
                  <w:rFonts w:ascii="Cambria Math" w:hAnsi="Cambria Math" w:cs="Times New Roman"/>
                  <w:szCs w:val="24"/>
                </w:rPr>
                <m:t>+</m:t>
              </m:r>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
                    <m:sSubPr>
                      <m:ctrlPr>
                        <w:rPr>
                          <w:rFonts w:ascii="Cambria Math" w:hAnsi="Cambria Math" w:cs="Times New Roman"/>
                          <w:i/>
                          <w:szCs w:val="24"/>
                        </w:rPr>
                      </m:ctrlPr>
                    </m:sSubPr>
                    <m:e>
                      <m:d>
                        <m:dPr>
                          <m:ctrlPr>
                            <w:rPr>
                              <w:rFonts w:ascii="Cambria Math" w:hAnsi="Cambria Math" w:cs="Times New Roman"/>
                              <w:i/>
                              <w:szCs w:val="24"/>
                            </w:rPr>
                          </m:ctrlPr>
                        </m:dPr>
                        <m:e>
                          <m:r>
                            <w:rPr>
                              <w:rFonts w:ascii="Cambria Math" w:hAnsi="Cambria Math" w:cs="Times New Roman"/>
                              <w:szCs w:val="24"/>
                            </w:rPr>
                            <m:t>PVTC</m:t>
                          </m:r>
                        </m:e>
                      </m:d>
                    </m:e>
                    <m:sub>
                      <m:r>
                        <w:rPr>
                          <w:rFonts w:ascii="Cambria Math" w:hAnsi="Cambria Math" w:cs="Times New Roman"/>
                          <w:szCs w:val="24"/>
                        </w:rPr>
                        <m:t>x</m:t>
                      </m:r>
                    </m:sub>
                  </m:sSub>
                  <m:r>
                    <w:rPr>
                      <w:rFonts w:ascii="Cambria Math" w:hAnsi="Cambria Math" w:cs="Times New Roman"/>
                      <w:szCs w:val="24"/>
                    </w:rPr>
                    <m:t xml:space="preserve"> ) </m:t>
                  </m:r>
                </m:e>
              </m:sPre>
              <m:r>
                <w:rPr>
                  <w:rFonts w:ascii="Cambria Math" w:hAnsi="Cambria Math" w:cs="Times New Roman"/>
                  <w:szCs w:val="24"/>
                </w:rPr>
                <m:t xml:space="preserve"> </m:t>
              </m:r>
            </m:e>
          </m:sPre>
          <m:r>
            <w:rPr>
              <w:rFonts w:ascii="Cambria Math" w:hAnsi="Cambria Math" w:cs="Times New Roman"/>
              <w:szCs w:val="24"/>
            </w:rPr>
            <m:t>-(</m:t>
          </m:r>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Sup>
                <m:sSubSupPr>
                  <m:ctrlPr>
                    <w:rPr>
                      <w:rFonts w:ascii="Cambria Math" w:hAnsi="Cambria Math" w:cs="Times New Roman"/>
                      <w:i/>
                      <w:szCs w:val="24"/>
                    </w:rPr>
                  </m:ctrlPr>
                </m:sSubSupPr>
                <m:e>
                  <m:d>
                    <m:dPr>
                      <m:ctrlPr>
                        <w:rPr>
                          <w:rFonts w:ascii="Cambria Math" w:hAnsi="Cambria Math" w:cs="Times New Roman"/>
                          <w:i/>
                          <w:szCs w:val="24"/>
                        </w:rPr>
                      </m:ctrlPr>
                    </m:dPr>
                    <m:e>
                      <m:r>
                        <w:rPr>
                          <w:rFonts w:ascii="Cambria Math" w:hAnsi="Cambria Math" w:cs="Times New Roman"/>
                          <w:szCs w:val="24"/>
                        </w:rPr>
                        <m:t>NC</m:t>
                      </m:r>
                    </m:e>
                  </m:d>
                </m:e>
                <m:sub>
                  <m:r>
                    <w:rPr>
                      <w:rFonts w:ascii="Cambria Math" w:hAnsi="Cambria Math" w:cs="Times New Roman"/>
                      <w:szCs w:val="24"/>
                    </w:rPr>
                    <m:t>x</m:t>
                  </m:r>
                </m:sub>
                <m:sup>
                  <m:r>
                    <w:rPr>
                      <w:rFonts w:ascii="Cambria Math" w:hAnsi="Cambria Math" w:cs="Times New Roman"/>
                      <w:szCs w:val="24"/>
                    </w:rPr>
                    <m:t>EAN</m:t>
                  </m:r>
                </m:sup>
              </m:sSubSup>
            </m:e>
          </m:sPre>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sPre>
                    <m:sPrePr>
                      <m:ctrlPr>
                        <w:rPr>
                          <w:rFonts w:ascii="Cambria Math" w:hAnsi="Cambria Math" w:cs="Times New Roman"/>
                          <w:i/>
                          <w:szCs w:val="24"/>
                        </w:rPr>
                      </m:ctrlPr>
                    </m:sPrePr>
                    <m:sub>
                      <m:r>
                        <w:rPr>
                          <w:rFonts w:ascii="Cambria Math" w:hAnsi="Cambria Math" w:cs="Times New Roman"/>
                          <w:szCs w:val="24"/>
                        </w:rPr>
                        <m:t>x-y</m:t>
                      </m:r>
                    </m:sub>
                    <m:sup>
                      <m:r>
                        <w:rPr>
                          <w:rFonts w:ascii="Cambria Math" w:hAnsi="Cambria Math" w:cs="Times New Roman"/>
                          <w:szCs w:val="24"/>
                        </w:rPr>
                        <m:t xml:space="preserve"> </m:t>
                      </m:r>
                    </m:sup>
                    <m:e>
                      <m:r>
                        <w:rPr>
                          <w:rFonts w:ascii="Cambria Math" w:hAnsi="Cambria Math" w:cs="Times New Roman"/>
                          <w:szCs w:val="24"/>
                        </w:rPr>
                        <m:t>P</m:t>
                      </m:r>
                    </m:e>
                  </m:sPre>
                </m:e>
                <m:sub>
                  <m:r>
                    <w:rPr>
                      <w:rFonts w:ascii="Cambria Math" w:hAnsi="Cambria Math" w:cs="Times New Roman"/>
                      <w:szCs w:val="24"/>
                    </w:rPr>
                    <m:t>y</m:t>
                  </m:r>
                </m:sub>
                <m:sup>
                  <m:r>
                    <w:rPr>
                      <w:rFonts w:ascii="Cambria Math" w:hAnsi="Cambria Math" w:cs="Times New Roman"/>
                      <w:szCs w:val="24"/>
                    </w:rPr>
                    <m:t xml:space="preserve"> </m:t>
                  </m:r>
                </m:sup>
              </m:sSubSup>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x-y</m:t>
                  </m:r>
                </m:sup>
              </m:sSup>
            </m:num>
            <m:den>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s</m:t>
                  </m:r>
                </m:sup>
                <m:e>
                  <m:sSubSup>
                    <m:sSubSupPr>
                      <m:ctrlPr>
                        <w:rPr>
                          <w:rFonts w:ascii="Cambria Math" w:hAnsi="Cambria Math" w:cs="Times New Roman"/>
                          <w:i/>
                          <w:szCs w:val="24"/>
                        </w:rPr>
                      </m:ctrlPr>
                    </m:sSubSupPr>
                    <m:e>
                      <m:acc>
                        <m:accPr>
                          <m:chr m:val="̈"/>
                          <m:ctrlPr>
                            <w:rPr>
                              <w:rFonts w:ascii="Cambria Math" w:hAnsi="Cambria Math" w:cs="Times New Roman"/>
                              <w:i/>
                              <w:szCs w:val="24"/>
                            </w:rPr>
                          </m:ctrlPr>
                        </m:accPr>
                        <m:e>
                          <m:r>
                            <w:rPr>
                              <w:rFonts w:ascii="Cambria Math" w:hAnsi="Cambria Math" w:cs="Times New Roman"/>
                              <w:szCs w:val="24"/>
                            </w:rPr>
                            <m:t>a</m:t>
                          </m:r>
                        </m:e>
                      </m:acc>
                    </m:e>
                    <m:sub>
                      <m:r>
                        <w:rPr>
                          <w:rFonts w:ascii="Cambria Math" w:hAnsi="Cambria Math" w:cs="Times New Roman"/>
                          <w:szCs w:val="24"/>
                        </w:rPr>
                        <m:t>y:</m:t>
                      </m:r>
                      <m:bar>
                        <m:barPr>
                          <m:pos m:val="top"/>
                          <m:ctrlPr>
                            <w:rPr>
                              <w:rFonts w:ascii="Cambria Math" w:hAnsi="Cambria Math" w:cs="Times New Roman"/>
                              <w:i/>
                              <w:szCs w:val="24"/>
                            </w:rPr>
                          </m:ctrlPr>
                        </m:barPr>
                        <m:e>
                          <m:d>
                            <m:dPr>
                              <m:begChr m:val=""/>
                              <m:endChr m:val="|"/>
                              <m:ctrlPr>
                                <w:rPr>
                                  <w:rFonts w:ascii="Cambria Math" w:hAnsi="Cambria Math" w:cs="Times New Roman"/>
                                  <w:i/>
                                  <w:szCs w:val="24"/>
                                </w:rPr>
                              </m:ctrlPr>
                            </m:dPr>
                            <m:e>
                              <m:r>
                                <w:rPr>
                                  <w:rFonts w:ascii="Cambria Math" w:hAnsi="Cambria Math" w:cs="Times New Roman"/>
                                  <w:szCs w:val="24"/>
                                </w:rPr>
                                <m:t>r-y</m:t>
                              </m:r>
                            </m:e>
                          </m:d>
                        </m:e>
                      </m:bar>
                    </m:sub>
                    <m:sup>
                      <m:r>
                        <w:rPr>
                          <w:rFonts w:ascii="Cambria Math" w:hAnsi="Cambria Math" w:cs="Times New Roman"/>
                          <w:szCs w:val="24"/>
                        </w:rPr>
                        <m:t xml:space="preserve"> </m:t>
                      </m:r>
                    </m:sup>
                  </m:sSubSup>
                </m:e>
              </m:sPre>
            </m:den>
          </m:f>
          <m:r>
            <w:rPr>
              <w:rFonts w:ascii="Cambria Math" w:hAnsi="Cambria Math" w:cs="Times New Roman"/>
              <w:szCs w:val="24"/>
            </w:rPr>
            <m:t>)</m:t>
          </m:r>
        </m:oMath>
      </m:oMathPara>
    </w:p>
    <w:p w:rsidR="00647A61" w:rsidRPr="00D15FA0" w:rsidRDefault="00647A61" w:rsidP="00647A61">
      <w:pPr>
        <w:rPr>
          <w:szCs w:val="24"/>
        </w:rPr>
      </w:pPr>
      <m:oMathPara>
        <m:oMath>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Sup>
                <m:sSubSupPr>
                  <m:ctrlPr>
                    <w:rPr>
                      <w:rFonts w:ascii="Cambria Math" w:hAnsi="Cambria Math" w:cs="Times New Roman"/>
                      <w:i/>
                      <w:szCs w:val="24"/>
                    </w:rPr>
                  </m:ctrlPr>
                </m:sSubSupPr>
                <m:e>
                  <m:r>
                    <w:rPr>
                      <w:rFonts w:ascii="Cambria Math" w:hAnsi="Cambria Math" w:cs="Times New Roman"/>
                      <w:szCs w:val="24"/>
                    </w:rPr>
                    <m:t>(AAL)</m:t>
                  </m:r>
                </m:e>
                <m:sub>
                  <m:r>
                    <w:rPr>
                      <w:rFonts w:ascii="Cambria Math" w:hAnsi="Cambria Math" w:cs="Times New Roman"/>
                      <w:szCs w:val="24"/>
                    </w:rPr>
                    <m:t>x</m:t>
                  </m:r>
                </m:sub>
                <m:sup>
                  <m:r>
                    <w:rPr>
                      <w:rFonts w:ascii="Cambria Math" w:hAnsi="Cambria Math" w:cs="Times New Roman"/>
                      <w:szCs w:val="24"/>
                    </w:rPr>
                    <m:t>PUC</m:t>
                  </m:r>
                </m:sup>
              </m:sSubSup>
            </m:e>
          </m:sPr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x-y</m:t>
              </m:r>
            </m:num>
            <m:den>
              <m:r>
                <w:rPr>
                  <w:rFonts w:ascii="Cambria Math" w:hAnsi="Cambria Math" w:cs="Times New Roman"/>
                  <w:szCs w:val="24"/>
                </w:rPr>
                <m:t>r-y</m:t>
              </m:r>
            </m:den>
          </m:f>
          <m:r>
            <w:rPr>
              <w:rFonts w:ascii="Cambria Math" w:hAnsi="Cambria Math" w:cs="Times New Roman"/>
              <w:szCs w:val="24"/>
            </w:rPr>
            <m:t>(</m:t>
          </m:r>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
                <m:sSubPr>
                  <m:ctrlPr>
                    <w:rPr>
                      <w:rFonts w:ascii="Cambria Math" w:hAnsi="Cambria Math" w:cs="Times New Roman"/>
                      <w:i/>
                      <w:szCs w:val="24"/>
                    </w:rPr>
                  </m:ctrlPr>
                </m:sSubPr>
                <m:e>
                  <m:r>
                    <w:rPr>
                      <w:rFonts w:ascii="Cambria Math" w:hAnsi="Cambria Math" w:cs="Times New Roman"/>
                      <w:szCs w:val="24"/>
                    </w:rPr>
                    <m:t>(PVFB)</m:t>
                  </m:r>
                </m:e>
                <m:sub>
                  <m:r>
                    <w:rPr>
                      <w:rFonts w:ascii="Cambria Math" w:hAnsi="Cambria Math" w:cs="Times New Roman"/>
                      <w:szCs w:val="24"/>
                    </w:rPr>
                    <m:t>x</m:t>
                  </m:r>
                </m:sub>
              </m:sSub>
              <m:r>
                <w:rPr>
                  <w:rFonts w:ascii="Cambria Math" w:hAnsi="Cambria Math" w:cs="Times New Roman"/>
                  <w:szCs w:val="24"/>
                </w:rPr>
                <m:t>+</m:t>
              </m:r>
              <m:sPre>
                <m:sPrePr>
                  <m:ctrlPr>
                    <w:rPr>
                      <w:rFonts w:ascii="Cambria Math" w:hAnsi="Cambria Math" w:cs="Times New Roman"/>
                      <w:i/>
                      <w:szCs w:val="24"/>
                    </w:rPr>
                  </m:ctrlPr>
                </m:sPrePr>
                <m:sub>
                  <m:r>
                    <w:rPr>
                      <w:rFonts w:ascii="Cambria Math" w:hAnsi="Cambria Math" w:cs="Times New Roman"/>
                      <w:szCs w:val="24"/>
                    </w:rPr>
                    <m:t xml:space="preserve"> </m:t>
                  </m:r>
                </m:sub>
                <m:sup>
                  <m:r>
                    <w:rPr>
                      <w:rFonts w:ascii="Cambria Math" w:hAnsi="Cambria Math" w:cs="Times New Roman"/>
                      <w:szCs w:val="24"/>
                    </w:rPr>
                    <m:t>r</m:t>
                  </m:r>
                </m:sup>
                <m:e>
                  <m:sSub>
                    <m:sSubPr>
                      <m:ctrlPr>
                        <w:rPr>
                          <w:rFonts w:ascii="Cambria Math" w:hAnsi="Cambria Math" w:cs="Times New Roman"/>
                          <w:i/>
                          <w:szCs w:val="24"/>
                        </w:rPr>
                      </m:ctrlPr>
                    </m:sSubPr>
                    <m:e>
                      <m:r>
                        <w:rPr>
                          <w:rFonts w:ascii="Cambria Math" w:hAnsi="Cambria Math" w:cs="Times New Roman"/>
                          <w:szCs w:val="24"/>
                        </w:rPr>
                        <m:t>(PVTC)</m:t>
                      </m:r>
                    </m:e>
                    <m:sub>
                      <m:r>
                        <w:rPr>
                          <w:rFonts w:ascii="Cambria Math" w:hAnsi="Cambria Math" w:cs="Times New Roman"/>
                          <w:szCs w:val="24"/>
                        </w:rPr>
                        <m:t>x</m:t>
                      </m:r>
                    </m:sub>
                  </m:sSub>
                  <m:r>
                    <w:rPr>
                      <w:rFonts w:ascii="Cambria Math" w:hAnsi="Cambria Math" w:cs="Times New Roman"/>
                      <w:szCs w:val="24"/>
                    </w:rPr>
                    <m:t xml:space="preserve"> ) </m:t>
                  </m:r>
                </m:e>
              </m:sPre>
              <m:r>
                <w:rPr>
                  <w:rFonts w:ascii="Cambria Math" w:hAnsi="Cambria Math" w:cs="Times New Roman"/>
                  <w:szCs w:val="24"/>
                </w:rPr>
                <m:t xml:space="preserve"> </m:t>
              </m:r>
            </m:e>
          </m:sPre>
        </m:oMath>
      </m:oMathPara>
    </w:p>
    <w:p w:rsidR="00647A61" w:rsidRPr="00B70B1A" w:rsidRDefault="00647A61" w:rsidP="00647A61">
      <w:pPr>
        <w:spacing w:after="0" w:line="240" w:lineRule="auto"/>
        <w:contextualSpacing/>
        <w:rPr>
          <w:rFonts w:cs="Times New Roman"/>
          <w:szCs w:val="24"/>
        </w:rPr>
      </w:pPr>
    </w:p>
    <w:p w:rsidR="00647A61" w:rsidRPr="00B70B1A" w:rsidRDefault="00647A61" w:rsidP="00647A61">
      <w:pPr>
        <w:spacing w:after="0" w:line="240" w:lineRule="auto"/>
        <w:contextualSpacing/>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Funding ratio</m:t>
              </m:r>
            </m:e>
            <m:sub>
              <m:r>
                <w:rPr>
                  <w:rFonts w:ascii="Cambria Math" w:hAnsi="Cambria Math" w:cs="Times New Roman"/>
                  <w:szCs w:val="24"/>
                </w:rPr>
                <m:t>t</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Asset</m:t>
                  </m:r>
                </m:e>
                <m:sub>
                  <m:r>
                    <w:rPr>
                      <w:rFonts w:ascii="Cambria Math" w:hAnsi="Cambria Math" w:cs="Times New Roman"/>
                      <w:szCs w:val="24"/>
                    </w:rPr>
                    <m:t>t</m:t>
                  </m:r>
                </m:sub>
              </m:sSub>
            </m:num>
            <m:den>
              <m:sSub>
                <m:sSubPr>
                  <m:ctrlPr>
                    <w:rPr>
                      <w:rFonts w:ascii="Cambria Math" w:hAnsi="Cambria Math" w:cs="Times New Roman"/>
                      <w:i/>
                      <w:szCs w:val="24"/>
                    </w:rPr>
                  </m:ctrlPr>
                </m:sSubPr>
                <m:e>
                  <m:r>
                    <w:rPr>
                      <w:rFonts w:ascii="Cambria Math" w:hAnsi="Cambria Math" w:cs="Times New Roman"/>
                      <w:szCs w:val="24"/>
                    </w:rPr>
                    <m:t>AAL</m:t>
                  </m:r>
                </m:e>
                <m:sub>
                  <m:r>
                    <w:rPr>
                      <w:rFonts w:ascii="Cambria Math" w:hAnsi="Cambria Math" w:cs="Times New Roman"/>
                      <w:szCs w:val="24"/>
                    </w:rPr>
                    <m:t>t</m:t>
                  </m:r>
                </m:sub>
              </m:sSub>
            </m:den>
          </m:f>
        </m:oMath>
      </m:oMathPara>
    </w:p>
    <w:p w:rsidR="00647A61" w:rsidRPr="00B70B1A" w:rsidRDefault="00647A61" w:rsidP="00647A61">
      <w:pPr>
        <w:spacing w:after="0" w:line="240" w:lineRule="auto"/>
        <w:contextualSpacing/>
        <w:rPr>
          <w:rFonts w:cs="Times New Roman"/>
          <w:szCs w:val="24"/>
        </w:rPr>
      </w:pPr>
    </w:p>
    <w:p w:rsidR="00647A61" w:rsidRDefault="00647A61" w:rsidP="00647A61">
      <w:pPr>
        <w:spacing w:after="0" w:line="240" w:lineRule="auto"/>
        <w:contextualSpacing/>
        <w:rPr>
          <w:rFonts w:cs="Times New Roman"/>
          <w:szCs w:val="24"/>
        </w:rPr>
      </w:pPr>
    </w:p>
    <w:p w:rsidR="00647A61" w:rsidRDefault="00647A61" w:rsidP="00EB2DE0">
      <w:r>
        <w:t>where,</w:t>
      </w:r>
    </w:p>
    <w:p w:rsidR="00647A61" w:rsidRPr="00B70B1A" w:rsidRDefault="00647A61" w:rsidP="00EB2DE0">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sSubSup>
              <m:sSubSupPr>
                <m:ctrlPr>
                  <w:rPr>
                    <w:rFonts w:ascii="Cambria Math" w:hAnsi="Cambria Math"/>
                    <w:i/>
                  </w:rPr>
                </m:ctrlPr>
              </m:sSubSupPr>
              <m:e>
                <m:r>
                  <w:rPr>
                    <w:rFonts w:ascii="Cambria Math" w:hAnsi="Cambria Math"/>
                  </w:rPr>
                  <m:t>(NC)</m:t>
                </m:r>
              </m:e>
              <m:sub>
                <m:r>
                  <w:rPr>
                    <w:rFonts w:ascii="Cambria Math" w:hAnsi="Cambria Math"/>
                  </w:rPr>
                  <m:t>x</m:t>
                </m:r>
              </m:sub>
              <m:sup>
                <m:r>
                  <w:rPr>
                    <w:rFonts w:ascii="Cambria Math" w:hAnsi="Cambria Math"/>
                  </w:rPr>
                  <m:t>EAN</m:t>
                </m:r>
              </m:sup>
            </m:sSubSup>
          </m:e>
        </m:sPre>
      </m:oMath>
      <w:r w:rsidRPr="00B70B1A">
        <w:t xml:space="preserve"> is the normal cost at the age of </w:t>
      </w:r>
      <w:r w:rsidRPr="00B70B1A">
        <w:rPr>
          <w:i/>
        </w:rPr>
        <w:t>x</w:t>
      </w:r>
      <w:r w:rsidRPr="00B70B1A">
        <w:t xml:space="preserve"> with the assumed retirement age of </w:t>
      </w:r>
      <w:r w:rsidRPr="00B70B1A">
        <w:rPr>
          <w:i/>
        </w:rPr>
        <w:t>r</w:t>
      </w:r>
      <w:r w:rsidRPr="00B70B1A">
        <w:t xml:space="preserve"> under EAN method.</w:t>
      </w:r>
    </w:p>
    <w:p w:rsidR="00647A61" w:rsidRPr="00B70B1A" w:rsidRDefault="00647A61" w:rsidP="00EB2DE0">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sSubSup>
              <m:sSubSupPr>
                <m:ctrlPr>
                  <w:rPr>
                    <w:rFonts w:ascii="Cambria Math" w:hAnsi="Cambria Math"/>
                    <w:i/>
                  </w:rPr>
                </m:ctrlPr>
              </m:sSubSupPr>
              <m:e>
                <m:r>
                  <w:rPr>
                    <w:rFonts w:ascii="Cambria Math" w:hAnsi="Cambria Math"/>
                  </w:rPr>
                  <m:t>(NC)</m:t>
                </m:r>
              </m:e>
              <m:sub>
                <m:r>
                  <w:rPr>
                    <w:rFonts w:ascii="Cambria Math" w:hAnsi="Cambria Math"/>
                  </w:rPr>
                  <m:t>x</m:t>
                </m:r>
              </m:sub>
              <m:sup>
                <m:r>
                  <w:rPr>
                    <w:rFonts w:ascii="Cambria Math" w:hAnsi="Cambria Math"/>
                  </w:rPr>
                  <m:t>PUC</m:t>
                </m:r>
              </m:sup>
            </m:sSubSup>
          </m:e>
        </m:sPre>
      </m:oMath>
      <w:r w:rsidRPr="00B70B1A">
        <w:t xml:space="preserve"> is the normal cost at the age of </w:t>
      </w:r>
      <w:r w:rsidRPr="00B70B1A">
        <w:rPr>
          <w:i/>
        </w:rPr>
        <w:t>x</w:t>
      </w:r>
      <w:r w:rsidRPr="00B70B1A">
        <w:t xml:space="preserve"> with the assumed retirement age of </w:t>
      </w:r>
      <w:r w:rsidRPr="00B70B1A">
        <w:rPr>
          <w:i/>
        </w:rPr>
        <w:t xml:space="preserve">r </w:t>
      </w:r>
      <w:r w:rsidRPr="00B70B1A">
        <w:t>under PUC method.</w:t>
      </w:r>
    </w:p>
    <w:p w:rsidR="00647A61" w:rsidRPr="00B70B1A" w:rsidRDefault="00647A61" w:rsidP="00EB2DE0">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sSubSup>
              <m:sSubSupPr>
                <m:ctrlPr>
                  <w:rPr>
                    <w:rFonts w:ascii="Cambria Math" w:hAnsi="Cambria Math"/>
                    <w:i/>
                  </w:rPr>
                </m:ctrlPr>
              </m:sSubSupPr>
              <m:e>
                <m:r>
                  <w:rPr>
                    <w:rFonts w:ascii="Cambria Math" w:hAnsi="Cambria Math"/>
                  </w:rPr>
                  <m:t>(AAL)</m:t>
                </m:r>
              </m:e>
              <m:sub>
                <m:r>
                  <w:rPr>
                    <w:rFonts w:ascii="Cambria Math" w:hAnsi="Cambria Math"/>
                  </w:rPr>
                  <m:t>x</m:t>
                </m:r>
              </m:sub>
              <m:sup>
                <m:r>
                  <w:rPr>
                    <w:rFonts w:ascii="Cambria Math" w:hAnsi="Cambria Math"/>
                  </w:rPr>
                  <m:t>EAN</m:t>
                </m:r>
              </m:sup>
            </m:sSubSup>
          </m:e>
        </m:sPre>
      </m:oMath>
      <w:r w:rsidRPr="00B70B1A">
        <w:t xml:space="preserve"> is the AAL at the age of </w:t>
      </w:r>
      <w:r w:rsidRPr="00B70B1A">
        <w:rPr>
          <w:i/>
        </w:rPr>
        <w:t>x</w:t>
      </w:r>
      <w:r w:rsidRPr="00B70B1A">
        <w:t xml:space="preserve"> with the assumed retirement age of </w:t>
      </w:r>
      <w:r w:rsidRPr="00B70B1A">
        <w:rPr>
          <w:i/>
        </w:rPr>
        <w:t xml:space="preserve">r </w:t>
      </w:r>
      <w:r w:rsidRPr="00B70B1A">
        <w:t>under EAN method.</w:t>
      </w:r>
    </w:p>
    <w:p w:rsidR="00647A61" w:rsidRPr="00B70B1A" w:rsidRDefault="00647A61" w:rsidP="00EB2DE0">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sSubSup>
              <m:sSubSupPr>
                <m:ctrlPr>
                  <w:rPr>
                    <w:rFonts w:ascii="Cambria Math" w:hAnsi="Cambria Math"/>
                    <w:i/>
                  </w:rPr>
                </m:ctrlPr>
              </m:sSubSupPr>
              <m:e>
                <m:r>
                  <w:rPr>
                    <w:rFonts w:ascii="Cambria Math" w:hAnsi="Cambria Math"/>
                  </w:rPr>
                  <m:t>(AAL)</m:t>
                </m:r>
              </m:e>
              <m:sub>
                <m:r>
                  <w:rPr>
                    <w:rFonts w:ascii="Cambria Math" w:hAnsi="Cambria Math"/>
                  </w:rPr>
                  <m:t>x</m:t>
                </m:r>
              </m:sub>
              <m:sup>
                <m:r>
                  <w:rPr>
                    <w:rFonts w:ascii="Cambria Math" w:hAnsi="Cambria Math"/>
                  </w:rPr>
                  <m:t>PUC</m:t>
                </m:r>
              </m:sup>
            </m:sSubSup>
          </m:e>
        </m:sPre>
      </m:oMath>
      <w:r w:rsidRPr="00B70B1A">
        <w:t xml:space="preserve"> is the AAL at the age of </w:t>
      </w:r>
      <w:r w:rsidRPr="00B70B1A">
        <w:rPr>
          <w:i/>
        </w:rPr>
        <w:t>x</w:t>
      </w:r>
      <w:r w:rsidRPr="00B70B1A">
        <w:t xml:space="preserve"> with the assumed retirement age of </w:t>
      </w:r>
      <w:r w:rsidRPr="00B70B1A">
        <w:rPr>
          <w:i/>
        </w:rPr>
        <w:t>r</w:t>
      </w:r>
      <w:r w:rsidRPr="00B70B1A">
        <w:t xml:space="preserve"> under PUC method.</w:t>
      </w:r>
    </w:p>
    <w:p w:rsidR="00647A61" w:rsidRPr="00B70B1A" w:rsidRDefault="00647A61" w:rsidP="00EB2DE0">
      <w:r w:rsidRPr="00B70B1A">
        <w:rPr>
          <w:i/>
        </w:rPr>
        <w:t xml:space="preserve">x </w:t>
      </w:r>
      <w:r w:rsidRPr="00B70B1A">
        <w:t xml:space="preserve">is the current age, which varies according to different employees at a certain year. </w:t>
      </w:r>
    </w:p>
    <w:p w:rsidR="00647A61" w:rsidRPr="00B70B1A" w:rsidRDefault="00647A61" w:rsidP="00EB2DE0">
      <w:r w:rsidRPr="00B70B1A">
        <w:rPr>
          <w:i/>
        </w:rPr>
        <w:t>y</w:t>
      </w:r>
      <w:r w:rsidRPr="00B70B1A">
        <w:t xml:space="preserve"> is the entry age</w:t>
      </w:r>
    </w:p>
    <w:p w:rsidR="00647A61" w:rsidRPr="00B70B1A" w:rsidRDefault="00647A61" w:rsidP="00EB2DE0">
      <w:r w:rsidRPr="00B70B1A">
        <w:rPr>
          <w:i/>
        </w:rPr>
        <w:t>r</w:t>
      </w:r>
      <w:r w:rsidRPr="00B70B1A">
        <w:t xml:space="preserve"> is the retirement age</w:t>
      </w:r>
    </w:p>
    <w:p w:rsidR="00647A61" w:rsidRDefault="00647A61" w:rsidP="00EB2DE0">
      <w:pPr>
        <w:rPr>
          <w:i/>
        </w:rPr>
      </w:pPr>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sSub>
              <m:sSubPr>
                <m:ctrlPr>
                  <w:rPr>
                    <w:rFonts w:ascii="Cambria Math" w:hAnsi="Cambria Math"/>
                    <w:i/>
                  </w:rPr>
                </m:ctrlPr>
              </m:sSubPr>
              <m:e>
                <m:r>
                  <w:rPr>
                    <w:rFonts w:ascii="Cambria Math" w:hAnsi="Cambria Math"/>
                  </w:rPr>
                  <m:t>(PVFB)</m:t>
                </m:r>
              </m:e>
              <m:sub>
                <m:r>
                  <w:rPr>
                    <w:rFonts w:ascii="Cambria Math" w:hAnsi="Cambria Math"/>
                  </w:rPr>
                  <m:t>x</m:t>
                </m:r>
              </m:sub>
            </m:sSub>
          </m:e>
        </m:sPre>
      </m:oMath>
      <w:r w:rsidRPr="00B70B1A">
        <w:t xml:space="preserve"> is the present value of all future benefits at the age of x with the assumed retirement age of </w:t>
      </w:r>
      <w:r w:rsidRPr="00B70B1A">
        <w:rPr>
          <w:i/>
        </w:rPr>
        <w:t>r</w:t>
      </w:r>
    </w:p>
    <w:p w:rsidR="00647A61" w:rsidRPr="00B70B1A" w:rsidRDefault="00647A61" w:rsidP="00EB2DE0">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sSub>
              <m:sSubPr>
                <m:ctrlPr>
                  <w:rPr>
                    <w:rFonts w:ascii="Cambria Math" w:hAnsi="Cambria Math"/>
                    <w:i/>
                  </w:rPr>
                </m:ctrlPr>
              </m:sSubPr>
              <m:e>
                <m:r>
                  <w:rPr>
                    <w:rFonts w:ascii="Cambria Math" w:hAnsi="Cambria Math"/>
                  </w:rPr>
                  <m:t>(PVTC)</m:t>
                </m:r>
              </m:e>
              <m:sub>
                <m:r>
                  <w:rPr>
                    <w:rFonts w:ascii="Cambria Math" w:hAnsi="Cambria Math"/>
                  </w:rPr>
                  <m:t>x</m:t>
                </m:r>
              </m:sub>
            </m:sSub>
          </m:e>
        </m:sPre>
      </m:oMath>
      <w:r w:rsidRPr="00B70B1A">
        <w:t xml:space="preserve"> is the present value of all </w:t>
      </w:r>
      <w:r>
        <w:t xml:space="preserve">future termination costs </w:t>
      </w:r>
      <w:r w:rsidRPr="00B70B1A">
        <w:t xml:space="preserve">at the age of x with the assumed retirement age of </w:t>
      </w:r>
      <w:r w:rsidRPr="00B70B1A">
        <w:rPr>
          <w:i/>
        </w:rPr>
        <w:t>r</w:t>
      </w:r>
    </w:p>
    <w:p w:rsidR="00647A61" w:rsidRPr="00B70B1A" w:rsidRDefault="00647A61" w:rsidP="00EB2DE0">
      <m:oMath>
        <m:sSub>
          <m:sSubPr>
            <m:ctrlPr>
              <w:rPr>
                <w:rFonts w:ascii="Cambria Math" w:hAnsi="Cambria Math"/>
                <w:i/>
              </w:rPr>
            </m:ctrlPr>
          </m:sSubPr>
          <m:e>
            <m:r>
              <w:rPr>
                <w:rFonts w:ascii="Cambria Math" w:hAnsi="Cambria Math"/>
              </w:rPr>
              <m:t>s</m:t>
            </m:r>
          </m:e>
          <m:sub>
            <m:r>
              <w:rPr>
                <w:rFonts w:ascii="Cambria Math" w:hAnsi="Cambria Math"/>
              </w:rPr>
              <m:t>x</m:t>
            </m:r>
          </m:sub>
        </m:sSub>
      </m:oMath>
      <w:r w:rsidRPr="00B70B1A">
        <w:t xml:space="preserve"> is the salary at the age of </w:t>
      </w:r>
      <w:r w:rsidRPr="00B70B1A">
        <w:rPr>
          <w:i/>
        </w:rPr>
        <w:t>x</w:t>
      </w:r>
      <w:r w:rsidRPr="00B70B1A">
        <w:t>.</w:t>
      </w:r>
    </w:p>
    <w:p w:rsidR="00647A61" w:rsidRPr="00B70B1A" w:rsidRDefault="00647A61" w:rsidP="00EB2DE0">
      <m:oMath>
        <m:sSub>
          <m:sSubPr>
            <m:ctrlPr>
              <w:rPr>
                <w:rFonts w:ascii="Cambria Math" w:hAnsi="Cambria Math"/>
                <w:i/>
              </w:rPr>
            </m:ctrlPr>
          </m:sSubPr>
          <m:e>
            <m:r>
              <w:rPr>
                <w:rFonts w:ascii="Cambria Math" w:hAnsi="Cambria Math"/>
              </w:rPr>
              <m:t>s</m:t>
            </m:r>
          </m:e>
          <m:sub>
            <m:r>
              <w:rPr>
                <w:rFonts w:ascii="Cambria Math" w:hAnsi="Cambria Math"/>
              </w:rPr>
              <m:t>y</m:t>
            </m:r>
          </m:sub>
        </m:sSub>
      </m:oMath>
      <w:r w:rsidRPr="00B70B1A">
        <w:t xml:space="preserve"> is the salary at the entry age </w:t>
      </w:r>
      <w:r w:rsidRPr="00B70B1A">
        <w:rPr>
          <w:i/>
        </w:rPr>
        <w:t>y</w:t>
      </w:r>
      <w:r w:rsidRPr="00B70B1A">
        <w:t>.</w:t>
      </w:r>
    </w:p>
    <w:p w:rsidR="00647A61" w:rsidRPr="00B70B1A" w:rsidRDefault="00647A61" w:rsidP="00EB2DE0">
      <m:oMath>
        <m:sSubSup>
          <m:sSubSupPr>
            <m:ctrlPr>
              <w:rPr>
                <w:rFonts w:ascii="Cambria Math" w:hAnsi="Cambria Math"/>
                <w:i/>
              </w:rPr>
            </m:ctrlPr>
          </m:sSubSupPr>
          <m:e>
            <m:sPre>
              <m:sPrePr>
                <m:ctrlPr>
                  <w:rPr>
                    <w:rFonts w:ascii="Cambria Math" w:hAnsi="Cambria Math"/>
                    <w:i/>
                  </w:rPr>
                </m:ctrlPr>
              </m:sPrePr>
              <m:sub>
                <m:r>
                  <w:rPr>
                    <w:rFonts w:ascii="Cambria Math" w:hAnsi="Cambria Math"/>
                  </w:rPr>
                  <m:t>x-y</m:t>
                </m:r>
              </m:sub>
              <m:sup>
                <m:r>
                  <w:rPr>
                    <w:rFonts w:ascii="Cambria Math" w:hAnsi="Cambria Math"/>
                  </w:rPr>
                  <m:t xml:space="preserve"> </m:t>
                </m:r>
              </m:sup>
              <m:e>
                <m:r>
                  <w:rPr>
                    <w:rFonts w:ascii="Cambria Math" w:hAnsi="Cambria Math"/>
                  </w:rPr>
                  <m:t>P</m:t>
                </m:r>
              </m:e>
            </m:sPre>
          </m:e>
          <m:sub>
            <m:r>
              <w:rPr>
                <w:rFonts w:ascii="Cambria Math" w:hAnsi="Cambria Math"/>
              </w:rPr>
              <m:t>y</m:t>
            </m:r>
          </m:sub>
          <m:sup>
            <m:r>
              <w:rPr>
                <w:rFonts w:ascii="Cambria Math" w:hAnsi="Cambria Math"/>
              </w:rPr>
              <m:t xml:space="preserve"> </m:t>
            </m:r>
          </m:sup>
        </m:sSubSup>
      </m:oMath>
      <w:r w:rsidRPr="00B70B1A">
        <w:t xml:space="preserve"> is the probability of surviving (</w:t>
      </w:r>
      <w:r w:rsidRPr="00B70B1A">
        <w:rPr>
          <w:i/>
        </w:rPr>
        <w:t>x</w:t>
      </w:r>
      <w:r w:rsidRPr="00B70B1A">
        <w:t>-</w:t>
      </w:r>
      <w:r w:rsidRPr="00B70B1A">
        <w:rPr>
          <w:i/>
        </w:rPr>
        <w:t>y</w:t>
      </w:r>
      <w:r w:rsidRPr="00B70B1A">
        <w:t xml:space="preserve">) years from the entry age </w:t>
      </w:r>
      <w:r w:rsidRPr="00B70B1A">
        <w:rPr>
          <w:i/>
        </w:rPr>
        <w:t>y</w:t>
      </w:r>
      <w:r w:rsidRPr="00B70B1A">
        <w:t xml:space="preserve"> to the current age </w:t>
      </w:r>
      <w:r w:rsidRPr="00B70B1A">
        <w:rPr>
          <w:i/>
        </w:rPr>
        <w:t>x</w:t>
      </w:r>
      <w:r w:rsidRPr="00B70B1A">
        <w:t>.</w:t>
      </w:r>
    </w:p>
    <w:p w:rsidR="00647A61" w:rsidRPr="00B70B1A" w:rsidRDefault="00647A61" w:rsidP="00EB2DE0">
      <m:oMath>
        <m:sSup>
          <m:sSupPr>
            <m:ctrlPr>
              <w:rPr>
                <w:rFonts w:ascii="Cambria Math" w:hAnsi="Cambria Math"/>
                <w:i/>
              </w:rPr>
            </m:ctrlPr>
          </m:sSupPr>
          <m:e>
            <m:r>
              <w:rPr>
                <w:rFonts w:ascii="Cambria Math" w:hAnsi="Cambria Math"/>
              </w:rPr>
              <m:t>v</m:t>
            </m:r>
          </m:e>
          <m:sup>
            <m:r>
              <w:rPr>
                <w:rFonts w:ascii="Cambria Math" w:hAnsi="Cambria Math"/>
              </w:rPr>
              <m:t>x-y</m:t>
            </m:r>
          </m:sup>
        </m:sSup>
      </m:oMath>
      <w:r w:rsidRPr="00B70B1A">
        <w:t xml:space="preserve"> is the discount factor from entry age </w:t>
      </w:r>
      <w:r w:rsidRPr="00B70B1A">
        <w:rPr>
          <w:i/>
        </w:rPr>
        <w:t>y</w:t>
      </w:r>
      <w:r w:rsidRPr="00B70B1A">
        <w:t xml:space="preserve"> to the current age </w:t>
      </w:r>
      <w:r w:rsidRPr="00B70B1A">
        <w:rPr>
          <w:i/>
        </w:rPr>
        <w:t>x</w:t>
      </w:r>
      <w:r w:rsidRPr="00B70B1A">
        <w:t>.</w:t>
      </w:r>
    </w:p>
    <w:p w:rsidR="00177D24" w:rsidRPr="00EB2DE0" w:rsidRDefault="00647A61" w:rsidP="00EB2DE0">
      <m:oMath>
        <m:sSubSup>
          <m:sSubSupPr>
            <m:ctrlPr>
              <w:rPr>
                <w:rFonts w:ascii="Cambria Math" w:hAnsi="Cambria Math"/>
                <w:i/>
              </w:rPr>
            </m:ctrlPr>
          </m:sSubSupPr>
          <m:e>
            <m:sPre>
              <m:sPrePr>
                <m:ctrlPr>
                  <w:rPr>
                    <w:rFonts w:ascii="Cambria Math" w:hAnsi="Cambria Math"/>
                    <w:i/>
                  </w:rPr>
                </m:ctrlPr>
              </m:sPrePr>
              <m:sub>
                <m:r>
                  <w:rPr>
                    <w:rFonts w:ascii="Cambria Math" w:hAnsi="Cambria Math"/>
                  </w:rPr>
                  <m:t xml:space="preserve"> </m:t>
                </m:r>
              </m:sub>
              <m:sup>
                <m:r>
                  <w:rPr>
                    <w:rFonts w:ascii="Cambria Math" w:hAnsi="Cambria Math"/>
                  </w:rPr>
                  <m:t>s</m:t>
                </m:r>
              </m:sup>
              <m:e>
                <m:acc>
                  <m:accPr>
                    <m:chr m:val="̈"/>
                    <m:ctrlPr>
                      <w:rPr>
                        <w:rFonts w:ascii="Cambria Math" w:hAnsi="Cambria Math"/>
                        <w:i/>
                      </w:rPr>
                    </m:ctrlPr>
                  </m:accPr>
                  <m:e>
                    <m:r>
                      <w:rPr>
                        <w:rFonts w:ascii="Cambria Math" w:hAnsi="Cambria Math"/>
                      </w:rPr>
                      <m:t>a</m:t>
                    </m:r>
                  </m:e>
                </m:acc>
              </m:e>
            </m:sPre>
          </m:e>
          <m:sub>
            <m:r>
              <w:rPr>
                <w:rFonts w:ascii="Cambria Math" w:hAnsi="Cambria Math"/>
              </w:rPr>
              <m:t>y:</m:t>
            </m:r>
            <m:bar>
              <m:barPr>
                <m:pos m:val="top"/>
                <m:ctrlPr>
                  <w:rPr>
                    <w:rFonts w:ascii="Cambria Math" w:hAnsi="Cambria Math"/>
                    <w:i/>
                  </w:rPr>
                </m:ctrlPr>
              </m:barPr>
              <m:e>
                <m:d>
                  <m:dPr>
                    <m:begChr m:val=""/>
                    <m:endChr m:val="|"/>
                    <m:ctrlPr>
                      <w:rPr>
                        <w:rFonts w:ascii="Cambria Math" w:hAnsi="Cambria Math"/>
                        <w:i/>
                      </w:rPr>
                    </m:ctrlPr>
                  </m:dPr>
                  <m:e>
                    <m:r>
                      <w:rPr>
                        <w:rFonts w:ascii="Cambria Math" w:hAnsi="Cambria Math"/>
                      </w:rPr>
                      <m:t>r-y</m:t>
                    </m:r>
                  </m:e>
                </m:d>
              </m:e>
            </m:bar>
          </m:sub>
          <m:sup>
            <m:r>
              <w:rPr>
                <w:rFonts w:ascii="Cambria Math" w:hAnsi="Cambria Math"/>
              </w:rPr>
              <m:t xml:space="preserve"> </m:t>
            </m:r>
          </m:sup>
        </m:sSubSup>
      </m:oMath>
      <w:r w:rsidRPr="00B70B1A">
        <w:t xml:space="preserve"> is a salary-based annuity factor, which represents the present value of an employee’s future salary from the entry age </w:t>
      </w:r>
      <w:r w:rsidRPr="00B70B1A">
        <w:rPr>
          <w:i/>
        </w:rPr>
        <w:t>y</w:t>
      </w:r>
      <w:r w:rsidRPr="00B70B1A">
        <w:t xml:space="preserve"> to retirement age </w:t>
      </w:r>
      <w:r w:rsidRPr="00B70B1A">
        <w:rPr>
          <w:i/>
        </w:rPr>
        <w:t>r</w:t>
      </w:r>
      <w:r w:rsidRPr="00B70B1A">
        <w:t xml:space="preserve">, per unit of salary at age </w:t>
      </w:r>
      <w:r w:rsidRPr="00B70B1A">
        <w:rPr>
          <w:i/>
        </w:rPr>
        <w:t>y</w:t>
      </w:r>
      <w:r w:rsidRPr="00B70B1A">
        <w:t>.</w:t>
      </w:r>
    </w:p>
    <w:p w:rsidR="00647A61" w:rsidRDefault="00647A61" w:rsidP="00647A61">
      <w:pPr>
        <w:pStyle w:val="Heading2"/>
      </w:pPr>
      <w:r>
        <w:t>Funding Level</w:t>
      </w:r>
    </w:p>
    <w:p w:rsidR="00647A61" w:rsidRDefault="00647A61" w:rsidP="00647A61">
      <w:r>
        <w:t>This section allows the user to choose a funding level for the plan. We use this level to create assets for the pension plan since we have AAL from the previous section.</w:t>
      </w:r>
    </w:p>
    <w:p w:rsidR="00647A61" w:rsidRDefault="00647A61" w:rsidP="00647A61">
      <w:r>
        <w:t>We calculate assets using the following formula:</w:t>
      </w:r>
    </w:p>
    <w:p w:rsidR="00647A61" w:rsidRPr="00D76585" w:rsidRDefault="00647A61" w:rsidP="00647A61">
      <m:oMathPara>
        <m:oMath>
          <m:sSub>
            <m:sSubPr>
              <m:ctrlPr>
                <w:rPr>
                  <w:rFonts w:ascii="Cambria Math" w:hAnsi="Cambria Math" w:cs="Times New Roman"/>
                  <w:i/>
                  <w:szCs w:val="24"/>
                </w:rPr>
              </m:ctrlPr>
            </m:sSubPr>
            <m:e>
              <m:r>
                <w:rPr>
                  <w:rFonts w:ascii="Cambria Math" w:hAnsi="Cambria Math" w:cs="Times New Roman"/>
                  <w:szCs w:val="24"/>
                </w:rPr>
                <m:t>Asset</m:t>
              </m:r>
            </m:e>
            <m:sub>
              <m:r>
                <w:rPr>
                  <w:rFonts w:ascii="Cambria Math" w:hAnsi="Cambria Math" w:cs="Times New Roman"/>
                  <w:szCs w:val="24"/>
                </w:rPr>
                <m:t>t</m:t>
              </m:r>
            </m:sub>
          </m:sSub>
          <m:r>
            <w:rPr>
              <w:rFonts w:ascii="Cambria Math" w:hAnsi="Cambria Math" w:cs="Times New Roman"/>
              <w:szCs w:val="24"/>
            </w:rPr>
            <m:t>= Funding Ratio*</m:t>
          </m:r>
          <m:sSub>
            <m:sSubPr>
              <m:ctrlPr>
                <w:rPr>
                  <w:rFonts w:ascii="Cambria Math" w:hAnsi="Cambria Math" w:cs="Times New Roman"/>
                  <w:i/>
                  <w:szCs w:val="24"/>
                </w:rPr>
              </m:ctrlPr>
            </m:sSubPr>
            <m:e>
              <m:r>
                <w:rPr>
                  <w:rFonts w:ascii="Cambria Math" w:hAnsi="Cambria Math" w:cs="Times New Roman"/>
                  <w:szCs w:val="24"/>
                </w:rPr>
                <m:t>AAL</m:t>
              </m:r>
            </m:e>
            <m:sub>
              <m:r>
                <w:rPr>
                  <w:rFonts w:ascii="Cambria Math" w:hAnsi="Cambria Math" w:cs="Times New Roman"/>
                  <w:szCs w:val="24"/>
                </w:rPr>
                <m:t>t</m:t>
              </m:r>
            </m:sub>
          </m:sSub>
        </m:oMath>
      </m:oMathPara>
    </w:p>
    <w:p w:rsidR="00647A61" w:rsidRDefault="00647A61" w:rsidP="00647A61">
      <w:r>
        <w:t>where,</w:t>
      </w:r>
    </w:p>
    <w:p w:rsidR="00647A61" w:rsidRPr="00B70B1A" w:rsidRDefault="00647A61" w:rsidP="00647A61">
      <m:oMath>
        <m:sSub>
          <m:sSubPr>
            <m:ctrlPr>
              <w:rPr>
                <w:rFonts w:ascii="Cambria Math" w:hAnsi="Cambria Math"/>
              </w:rPr>
            </m:ctrlPr>
          </m:sSubPr>
          <m:e>
            <m:r>
              <w:rPr>
                <w:rFonts w:ascii="Cambria Math" w:hAnsi="Cambria Math"/>
              </w:rPr>
              <m:t>Funding</m:t>
            </m:r>
            <m:r>
              <m:rPr>
                <m:sty m:val="p"/>
              </m:rPr>
              <w:rPr>
                <w:rFonts w:ascii="Cambria Math" w:hAnsi="Cambria Math"/>
              </w:rPr>
              <m:t xml:space="preserve"> </m:t>
            </m:r>
            <m:r>
              <w:rPr>
                <w:rFonts w:ascii="Cambria Math" w:hAnsi="Cambria Math"/>
              </w:rPr>
              <m:t>ratio</m:t>
            </m:r>
          </m:e>
          <m:sub>
            <m:r>
              <w:rPr>
                <w:rFonts w:ascii="Cambria Math" w:hAnsi="Cambria Math"/>
              </w:rPr>
              <m:t>t</m:t>
            </m:r>
          </m:sub>
        </m:sSub>
      </m:oMath>
      <w:r w:rsidRPr="00B70B1A">
        <w:t xml:space="preserve"> is the funding ratio for a plan at </w:t>
      </w:r>
      <w:r w:rsidRPr="00D76585">
        <w:t>t</w:t>
      </w:r>
      <w:r w:rsidRPr="00B70B1A">
        <w:t xml:space="preserve"> time period.</w:t>
      </w:r>
    </w:p>
    <w:p w:rsidR="00647A61" w:rsidRPr="00B70B1A" w:rsidRDefault="00647A61" w:rsidP="00647A61">
      <m:oMath>
        <m:sSub>
          <m:sSubPr>
            <m:ctrlPr>
              <w:rPr>
                <w:rFonts w:ascii="Cambria Math" w:hAnsi="Cambria Math"/>
              </w:rPr>
            </m:ctrlPr>
          </m:sSubPr>
          <m:e>
            <m:r>
              <w:rPr>
                <w:rFonts w:ascii="Cambria Math" w:hAnsi="Cambria Math"/>
              </w:rPr>
              <m:t>Asset</m:t>
            </m:r>
          </m:e>
          <m:sub>
            <m:r>
              <w:rPr>
                <w:rFonts w:ascii="Cambria Math" w:hAnsi="Cambria Math"/>
              </w:rPr>
              <m:t>t</m:t>
            </m:r>
          </m:sub>
        </m:sSub>
      </m:oMath>
      <w:r w:rsidRPr="00B70B1A">
        <w:t xml:space="preserve"> is the asset value for a plan at </w:t>
      </w:r>
      <w:r w:rsidRPr="00D76585">
        <w:t>t</w:t>
      </w:r>
      <w:r w:rsidRPr="00B70B1A">
        <w:t xml:space="preserve"> time period. The value of the asset is initially fixed as a defined portion of the liability. We keep the asset value fixed at </w:t>
      </w:r>
      <w:r w:rsidRPr="00D76585">
        <w:t xml:space="preserve">t </w:t>
      </w:r>
      <w:r w:rsidRPr="00B70B1A">
        <w:t xml:space="preserve">time periods. </w:t>
      </w:r>
    </w:p>
    <w:p w:rsidR="00647A61" w:rsidRDefault="00647A61" w:rsidP="00647A61">
      <w:r>
        <w:t>This section also shows a summary of the plan’s costs incurred and an age group wise distribution of Salary, Normal Cost and AAL.</w:t>
      </w:r>
    </w:p>
    <w:p w:rsidR="00647A61" w:rsidRDefault="00647A61" w:rsidP="00647A61">
      <w:pPr>
        <w:pStyle w:val="Heading2"/>
      </w:pPr>
      <w:r>
        <w:t>Sensitivity Tests</w:t>
      </w:r>
    </w:p>
    <w:p w:rsidR="00647A61" w:rsidRDefault="00647A61" w:rsidP="00647A61">
      <w:r>
        <w:t>The sensitivity tests shows the effect of different discount rates and salary growth rates on funding ratio and ARC under different mortality tables and cost methods chosen in the actuarial inputs section 3.3.2 and population profiles created in 3.3.1.</w:t>
      </w:r>
    </w:p>
    <w:p w:rsidR="00647A61" w:rsidRPr="004513BA" w:rsidRDefault="00647A61" w:rsidP="00647A61">
      <w:r w:rsidRPr="004513BA">
        <w:rPr>
          <w:b/>
          <w:u w:val="single"/>
        </w:rPr>
        <w:t>Discount Rate</w:t>
      </w:r>
      <w:r>
        <w:t xml:space="preserve">: This section shows how the funding ratio and ARC changes as the discount rate changes keeping all other actuarial inputs constant. The graphs in Figure 4 </w:t>
      </w:r>
      <w:r>
        <w:lastRenderedPageBreak/>
        <w:t xml:space="preserve">show the trend in the funding ratio of a plan and ARC required for both cost methods as the discount rate increases and decreases.  </w:t>
      </w:r>
    </w:p>
    <w:p w:rsidR="00177D24" w:rsidRDefault="00647A61" w:rsidP="00177D24">
      <w:pPr>
        <w:keepNext/>
        <w:jc w:val="center"/>
      </w:pPr>
      <w:r>
        <w:rPr>
          <w:noProof/>
        </w:rPr>
        <w:drawing>
          <wp:inline distT="0" distB="0" distL="0" distR="0" wp14:anchorId="458F263A" wp14:editId="1FBA60AB">
            <wp:extent cx="4603531" cy="2182947"/>
            <wp:effectExtent l="19050" t="19050" r="2603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4010" cy="2192658"/>
                    </a:xfrm>
                    <a:prstGeom prst="rect">
                      <a:avLst/>
                    </a:prstGeom>
                    <a:ln>
                      <a:solidFill>
                        <a:schemeClr val="accent1"/>
                      </a:solidFill>
                    </a:ln>
                  </pic:spPr>
                </pic:pic>
              </a:graphicData>
            </a:graphic>
          </wp:inline>
        </w:drawing>
      </w:r>
    </w:p>
    <w:p w:rsidR="00647A61" w:rsidRDefault="00177D24" w:rsidP="00177D24">
      <w:pPr>
        <w:pStyle w:val="Caption"/>
      </w:pPr>
      <w:r>
        <w:t xml:space="preserve">Figure </w:t>
      </w:r>
      <w:fldSimple w:instr=" SEQ Figure \* ARABIC ">
        <w:r w:rsidR="000A7E74">
          <w:rPr>
            <w:noProof/>
          </w:rPr>
          <w:t>4</w:t>
        </w:r>
      </w:fldSimple>
      <w:r>
        <w:t>: Sensitivity test to study the impact of different discount rates on funding ratio and ARC</w:t>
      </w:r>
    </w:p>
    <w:p w:rsidR="00EB2DE0" w:rsidRPr="00EB2DE0" w:rsidRDefault="00EB2DE0" w:rsidP="00EB2DE0"/>
    <w:p w:rsidR="00647A61" w:rsidRDefault="00647A61" w:rsidP="00647A61">
      <w:r>
        <w:rPr>
          <w:b/>
          <w:u w:val="single"/>
        </w:rPr>
        <w:t>Salary Growth</w:t>
      </w:r>
      <w:r w:rsidRPr="004513BA">
        <w:rPr>
          <w:b/>
          <w:u w:val="single"/>
        </w:rPr>
        <w:t xml:space="preserve"> Rate</w:t>
      </w:r>
      <w:r>
        <w:t xml:space="preserve">: This section shows how the funding ratio and ARC changes as the salary growth rate changes keeping all other actuarial inputs constant. Similar to the discount rate section, the graphs in Figure 5 show the trend in the funding ratio of a plan and ARC required for both cost methods as the salary growth rate increases or decreases.  </w:t>
      </w:r>
    </w:p>
    <w:p w:rsidR="00177D24" w:rsidRDefault="00647A61" w:rsidP="00EB2DE0">
      <w:pPr>
        <w:keepNext/>
        <w:jc w:val="center"/>
      </w:pPr>
      <w:r>
        <w:rPr>
          <w:noProof/>
        </w:rPr>
        <w:drawing>
          <wp:inline distT="0" distB="0" distL="0" distR="0" wp14:anchorId="6209BCBA" wp14:editId="2A9A15D2">
            <wp:extent cx="4508938" cy="2125046"/>
            <wp:effectExtent l="19050" t="19050" r="2540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359" cy="2147867"/>
                    </a:xfrm>
                    <a:prstGeom prst="rect">
                      <a:avLst/>
                    </a:prstGeom>
                    <a:ln>
                      <a:solidFill>
                        <a:schemeClr val="accent1"/>
                      </a:solidFill>
                    </a:ln>
                  </pic:spPr>
                </pic:pic>
              </a:graphicData>
            </a:graphic>
          </wp:inline>
        </w:drawing>
      </w:r>
    </w:p>
    <w:p w:rsidR="00647A61" w:rsidRDefault="00177D24" w:rsidP="00177D24">
      <w:pPr>
        <w:pStyle w:val="Caption"/>
      </w:pPr>
      <w:r>
        <w:t xml:space="preserve">Figure </w:t>
      </w:r>
      <w:fldSimple w:instr=" SEQ Figure \* ARABIC ">
        <w:r w:rsidR="000A7E74">
          <w:rPr>
            <w:noProof/>
          </w:rPr>
          <w:t>5</w:t>
        </w:r>
      </w:fldSimple>
      <w:r>
        <w:t>:</w:t>
      </w:r>
      <w:r w:rsidRPr="00177D24">
        <w:t xml:space="preserve"> </w:t>
      </w:r>
      <w:r>
        <w:t xml:space="preserve">Sensitivity test to study the impact of different </w:t>
      </w:r>
      <w:r>
        <w:t>salary growth</w:t>
      </w:r>
      <w:r>
        <w:t xml:space="preserve"> rates on funding ratio and ARC</w:t>
      </w:r>
    </w:p>
    <w:p w:rsidR="00BF3671" w:rsidRPr="00BF3671" w:rsidRDefault="00BF3671" w:rsidP="00BF3671"/>
    <w:p w:rsidR="00647A61" w:rsidRDefault="00647A61" w:rsidP="00647A61">
      <w:r>
        <w:lastRenderedPageBreak/>
        <w:t>The ARC and Funding ratio are calculated using the following formulas:</w:t>
      </w:r>
    </w:p>
    <w:p w:rsidR="00647A61" w:rsidRPr="00B70B1A" w:rsidRDefault="00647A61" w:rsidP="00647A61">
      <w:pPr>
        <w:spacing w:after="0" w:line="240" w:lineRule="auto"/>
        <w:contextualSpacing/>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Funding ratio</m:t>
              </m:r>
            </m:e>
            <m:sub>
              <m:r>
                <w:rPr>
                  <w:rFonts w:ascii="Cambria Math" w:hAnsi="Cambria Math" w:cs="Times New Roman"/>
                  <w:szCs w:val="24"/>
                </w:rPr>
                <m:t>t</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Asset</m:t>
                  </m:r>
                </m:e>
                <m:sub>
                  <m:r>
                    <w:rPr>
                      <w:rFonts w:ascii="Cambria Math" w:hAnsi="Cambria Math" w:cs="Times New Roman"/>
                      <w:szCs w:val="24"/>
                    </w:rPr>
                    <m:t>t</m:t>
                  </m:r>
                </m:sub>
              </m:sSub>
            </m:num>
            <m:den>
              <m:sSub>
                <m:sSubPr>
                  <m:ctrlPr>
                    <w:rPr>
                      <w:rFonts w:ascii="Cambria Math" w:hAnsi="Cambria Math" w:cs="Times New Roman"/>
                      <w:i/>
                      <w:szCs w:val="24"/>
                    </w:rPr>
                  </m:ctrlPr>
                </m:sSubPr>
                <m:e>
                  <m:r>
                    <w:rPr>
                      <w:rFonts w:ascii="Cambria Math" w:hAnsi="Cambria Math" w:cs="Times New Roman"/>
                      <w:szCs w:val="24"/>
                    </w:rPr>
                    <m:t>AAL</m:t>
                  </m:r>
                </m:e>
                <m:sub>
                  <m:r>
                    <w:rPr>
                      <w:rFonts w:ascii="Cambria Math" w:hAnsi="Cambria Math" w:cs="Times New Roman"/>
                      <w:szCs w:val="24"/>
                    </w:rPr>
                    <m:t>t</m:t>
                  </m:r>
                </m:sub>
              </m:sSub>
            </m:den>
          </m:f>
        </m:oMath>
      </m:oMathPara>
    </w:p>
    <w:p w:rsidR="00647A61" w:rsidRPr="00B70B1A" w:rsidRDefault="00647A61" w:rsidP="00647A61">
      <w:pPr>
        <w:spacing w:after="0" w:line="240" w:lineRule="auto"/>
        <w:contextualSpacing/>
        <w:rPr>
          <w:rFonts w:cs="Times New Roman"/>
          <w:szCs w:val="24"/>
        </w:rPr>
      </w:pPr>
    </w:p>
    <w:p w:rsidR="00647A61" w:rsidRPr="00B70B1A" w:rsidRDefault="00647A61" w:rsidP="00647A61">
      <w:pPr>
        <w:spacing w:after="0" w:line="240" w:lineRule="auto"/>
        <w:contextualSpacing/>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ARC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NC</m:t>
              </m:r>
            </m:e>
            <m:sub>
              <m:r>
                <w:rPr>
                  <w:rFonts w:ascii="Cambria Math" w:hAnsi="Cambria Math" w:cs="Times New Roman"/>
                  <w:szCs w:val="24"/>
                </w:rPr>
                <m:t>t</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P</m:t>
              </m:r>
            </m:num>
            <m:den>
              <m:r>
                <w:rPr>
                  <w:rFonts w:ascii="Cambria Math" w:hAnsi="Cambria Math" w:cs="Times New Roman"/>
                  <w:szCs w:val="24"/>
                </w:rPr>
                <m:t>r-g</m:t>
              </m:r>
            </m:den>
          </m:f>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1-</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1+g</m:t>
                          </m:r>
                        </m:num>
                        <m:den>
                          <m:r>
                            <w:rPr>
                              <w:rFonts w:ascii="Cambria Math" w:hAnsi="Cambria Math" w:cs="Times New Roman"/>
                              <w:szCs w:val="24"/>
                            </w:rPr>
                            <m:t>1+r</m:t>
                          </m:r>
                        </m:den>
                      </m:f>
                    </m:e>
                  </m:d>
                </m:e>
                <m:sup>
                  <m:r>
                    <w:rPr>
                      <w:rFonts w:ascii="Cambria Math" w:hAnsi="Cambria Math" w:cs="Times New Roman"/>
                      <w:szCs w:val="24"/>
                    </w:rPr>
                    <m:t>n</m:t>
                  </m:r>
                </m:sup>
              </m:sSup>
            </m:e>
          </m:d>
        </m:oMath>
      </m:oMathPara>
    </w:p>
    <w:p w:rsidR="00647A61" w:rsidRDefault="00647A61" w:rsidP="00647A61">
      <w:r>
        <w:t>where,</w:t>
      </w:r>
    </w:p>
    <w:p w:rsidR="00647A61" w:rsidRPr="00B70B1A" w:rsidRDefault="00647A61" w:rsidP="00647A61">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Funding ratio</m:t>
            </m:r>
          </m:e>
          <m:sub>
            <m:r>
              <w:rPr>
                <w:rFonts w:ascii="Cambria Math" w:hAnsi="Cambria Math" w:cs="Times New Roman"/>
                <w:szCs w:val="24"/>
              </w:rPr>
              <m:t>t</m:t>
            </m:r>
          </m:sub>
        </m:sSub>
      </m:oMath>
      <w:r w:rsidRPr="00B70B1A">
        <w:rPr>
          <w:rFonts w:cs="Times New Roman"/>
          <w:szCs w:val="24"/>
        </w:rPr>
        <w:t xml:space="preserve"> is the funding ratio for a plan at </w:t>
      </w:r>
      <w:r w:rsidRPr="00B70B1A">
        <w:rPr>
          <w:rFonts w:cs="Times New Roman"/>
          <w:i/>
          <w:szCs w:val="24"/>
        </w:rPr>
        <w:t>t</w:t>
      </w:r>
      <w:r w:rsidRPr="00B70B1A">
        <w:rPr>
          <w:rFonts w:cs="Times New Roman"/>
          <w:szCs w:val="24"/>
        </w:rPr>
        <w:t xml:space="preserve"> time period.</w:t>
      </w:r>
    </w:p>
    <w:p w:rsidR="00647A61" w:rsidRPr="00B70B1A" w:rsidRDefault="00647A61" w:rsidP="00647A61">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Asset</m:t>
            </m:r>
          </m:e>
          <m:sub>
            <m:r>
              <w:rPr>
                <w:rFonts w:ascii="Cambria Math" w:hAnsi="Cambria Math" w:cs="Times New Roman"/>
                <w:szCs w:val="24"/>
              </w:rPr>
              <m:t>t</m:t>
            </m:r>
          </m:sub>
        </m:sSub>
      </m:oMath>
      <w:r w:rsidRPr="00B70B1A">
        <w:rPr>
          <w:rFonts w:cs="Times New Roman"/>
          <w:szCs w:val="24"/>
        </w:rPr>
        <w:t xml:space="preserve"> is the asset value for a plan at </w:t>
      </w:r>
      <w:r w:rsidRPr="00B70B1A">
        <w:rPr>
          <w:rFonts w:cs="Times New Roman"/>
          <w:i/>
          <w:szCs w:val="24"/>
        </w:rPr>
        <w:t>t</w:t>
      </w:r>
      <w:r w:rsidRPr="00B70B1A">
        <w:rPr>
          <w:rFonts w:cs="Times New Roman"/>
          <w:szCs w:val="24"/>
        </w:rPr>
        <w:t xml:space="preserve"> time period. </w:t>
      </w:r>
    </w:p>
    <w:p w:rsidR="00647A61" w:rsidRPr="00B70B1A" w:rsidRDefault="00647A61" w:rsidP="00647A61">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ARC</m:t>
            </m:r>
          </m:e>
          <m:sub>
            <m:r>
              <w:rPr>
                <w:rFonts w:ascii="Cambria Math" w:hAnsi="Cambria Math" w:cs="Times New Roman"/>
                <w:szCs w:val="24"/>
              </w:rPr>
              <m:t>t</m:t>
            </m:r>
          </m:sub>
        </m:sSub>
      </m:oMath>
      <w:r w:rsidRPr="00B70B1A">
        <w:rPr>
          <w:rFonts w:cs="Times New Roman"/>
          <w:szCs w:val="24"/>
        </w:rPr>
        <w:t xml:space="preserve"> is the annual required contribution at </w:t>
      </w:r>
      <w:r w:rsidRPr="00B70B1A">
        <w:rPr>
          <w:rFonts w:cs="Times New Roman"/>
          <w:i/>
          <w:szCs w:val="24"/>
        </w:rPr>
        <w:t>t</w:t>
      </w:r>
      <w:r w:rsidRPr="00B70B1A">
        <w:rPr>
          <w:rFonts w:cs="Times New Roman"/>
          <w:szCs w:val="24"/>
        </w:rPr>
        <w:t xml:space="preserve"> time period for a plan.</w:t>
      </w:r>
    </w:p>
    <w:p w:rsidR="00647A61" w:rsidRDefault="00647A61" w:rsidP="00647A61">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NC</m:t>
            </m:r>
          </m:e>
          <m:sub>
            <m:r>
              <w:rPr>
                <w:rFonts w:ascii="Cambria Math" w:hAnsi="Cambria Math" w:cs="Times New Roman"/>
                <w:szCs w:val="24"/>
              </w:rPr>
              <m:t>t</m:t>
            </m:r>
          </m:sub>
        </m:sSub>
      </m:oMath>
      <w:r w:rsidRPr="00B70B1A">
        <w:rPr>
          <w:rFonts w:cs="Times New Roman"/>
          <w:szCs w:val="24"/>
        </w:rPr>
        <w:t xml:space="preserve"> is the normal cost at </w:t>
      </w:r>
      <w:r w:rsidRPr="00B70B1A">
        <w:rPr>
          <w:rFonts w:cs="Times New Roman"/>
          <w:i/>
          <w:szCs w:val="24"/>
        </w:rPr>
        <w:t>t</w:t>
      </w:r>
      <w:r w:rsidRPr="00B70B1A">
        <w:rPr>
          <w:rFonts w:cs="Times New Roman"/>
          <w:szCs w:val="24"/>
        </w:rPr>
        <w:t xml:space="preserve"> time period for a plan</w:t>
      </w:r>
      <w:r>
        <w:rPr>
          <w:rFonts w:cs="Times New Roman"/>
          <w:szCs w:val="24"/>
        </w:rPr>
        <w:t xml:space="preserve"> for</w:t>
      </w:r>
      <w:r w:rsidRPr="00B70B1A">
        <w:rPr>
          <w:rFonts w:cs="Times New Roman"/>
          <w:szCs w:val="24"/>
        </w:rPr>
        <w:t xml:space="preserve"> EAN or PUC.</w:t>
      </w:r>
    </w:p>
    <w:p w:rsidR="00647A61" w:rsidRDefault="00647A61" w:rsidP="00647A61">
      <w:pPr>
        <w:rPr>
          <w:rFonts w:cs="Times New Roman"/>
          <w:szCs w:val="24"/>
        </w:rPr>
      </w:pPr>
      <w:r w:rsidRPr="008F41CA">
        <w:rPr>
          <w:rFonts w:cs="Times New Roman"/>
          <w:i/>
          <w:szCs w:val="24"/>
        </w:rPr>
        <w:t>P</w:t>
      </w:r>
      <w:r>
        <w:rPr>
          <w:rFonts w:cs="Times New Roman"/>
          <w:i/>
          <w:szCs w:val="24"/>
        </w:rPr>
        <w:t xml:space="preserve"> </w:t>
      </w:r>
      <w:r>
        <w:rPr>
          <w:rFonts w:cs="Times New Roman"/>
          <w:szCs w:val="24"/>
        </w:rPr>
        <w:t>is the first payment for a participant</w:t>
      </w:r>
    </w:p>
    <w:p w:rsidR="00647A61" w:rsidRPr="008F41CA" w:rsidRDefault="00647A61" w:rsidP="00647A61">
      <w:pPr>
        <w:rPr>
          <w:rFonts w:cs="Times New Roman"/>
          <w:i/>
          <w:szCs w:val="24"/>
        </w:rPr>
      </w:pPr>
      <w:r w:rsidRPr="008F41CA">
        <w:rPr>
          <w:rFonts w:cs="Times New Roman"/>
          <w:i/>
          <w:szCs w:val="24"/>
        </w:rPr>
        <w:t>r</w:t>
      </w:r>
      <w:r>
        <w:rPr>
          <w:rFonts w:cs="Times New Roman"/>
          <w:i/>
          <w:szCs w:val="24"/>
        </w:rPr>
        <w:t xml:space="preserve"> is the real rate of return/discount rate</w:t>
      </w:r>
    </w:p>
    <w:p w:rsidR="00647A61" w:rsidRDefault="00647A61" w:rsidP="00647A61">
      <w:pPr>
        <w:rPr>
          <w:i/>
        </w:rPr>
      </w:pPr>
      <w:r w:rsidRPr="008F41CA">
        <w:rPr>
          <w:i/>
        </w:rPr>
        <w:t>g</w:t>
      </w:r>
      <w:r>
        <w:rPr>
          <w:i/>
        </w:rPr>
        <w:t xml:space="preserve"> is the payroll growth rate</w:t>
      </w:r>
    </w:p>
    <w:p w:rsidR="00647A61" w:rsidRDefault="00647A61" w:rsidP="00647A61">
      <w:pPr>
        <w:tabs>
          <w:tab w:val="left" w:pos="4860"/>
        </w:tabs>
        <w:rPr>
          <w:i/>
        </w:rPr>
      </w:pPr>
      <w:r>
        <w:rPr>
          <w:i/>
        </w:rPr>
        <w:t>n is years of service</w:t>
      </w:r>
    </w:p>
    <w:p w:rsidR="00647A61" w:rsidRPr="008F41CA" w:rsidRDefault="00647A61" w:rsidP="00647A61">
      <w:pPr>
        <w:rPr>
          <w:i/>
        </w:rPr>
      </w:pPr>
    </w:p>
    <w:p w:rsidR="00AA17C3" w:rsidRPr="00AA17C3" w:rsidRDefault="00AA17C3" w:rsidP="00AA17C3"/>
    <w:p w:rsidR="00BB4BB9" w:rsidRDefault="00647A61" w:rsidP="00596C1C">
      <w:pPr>
        <w:pStyle w:val="Heading1"/>
        <w:ind w:left="450"/>
      </w:pPr>
      <w:r>
        <w:lastRenderedPageBreak/>
        <w:t>Conclusion</w:t>
      </w:r>
    </w:p>
    <w:p w:rsidR="005C45D2" w:rsidRDefault="00594A26" w:rsidP="00647A61">
      <w:r>
        <w:t xml:space="preserve">With </w:t>
      </w:r>
      <w:r w:rsidR="006E6820">
        <w:t>t</w:t>
      </w:r>
      <w:r w:rsidR="006B46AD">
        <w:t xml:space="preserve">he current model, </w:t>
      </w:r>
      <w:r>
        <w:t xml:space="preserve">we have been able to calculate </w:t>
      </w:r>
      <w:r w:rsidR="006B46AD">
        <w:t xml:space="preserve">plan </w:t>
      </w:r>
      <w:r>
        <w:t>costs and</w:t>
      </w:r>
      <w:r w:rsidR="006B46AD">
        <w:t xml:space="preserve"> see trends in funding ratio and ARC as we alter actuarial inputs</w:t>
      </w:r>
      <w:r w:rsidR="005C45D2">
        <w:t xml:space="preserve"> and the population data. </w:t>
      </w:r>
    </w:p>
    <w:p w:rsidR="005C45D2" w:rsidRDefault="005C45D2" w:rsidP="00647A61">
      <w:r>
        <w:t>The current model</w:t>
      </w:r>
      <w:r w:rsidR="006B46AD">
        <w:t xml:space="preserve"> generates a dataset of normal costs, AAL, ARC, UAAL for </w:t>
      </w:r>
      <w:r>
        <w:t xml:space="preserve">a </w:t>
      </w:r>
      <w:r w:rsidR="006B46AD">
        <w:t>set of</w:t>
      </w:r>
      <w:r>
        <w:t xml:space="preserve"> combinations of</w:t>
      </w:r>
      <w:r w:rsidR="006B46AD">
        <w:t xml:space="preserve"> actuarial input values.</w:t>
      </w:r>
    </w:p>
    <w:p w:rsidR="005C45D2" w:rsidRDefault="005C45D2" w:rsidP="00647A61">
      <w:r>
        <w:t>The model can be further extended to provide a time series analysis on the effect of marginal changes in these inputs over n years.</w:t>
      </w:r>
    </w:p>
    <w:p w:rsidR="005C45D2" w:rsidRDefault="006B46AD" w:rsidP="00647A61">
      <w:r>
        <w:t>We utilize the doParallel package to get all cores in to make the dataset</w:t>
      </w:r>
      <w:r w:rsidR="005C45D2">
        <w:t>, however</w:t>
      </w:r>
      <w:r>
        <w:t xml:space="preserve"> the dataset generation is still a long process for which employing more cores would be ideal.</w:t>
      </w:r>
      <w:r w:rsidR="005C45D2">
        <w:t xml:space="preserve"> This is a limitation and is open for improvement.</w:t>
      </w:r>
    </w:p>
    <w:p w:rsidR="00647A61" w:rsidRPr="00647A61" w:rsidRDefault="00594A26" w:rsidP="00647A61">
      <w:r>
        <w:t xml:space="preserve"> </w:t>
      </w:r>
      <w:r w:rsidR="00BF3671">
        <w:tab/>
      </w:r>
    </w:p>
    <w:p w:rsidR="00647A61" w:rsidRPr="00647A61" w:rsidRDefault="00647A61" w:rsidP="00647A61">
      <w:pPr>
        <w:pStyle w:val="Heading1"/>
        <w:ind w:left="450"/>
      </w:pPr>
      <w:r>
        <w:lastRenderedPageBreak/>
        <w:t>References</w:t>
      </w:r>
    </w:p>
    <w:p w:rsidR="00EB2DE0" w:rsidRDefault="00EB2DE0" w:rsidP="00EB2DE0">
      <w:pPr>
        <w:jc w:val="left"/>
      </w:pPr>
      <w:r>
        <w:t xml:space="preserve">[1] </w:t>
      </w:r>
      <w:r w:rsidRPr="00EB2DE0">
        <w:rPr>
          <w:i/>
        </w:rPr>
        <w:t xml:space="preserve">The Relationship between Actuarial Inputs and the Financial Condition of Public </w:t>
      </w:r>
      <w:r w:rsidRPr="00EB2DE0">
        <w:t>Pensions - Dr. Gang Chen, Dr. David Matkin</w:t>
      </w:r>
    </w:p>
    <w:p w:rsidR="00EB2DE0" w:rsidRPr="00EB2DE0" w:rsidRDefault="00EB2DE0" w:rsidP="00EB2DE0">
      <w:pPr>
        <w:jc w:val="left"/>
        <w:rPr>
          <w:i/>
        </w:rPr>
      </w:pPr>
      <w:r>
        <w:t xml:space="preserve">[2] </w:t>
      </w:r>
      <w:r w:rsidRPr="00EB2DE0">
        <w:rPr>
          <w:i/>
        </w:rPr>
        <w:t>RStudio Server Amazon Machine Image (AMI) http://www.louisaslett.com/RStudio_AMI/</w:t>
      </w:r>
    </w:p>
    <w:p w:rsidR="00EB2DE0" w:rsidRPr="00EB2DE0" w:rsidRDefault="00EB2DE0" w:rsidP="00EB2DE0">
      <w:pPr>
        <w:jc w:val="left"/>
        <w:rPr>
          <w:i/>
        </w:rPr>
      </w:pPr>
      <w:r>
        <w:t xml:space="preserve">[3] </w:t>
      </w:r>
      <w:r w:rsidRPr="00EB2DE0">
        <w:rPr>
          <w:i/>
        </w:rPr>
        <w:t>Scales R package https://cran.r-project.org/web/packages/scales/scales.pdf</w:t>
      </w:r>
    </w:p>
    <w:p w:rsidR="00EB2DE0" w:rsidRPr="00EB2DE0" w:rsidRDefault="00EB2DE0" w:rsidP="00EB2DE0">
      <w:pPr>
        <w:jc w:val="left"/>
        <w:rPr>
          <w:i/>
        </w:rPr>
      </w:pPr>
      <w:r>
        <w:t>[4]</w:t>
      </w:r>
      <w:r w:rsidRPr="00EB2DE0">
        <w:rPr>
          <w:i/>
        </w:rPr>
        <w:t xml:space="preserve"> BayesBridge R package  https://cran.r-project.org/web/packages/BayesBridge/BayesBridge.pdf</w:t>
      </w:r>
    </w:p>
    <w:p w:rsidR="00EB2DE0" w:rsidRPr="00EB2DE0" w:rsidRDefault="00EB2DE0" w:rsidP="00EB2DE0">
      <w:pPr>
        <w:jc w:val="left"/>
        <w:rPr>
          <w:i/>
        </w:rPr>
      </w:pPr>
      <w:r>
        <w:t xml:space="preserve">[5] </w:t>
      </w:r>
      <w:r w:rsidRPr="00EB2DE0">
        <w:rPr>
          <w:i/>
        </w:rPr>
        <w:t xml:space="preserve">Shiny </w:t>
      </w:r>
      <w:r w:rsidRPr="00EB2DE0">
        <w:rPr>
          <w:i/>
        </w:rPr>
        <w:t xml:space="preserve">home page </w:t>
      </w:r>
      <w:r w:rsidRPr="00EB2DE0">
        <w:rPr>
          <w:i/>
        </w:rPr>
        <w:t>http://shiny.rstudio.com/</w:t>
      </w:r>
    </w:p>
    <w:p w:rsidR="00EB2DE0" w:rsidRPr="00EB2DE0" w:rsidRDefault="00EB2DE0" w:rsidP="00EB2DE0">
      <w:pPr>
        <w:jc w:val="left"/>
        <w:rPr>
          <w:i/>
        </w:rPr>
      </w:pPr>
      <w:r>
        <w:t xml:space="preserve">[6] </w:t>
      </w:r>
      <w:r w:rsidRPr="00EB2DE0">
        <w:rPr>
          <w:i/>
        </w:rPr>
        <w:t xml:space="preserve">Shinythemes R package documentation, </w:t>
      </w:r>
      <w:r w:rsidRPr="00EB2DE0">
        <w:rPr>
          <w:i/>
        </w:rPr>
        <w:t>https://cran.r-project.org/web/packages/shinythemes/shinythemes.pdf</w:t>
      </w:r>
    </w:p>
    <w:p w:rsidR="00EB2DE0" w:rsidRPr="00EB2DE0" w:rsidRDefault="00EB2DE0" w:rsidP="00EB2DE0">
      <w:pPr>
        <w:jc w:val="left"/>
        <w:rPr>
          <w:i/>
        </w:rPr>
      </w:pPr>
      <w:r>
        <w:t xml:space="preserve">[7] </w:t>
      </w:r>
      <w:r w:rsidRPr="00EB2DE0">
        <w:rPr>
          <w:i/>
        </w:rPr>
        <w:t>plotly reference page for r  https://plot.ly/r/</w:t>
      </w:r>
    </w:p>
    <w:p w:rsidR="00EB2DE0" w:rsidRPr="00EB2DE0" w:rsidRDefault="00EB2DE0" w:rsidP="00EB2DE0">
      <w:pPr>
        <w:jc w:val="left"/>
        <w:rPr>
          <w:i/>
        </w:rPr>
      </w:pPr>
      <w:r>
        <w:t xml:space="preserve">[8] </w:t>
      </w:r>
      <w:r w:rsidRPr="00EB2DE0">
        <w:rPr>
          <w:i/>
        </w:rPr>
        <w:t>Getting Started with doParallel and foreach https://cran.r-project.org/web/packages/doParallel/vignettes/gettingstartedParallel.pdf</w:t>
      </w:r>
    </w:p>
    <w:p w:rsidR="00EB2DE0" w:rsidRPr="00EB2DE0" w:rsidRDefault="00EB2DE0" w:rsidP="00EB2DE0">
      <w:pPr>
        <w:jc w:val="left"/>
        <w:rPr>
          <w:i/>
        </w:rPr>
      </w:pPr>
      <w:r>
        <w:t>[9]</w:t>
      </w:r>
      <w:r w:rsidRPr="00EB2DE0">
        <w:rPr>
          <w:i/>
        </w:rPr>
        <w:t xml:space="preserve"> Using The foreach Package https://cran.r-project.org/web/packages/foreach/vignettes/foreach.pdf</w:t>
      </w:r>
    </w:p>
    <w:p w:rsidR="00EB2DE0" w:rsidRPr="00EB2DE0" w:rsidRDefault="00EB2DE0" w:rsidP="00EB2DE0">
      <w:pPr>
        <w:jc w:val="left"/>
        <w:rPr>
          <w:i/>
        </w:rPr>
      </w:pPr>
      <w:r>
        <w:t>[10</w:t>
      </w:r>
      <w:r w:rsidRPr="00EB2DE0">
        <w:rPr>
          <w:i/>
        </w:rPr>
        <w:t>] XLConnect R package https://cran.r-project.org/web/packages/XLConnect/vignettes/XLConnect.pdf</w:t>
      </w:r>
    </w:p>
    <w:p w:rsidR="00376CD7" w:rsidRDefault="00EB2DE0" w:rsidP="00BF3671">
      <w:pPr>
        <w:jc w:val="left"/>
        <w:rPr>
          <w:i/>
        </w:rPr>
      </w:pPr>
      <w:r>
        <w:t>[11]</w:t>
      </w:r>
      <w:r w:rsidRPr="00EB2DE0">
        <w:rPr>
          <w:i/>
        </w:rPr>
        <w:t xml:space="preserve"> </w:t>
      </w:r>
      <w:hyperlink r:id="rId15" w:history="1">
        <w:r w:rsidR="006E6820" w:rsidRPr="00AE242B">
          <w:rPr>
            <w:rStyle w:val="Hyperlink"/>
            <w:i/>
          </w:rPr>
          <w:t>https://cran.rstudio.com</w:t>
        </w:r>
      </w:hyperlink>
      <w:r w:rsidR="006E6820">
        <w:rPr>
          <w:i/>
        </w:rPr>
        <w:t xml:space="preserve"> mirror for r base</w:t>
      </w:r>
    </w:p>
    <w:sectPr w:rsidR="00376CD7" w:rsidSect="00A56E50">
      <w:footerReference w:type="default" r:id="rId16"/>
      <w:type w:val="continuous"/>
      <w:pgSz w:w="12240" w:h="15840" w:code="1"/>
      <w:pgMar w:top="1440" w:right="1800" w:bottom="1440" w:left="180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970" w:rsidRDefault="00954970" w:rsidP="008A17F6">
      <w:r>
        <w:separator/>
      </w:r>
    </w:p>
  </w:endnote>
  <w:endnote w:type="continuationSeparator" w:id="0">
    <w:p w:rsidR="00954970" w:rsidRDefault="00954970" w:rsidP="008A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4181981"/>
      <w:docPartObj>
        <w:docPartGallery w:val="Page Numbers (Bottom of Page)"/>
        <w:docPartUnique/>
      </w:docPartObj>
    </w:sdtPr>
    <w:sdtContent>
      <w:p w:rsidR="00963597" w:rsidRDefault="00963597">
        <w:pPr>
          <w:pStyle w:val="Footer"/>
          <w:jc w:val="center"/>
        </w:pPr>
        <w:r>
          <w:fldChar w:fldCharType="begin"/>
        </w:r>
        <w:r>
          <w:instrText xml:space="preserve"> PAGE   \* MERGEFORMAT </w:instrText>
        </w:r>
        <w:r>
          <w:fldChar w:fldCharType="separate"/>
        </w:r>
        <w:r w:rsidR="002633BA">
          <w:rPr>
            <w:noProof/>
          </w:rPr>
          <w:t>5</w:t>
        </w:r>
        <w:r>
          <w:rPr>
            <w:noProof/>
          </w:rPr>
          <w:fldChar w:fldCharType="end"/>
        </w:r>
      </w:p>
    </w:sdtContent>
  </w:sdt>
  <w:p w:rsidR="00963597" w:rsidRPr="002E3C30" w:rsidRDefault="00963597" w:rsidP="00D76A41">
    <w:pPr>
      <w:pStyle w:val="Footer"/>
      <w:jc w:val="center"/>
      <w:rPr>
        <w:rFonts w:ascii="Agency FB" w:hAnsi="Agency FB"/>
        <w:b/>
        <w:color w:val="7F7F7F" w:themeColor="text1" w:themeTint="80"/>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597" w:rsidRDefault="00963597">
    <w:pPr>
      <w:pStyle w:val="Footer"/>
      <w:jc w:val="center"/>
    </w:pPr>
    <w:r>
      <w:fldChar w:fldCharType="begin"/>
    </w:r>
    <w:r>
      <w:instrText xml:space="preserve"> PAGE   \* MERGEFORMAT </w:instrText>
    </w:r>
    <w:r>
      <w:fldChar w:fldCharType="separate"/>
    </w:r>
    <w:r w:rsidR="002633BA">
      <w:rPr>
        <w:noProof/>
      </w:rPr>
      <w:t>18</w:t>
    </w:r>
    <w:r>
      <w:rPr>
        <w:noProof/>
      </w:rPr>
      <w:fldChar w:fldCharType="end"/>
    </w:r>
  </w:p>
  <w:p w:rsidR="00963597" w:rsidRPr="002E3C30" w:rsidRDefault="00963597" w:rsidP="00D76A41">
    <w:pPr>
      <w:pStyle w:val="Footer"/>
      <w:jc w:val="center"/>
      <w:rPr>
        <w:rFonts w:ascii="Agency FB" w:hAnsi="Agency FB"/>
        <w:b/>
        <w:color w:val="7F7F7F" w:themeColor="text1" w:themeTint="8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970" w:rsidRDefault="00954970" w:rsidP="008A17F6">
      <w:r>
        <w:separator/>
      </w:r>
    </w:p>
  </w:footnote>
  <w:footnote w:type="continuationSeparator" w:id="0">
    <w:p w:rsidR="00954970" w:rsidRDefault="00954970" w:rsidP="008A17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E47"/>
    <w:multiLevelType w:val="multilevel"/>
    <w:tmpl w:val="8F6483AA"/>
    <w:lvl w:ilvl="0">
      <w:start w:val="1"/>
      <w:numFmt w:val="decimal"/>
      <w:lvlText w:val="%1."/>
      <w:lvlJc w:val="left"/>
      <w:pPr>
        <w:ind w:left="360" w:hanging="360"/>
      </w:pPr>
      <w:rPr>
        <w:rFonts w:hint="default"/>
        <w:b w:val="0"/>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C03DB1"/>
    <w:multiLevelType w:val="hybridMultilevel"/>
    <w:tmpl w:val="53E27FCC"/>
    <w:lvl w:ilvl="0" w:tplc="2C309658">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30D20"/>
    <w:multiLevelType w:val="hybridMultilevel"/>
    <w:tmpl w:val="1DAA4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55CD3"/>
    <w:multiLevelType w:val="multilevel"/>
    <w:tmpl w:val="30966A32"/>
    <w:lvl w:ilvl="0">
      <w:start w:val="2"/>
      <w:numFmt w:val="decimal"/>
      <w:lvlText w:val="%1."/>
      <w:lvlJc w:val="left"/>
      <w:pPr>
        <w:ind w:left="93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4" w15:restartNumberingAfterBreak="0">
    <w:nsid w:val="2A460569"/>
    <w:multiLevelType w:val="hybridMultilevel"/>
    <w:tmpl w:val="737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14196"/>
    <w:multiLevelType w:val="hybridMultilevel"/>
    <w:tmpl w:val="A3C077CC"/>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6" w15:restartNumberingAfterBreak="0">
    <w:nsid w:val="47DF744A"/>
    <w:multiLevelType w:val="multilevel"/>
    <w:tmpl w:val="B808AC28"/>
    <w:lvl w:ilvl="0">
      <w:start w:val="1"/>
      <w:numFmt w:val="decimal"/>
      <w:lvlText w:val="%1."/>
      <w:lvlJc w:val="left"/>
      <w:pPr>
        <w:ind w:left="360" w:hanging="360"/>
      </w:pPr>
      <w:rPr>
        <w:rFonts w:ascii="Times New Roman" w:eastAsiaTheme="minorHAnsi" w:hAnsi="Times New Roman" w:cstheme="minorBidi"/>
        <w:b w:val="0"/>
      </w:rPr>
    </w:lvl>
    <w:lvl w:ilvl="1">
      <w:start w:val="2"/>
      <w:numFmt w:val="decimal"/>
      <w:isLgl/>
      <w:lvlText w:val="%1.%2"/>
      <w:lvlJc w:val="left"/>
      <w:pPr>
        <w:ind w:left="585" w:hanging="58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F2A45BB"/>
    <w:multiLevelType w:val="multilevel"/>
    <w:tmpl w:val="0EBA3C40"/>
    <w:lvl w:ilvl="0">
      <w:start w:val="1"/>
      <w:numFmt w:val="decimal"/>
      <w:pStyle w:val="Heading1"/>
      <w:lvlText w:val="%1"/>
      <w:lvlJc w:val="left"/>
      <w:pPr>
        <w:ind w:left="322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3524872"/>
    <w:multiLevelType w:val="hybridMultilevel"/>
    <w:tmpl w:val="5622D4C2"/>
    <w:lvl w:ilvl="0" w:tplc="E9DC4D98">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63B6D14"/>
    <w:multiLevelType w:val="hybridMultilevel"/>
    <w:tmpl w:val="E09C6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26CD7"/>
    <w:multiLevelType w:val="hybridMultilevel"/>
    <w:tmpl w:val="25F6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362496"/>
    <w:multiLevelType w:val="hybridMultilevel"/>
    <w:tmpl w:val="5E181556"/>
    <w:lvl w:ilvl="0" w:tplc="1B4A30E6">
      <w:start w:val="1"/>
      <w:numFmt w:val="decimal"/>
      <w:lvlText w:val="%1."/>
      <w:lvlJc w:val="left"/>
      <w:pPr>
        <w:ind w:left="927" w:hanging="360"/>
      </w:pPr>
      <w:rPr>
        <w:rFonts w:ascii="Times New Roman" w:hAnsi="Times New Roman" w:cstheme="minorBidi" w:hint="default"/>
        <w:b w:val="0"/>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abstractNumId w:val="7"/>
  </w:num>
  <w:num w:numId="2">
    <w:abstractNumId w:val="3"/>
  </w:num>
  <w:num w:numId="3">
    <w:abstractNumId w:val="6"/>
  </w:num>
  <w:num w:numId="4">
    <w:abstractNumId w:val="6"/>
    <w:lvlOverride w:ilvl="0">
      <w:startOverride w:val="1"/>
    </w:lvlOverride>
  </w:num>
  <w:num w:numId="5">
    <w:abstractNumId w:val="11"/>
  </w:num>
  <w:num w:numId="6">
    <w:abstractNumId w:val="8"/>
  </w:num>
  <w:num w:numId="7">
    <w:abstractNumId w:val="5"/>
  </w:num>
  <w:num w:numId="8">
    <w:abstractNumId w:val="0"/>
  </w:num>
  <w:num w:numId="9">
    <w:abstractNumId w:val="7"/>
  </w:num>
  <w:num w:numId="10">
    <w:abstractNumId w:val="7"/>
  </w:num>
  <w:num w:numId="11">
    <w:abstractNumId w:val="9"/>
  </w:num>
  <w:num w:numId="12">
    <w:abstractNumId w:val="4"/>
  </w:num>
  <w:num w:numId="13">
    <w:abstractNumId w:val="10"/>
  </w:num>
  <w:num w:numId="14">
    <w:abstractNumId w:val="1"/>
  </w:num>
  <w:num w:numId="15">
    <w:abstractNumId w:val="1"/>
  </w:num>
  <w:num w:numId="16">
    <w:abstractNumId w:val="2"/>
  </w:num>
  <w:num w:numId="17">
    <w:abstractNumId w:val="7"/>
    <w:lvlOverride w:ilvl="0"/>
    <w:lvlOverride w:ilvl="1"/>
    <w:lvlOverride w:ilvl="2"/>
    <w:lvlOverride w:ilvl="3"/>
    <w:lvlOverride w:ilvl="4"/>
    <w:lvlOverride w:ilvl="5"/>
    <w:lvlOverride w:ilvl="6"/>
    <w:lvlOverride w:ilvl="7"/>
    <w:lvlOverride w:ilvl="8"/>
  </w:num>
  <w:num w:numId="1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activeWritingStyle w:appName="MSWord" w:lang="en-IN"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AC8"/>
    <w:rsid w:val="00013785"/>
    <w:rsid w:val="00014FCE"/>
    <w:rsid w:val="00016735"/>
    <w:rsid w:val="00021AAA"/>
    <w:rsid w:val="00022505"/>
    <w:rsid w:val="000228DA"/>
    <w:rsid w:val="00027072"/>
    <w:rsid w:val="00030BCA"/>
    <w:rsid w:val="000331F1"/>
    <w:rsid w:val="000334F2"/>
    <w:rsid w:val="00034040"/>
    <w:rsid w:val="0003628A"/>
    <w:rsid w:val="0004294B"/>
    <w:rsid w:val="000567BC"/>
    <w:rsid w:val="00064D1E"/>
    <w:rsid w:val="0006726B"/>
    <w:rsid w:val="00072A12"/>
    <w:rsid w:val="00072DF8"/>
    <w:rsid w:val="00074C4F"/>
    <w:rsid w:val="00074D41"/>
    <w:rsid w:val="000764A6"/>
    <w:rsid w:val="000768E8"/>
    <w:rsid w:val="000774AE"/>
    <w:rsid w:val="0008661E"/>
    <w:rsid w:val="000871A1"/>
    <w:rsid w:val="000A25F0"/>
    <w:rsid w:val="000A3BBA"/>
    <w:rsid w:val="000A4E92"/>
    <w:rsid w:val="000A7D41"/>
    <w:rsid w:val="000A7E74"/>
    <w:rsid w:val="000B4F60"/>
    <w:rsid w:val="000B5AB4"/>
    <w:rsid w:val="000C1488"/>
    <w:rsid w:val="000D2A81"/>
    <w:rsid w:val="000D2C46"/>
    <w:rsid w:val="000D77A9"/>
    <w:rsid w:val="000E1613"/>
    <w:rsid w:val="000E2BED"/>
    <w:rsid w:val="000F34CE"/>
    <w:rsid w:val="000F5E6F"/>
    <w:rsid w:val="0010195D"/>
    <w:rsid w:val="00102FC9"/>
    <w:rsid w:val="00111E9A"/>
    <w:rsid w:val="00112C23"/>
    <w:rsid w:val="00120F04"/>
    <w:rsid w:val="0012164F"/>
    <w:rsid w:val="001243BD"/>
    <w:rsid w:val="001260E5"/>
    <w:rsid w:val="00132833"/>
    <w:rsid w:val="0013344A"/>
    <w:rsid w:val="001345F7"/>
    <w:rsid w:val="00137CDD"/>
    <w:rsid w:val="0014069E"/>
    <w:rsid w:val="00144D7B"/>
    <w:rsid w:val="00145360"/>
    <w:rsid w:val="00145798"/>
    <w:rsid w:val="00150C69"/>
    <w:rsid w:val="0015269C"/>
    <w:rsid w:val="00155CD8"/>
    <w:rsid w:val="001607EC"/>
    <w:rsid w:val="00165DD4"/>
    <w:rsid w:val="00166AC8"/>
    <w:rsid w:val="001670A3"/>
    <w:rsid w:val="001713D5"/>
    <w:rsid w:val="00173E15"/>
    <w:rsid w:val="00176EA4"/>
    <w:rsid w:val="00176EBF"/>
    <w:rsid w:val="00177D24"/>
    <w:rsid w:val="00181FE2"/>
    <w:rsid w:val="0018232F"/>
    <w:rsid w:val="00183A0B"/>
    <w:rsid w:val="001865A3"/>
    <w:rsid w:val="001B0A06"/>
    <w:rsid w:val="001B3729"/>
    <w:rsid w:val="001B51FA"/>
    <w:rsid w:val="001B66A3"/>
    <w:rsid w:val="001B6DDE"/>
    <w:rsid w:val="001C0C78"/>
    <w:rsid w:val="001D041C"/>
    <w:rsid w:val="001D07C2"/>
    <w:rsid w:val="001D6041"/>
    <w:rsid w:val="001D6443"/>
    <w:rsid w:val="001E1A7C"/>
    <w:rsid w:val="001E76E7"/>
    <w:rsid w:val="001F0268"/>
    <w:rsid w:val="001F07F8"/>
    <w:rsid w:val="001F44AB"/>
    <w:rsid w:val="00201231"/>
    <w:rsid w:val="00205035"/>
    <w:rsid w:val="002061BD"/>
    <w:rsid w:val="00210678"/>
    <w:rsid w:val="00212F61"/>
    <w:rsid w:val="00215F60"/>
    <w:rsid w:val="0022213F"/>
    <w:rsid w:val="0023075F"/>
    <w:rsid w:val="002350FD"/>
    <w:rsid w:val="00235412"/>
    <w:rsid w:val="002365B7"/>
    <w:rsid w:val="0023742C"/>
    <w:rsid w:val="00240A11"/>
    <w:rsid w:val="002423E4"/>
    <w:rsid w:val="00242629"/>
    <w:rsid w:val="00242705"/>
    <w:rsid w:val="0024471B"/>
    <w:rsid w:val="00247AD3"/>
    <w:rsid w:val="002524B3"/>
    <w:rsid w:val="002553F2"/>
    <w:rsid w:val="0025775C"/>
    <w:rsid w:val="00257D93"/>
    <w:rsid w:val="00260A1A"/>
    <w:rsid w:val="00261E21"/>
    <w:rsid w:val="002633BA"/>
    <w:rsid w:val="0026629F"/>
    <w:rsid w:val="00266990"/>
    <w:rsid w:val="00271026"/>
    <w:rsid w:val="00271365"/>
    <w:rsid w:val="0027378D"/>
    <w:rsid w:val="0027487D"/>
    <w:rsid w:val="00276150"/>
    <w:rsid w:val="002762E7"/>
    <w:rsid w:val="00276CFB"/>
    <w:rsid w:val="002779C1"/>
    <w:rsid w:val="00281AAF"/>
    <w:rsid w:val="00283E77"/>
    <w:rsid w:val="00285DA8"/>
    <w:rsid w:val="00287F3F"/>
    <w:rsid w:val="00290F53"/>
    <w:rsid w:val="002952CB"/>
    <w:rsid w:val="00295BE7"/>
    <w:rsid w:val="002965BD"/>
    <w:rsid w:val="002A32A0"/>
    <w:rsid w:val="002A4C3E"/>
    <w:rsid w:val="002A5EFE"/>
    <w:rsid w:val="002B0499"/>
    <w:rsid w:val="002B521A"/>
    <w:rsid w:val="002B54FC"/>
    <w:rsid w:val="002B6BD2"/>
    <w:rsid w:val="002C2AAD"/>
    <w:rsid w:val="002C3B4E"/>
    <w:rsid w:val="002D0924"/>
    <w:rsid w:val="002D1EF3"/>
    <w:rsid w:val="002D66A7"/>
    <w:rsid w:val="002D79B1"/>
    <w:rsid w:val="002E1222"/>
    <w:rsid w:val="002E2105"/>
    <w:rsid w:val="002E3C30"/>
    <w:rsid w:val="002E7ED6"/>
    <w:rsid w:val="002F2A98"/>
    <w:rsid w:val="002F2BC2"/>
    <w:rsid w:val="002F3398"/>
    <w:rsid w:val="002F749E"/>
    <w:rsid w:val="002F7673"/>
    <w:rsid w:val="0030636C"/>
    <w:rsid w:val="003142DD"/>
    <w:rsid w:val="00314958"/>
    <w:rsid w:val="00316F02"/>
    <w:rsid w:val="00322B17"/>
    <w:rsid w:val="00323BB3"/>
    <w:rsid w:val="00324018"/>
    <w:rsid w:val="00335C23"/>
    <w:rsid w:val="003361ED"/>
    <w:rsid w:val="0034193E"/>
    <w:rsid w:val="00341DD3"/>
    <w:rsid w:val="0034201F"/>
    <w:rsid w:val="0034298C"/>
    <w:rsid w:val="00343278"/>
    <w:rsid w:val="003446DB"/>
    <w:rsid w:val="00351213"/>
    <w:rsid w:val="00351517"/>
    <w:rsid w:val="0035565F"/>
    <w:rsid w:val="00355689"/>
    <w:rsid w:val="0035623E"/>
    <w:rsid w:val="00360CB0"/>
    <w:rsid w:val="00362F8C"/>
    <w:rsid w:val="003633FE"/>
    <w:rsid w:val="0036373E"/>
    <w:rsid w:val="00366B13"/>
    <w:rsid w:val="003678FF"/>
    <w:rsid w:val="003743AB"/>
    <w:rsid w:val="00376CD7"/>
    <w:rsid w:val="00376F1A"/>
    <w:rsid w:val="00377F3D"/>
    <w:rsid w:val="00381134"/>
    <w:rsid w:val="003814B1"/>
    <w:rsid w:val="00381E2E"/>
    <w:rsid w:val="00383E73"/>
    <w:rsid w:val="003845F9"/>
    <w:rsid w:val="00384811"/>
    <w:rsid w:val="0038583C"/>
    <w:rsid w:val="003902EA"/>
    <w:rsid w:val="00391ECC"/>
    <w:rsid w:val="00393DD5"/>
    <w:rsid w:val="0039559E"/>
    <w:rsid w:val="003A033F"/>
    <w:rsid w:val="003A1913"/>
    <w:rsid w:val="003A6802"/>
    <w:rsid w:val="003B1DE3"/>
    <w:rsid w:val="003B3503"/>
    <w:rsid w:val="003B36ED"/>
    <w:rsid w:val="003B4124"/>
    <w:rsid w:val="003C0A1B"/>
    <w:rsid w:val="003C3414"/>
    <w:rsid w:val="003D0E11"/>
    <w:rsid w:val="003D486E"/>
    <w:rsid w:val="003D65A2"/>
    <w:rsid w:val="003D6B7B"/>
    <w:rsid w:val="003E20C4"/>
    <w:rsid w:val="003E2434"/>
    <w:rsid w:val="003E5898"/>
    <w:rsid w:val="003E7F33"/>
    <w:rsid w:val="003F11A8"/>
    <w:rsid w:val="003F2B40"/>
    <w:rsid w:val="003F4A90"/>
    <w:rsid w:val="003F5FD7"/>
    <w:rsid w:val="00400F8A"/>
    <w:rsid w:val="0040514D"/>
    <w:rsid w:val="00405895"/>
    <w:rsid w:val="00406E74"/>
    <w:rsid w:val="00414436"/>
    <w:rsid w:val="00415E5F"/>
    <w:rsid w:val="0042468E"/>
    <w:rsid w:val="00427B62"/>
    <w:rsid w:val="004358EE"/>
    <w:rsid w:val="0043678A"/>
    <w:rsid w:val="004476E8"/>
    <w:rsid w:val="004511AE"/>
    <w:rsid w:val="004513BA"/>
    <w:rsid w:val="004518A5"/>
    <w:rsid w:val="00455E9D"/>
    <w:rsid w:val="00466857"/>
    <w:rsid w:val="00466C05"/>
    <w:rsid w:val="0047610E"/>
    <w:rsid w:val="00477EED"/>
    <w:rsid w:val="00477FE4"/>
    <w:rsid w:val="00480A3E"/>
    <w:rsid w:val="004855B8"/>
    <w:rsid w:val="00487292"/>
    <w:rsid w:val="004A15DA"/>
    <w:rsid w:val="004B1770"/>
    <w:rsid w:val="004B365C"/>
    <w:rsid w:val="004B3BD1"/>
    <w:rsid w:val="004B4651"/>
    <w:rsid w:val="004B661E"/>
    <w:rsid w:val="004C2B77"/>
    <w:rsid w:val="004C33AE"/>
    <w:rsid w:val="004C3931"/>
    <w:rsid w:val="004C4299"/>
    <w:rsid w:val="004D1ADA"/>
    <w:rsid w:val="004D353C"/>
    <w:rsid w:val="004D61A2"/>
    <w:rsid w:val="004E4296"/>
    <w:rsid w:val="004E57E2"/>
    <w:rsid w:val="004F07FB"/>
    <w:rsid w:val="004F114D"/>
    <w:rsid w:val="004F49D4"/>
    <w:rsid w:val="004F4AC9"/>
    <w:rsid w:val="005025D9"/>
    <w:rsid w:val="0050363A"/>
    <w:rsid w:val="005046EA"/>
    <w:rsid w:val="00505903"/>
    <w:rsid w:val="00505B75"/>
    <w:rsid w:val="0051562F"/>
    <w:rsid w:val="00516C3D"/>
    <w:rsid w:val="00517339"/>
    <w:rsid w:val="00520977"/>
    <w:rsid w:val="00524256"/>
    <w:rsid w:val="00532B67"/>
    <w:rsid w:val="005344FA"/>
    <w:rsid w:val="00535E0D"/>
    <w:rsid w:val="0053722F"/>
    <w:rsid w:val="005402CC"/>
    <w:rsid w:val="00541708"/>
    <w:rsid w:val="005443D9"/>
    <w:rsid w:val="00547ECC"/>
    <w:rsid w:val="005504E4"/>
    <w:rsid w:val="005524D7"/>
    <w:rsid w:val="005536DF"/>
    <w:rsid w:val="00557652"/>
    <w:rsid w:val="00562FF4"/>
    <w:rsid w:val="005647F6"/>
    <w:rsid w:val="0056729F"/>
    <w:rsid w:val="0057281B"/>
    <w:rsid w:val="00575D1C"/>
    <w:rsid w:val="00576103"/>
    <w:rsid w:val="005802A5"/>
    <w:rsid w:val="00581E3F"/>
    <w:rsid w:val="00582010"/>
    <w:rsid w:val="00582BE8"/>
    <w:rsid w:val="0058428F"/>
    <w:rsid w:val="0058572D"/>
    <w:rsid w:val="00594A26"/>
    <w:rsid w:val="00596C1C"/>
    <w:rsid w:val="005A06B5"/>
    <w:rsid w:val="005A3E9C"/>
    <w:rsid w:val="005A5118"/>
    <w:rsid w:val="005A5D9F"/>
    <w:rsid w:val="005B28E5"/>
    <w:rsid w:val="005B4D23"/>
    <w:rsid w:val="005B651D"/>
    <w:rsid w:val="005B7CFD"/>
    <w:rsid w:val="005C0CC7"/>
    <w:rsid w:val="005C1157"/>
    <w:rsid w:val="005C1325"/>
    <w:rsid w:val="005C45D2"/>
    <w:rsid w:val="005C4C11"/>
    <w:rsid w:val="005D2449"/>
    <w:rsid w:val="005D623E"/>
    <w:rsid w:val="005E15A2"/>
    <w:rsid w:val="005E60E3"/>
    <w:rsid w:val="005F3373"/>
    <w:rsid w:val="005F5A0F"/>
    <w:rsid w:val="005F7DEE"/>
    <w:rsid w:val="00606A57"/>
    <w:rsid w:val="00606BFD"/>
    <w:rsid w:val="0061254F"/>
    <w:rsid w:val="00612608"/>
    <w:rsid w:val="006217F1"/>
    <w:rsid w:val="006249F3"/>
    <w:rsid w:val="0062579C"/>
    <w:rsid w:val="00626128"/>
    <w:rsid w:val="00627557"/>
    <w:rsid w:val="006312CF"/>
    <w:rsid w:val="00635863"/>
    <w:rsid w:val="0064020A"/>
    <w:rsid w:val="0064274B"/>
    <w:rsid w:val="00642E6A"/>
    <w:rsid w:val="00645E40"/>
    <w:rsid w:val="00647A61"/>
    <w:rsid w:val="00650C8A"/>
    <w:rsid w:val="00661053"/>
    <w:rsid w:val="006633EE"/>
    <w:rsid w:val="006709EF"/>
    <w:rsid w:val="00674A59"/>
    <w:rsid w:val="0067653C"/>
    <w:rsid w:val="006826F6"/>
    <w:rsid w:val="00682FA0"/>
    <w:rsid w:val="0068505A"/>
    <w:rsid w:val="00690F06"/>
    <w:rsid w:val="0069276B"/>
    <w:rsid w:val="006A0C4B"/>
    <w:rsid w:val="006A1865"/>
    <w:rsid w:val="006B0747"/>
    <w:rsid w:val="006B46AD"/>
    <w:rsid w:val="006C0AEB"/>
    <w:rsid w:val="006C3A9B"/>
    <w:rsid w:val="006C3D09"/>
    <w:rsid w:val="006C411B"/>
    <w:rsid w:val="006D025C"/>
    <w:rsid w:val="006D0B45"/>
    <w:rsid w:val="006D16A2"/>
    <w:rsid w:val="006D537B"/>
    <w:rsid w:val="006D5471"/>
    <w:rsid w:val="006E31A3"/>
    <w:rsid w:val="006E3DB1"/>
    <w:rsid w:val="006E6820"/>
    <w:rsid w:val="006F6D6C"/>
    <w:rsid w:val="007019B0"/>
    <w:rsid w:val="00702C5B"/>
    <w:rsid w:val="00707137"/>
    <w:rsid w:val="00712678"/>
    <w:rsid w:val="0071507E"/>
    <w:rsid w:val="00720263"/>
    <w:rsid w:val="00720FF3"/>
    <w:rsid w:val="00723D52"/>
    <w:rsid w:val="0072763A"/>
    <w:rsid w:val="00730C79"/>
    <w:rsid w:val="007314FE"/>
    <w:rsid w:val="00733090"/>
    <w:rsid w:val="007408C6"/>
    <w:rsid w:val="00740D78"/>
    <w:rsid w:val="00742C6E"/>
    <w:rsid w:val="00744E11"/>
    <w:rsid w:val="00745A78"/>
    <w:rsid w:val="007475D1"/>
    <w:rsid w:val="00752298"/>
    <w:rsid w:val="00752942"/>
    <w:rsid w:val="00753684"/>
    <w:rsid w:val="007539EE"/>
    <w:rsid w:val="00757924"/>
    <w:rsid w:val="00757B43"/>
    <w:rsid w:val="007622F7"/>
    <w:rsid w:val="00771204"/>
    <w:rsid w:val="0077212E"/>
    <w:rsid w:val="00774DA8"/>
    <w:rsid w:val="00775843"/>
    <w:rsid w:val="00775900"/>
    <w:rsid w:val="00775B29"/>
    <w:rsid w:val="00781070"/>
    <w:rsid w:val="00781B3C"/>
    <w:rsid w:val="007829E9"/>
    <w:rsid w:val="00785394"/>
    <w:rsid w:val="00791A93"/>
    <w:rsid w:val="00794237"/>
    <w:rsid w:val="007955F6"/>
    <w:rsid w:val="00795904"/>
    <w:rsid w:val="0079672F"/>
    <w:rsid w:val="0079702E"/>
    <w:rsid w:val="007A3698"/>
    <w:rsid w:val="007A43D2"/>
    <w:rsid w:val="007B10CF"/>
    <w:rsid w:val="007C1986"/>
    <w:rsid w:val="007C56CE"/>
    <w:rsid w:val="007D55E9"/>
    <w:rsid w:val="007D564A"/>
    <w:rsid w:val="007D5AD8"/>
    <w:rsid w:val="007E0215"/>
    <w:rsid w:val="007E1E4C"/>
    <w:rsid w:val="007E3375"/>
    <w:rsid w:val="007E35A3"/>
    <w:rsid w:val="007E440B"/>
    <w:rsid w:val="007E5A20"/>
    <w:rsid w:val="007F1FD8"/>
    <w:rsid w:val="007F31BE"/>
    <w:rsid w:val="007F380A"/>
    <w:rsid w:val="007F7259"/>
    <w:rsid w:val="00800B20"/>
    <w:rsid w:val="008051A0"/>
    <w:rsid w:val="0080572C"/>
    <w:rsid w:val="008107C5"/>
    <w:rsid w:val="008119EA"/>
    <w:rsid w:val="008128F7"/>
    <w:rsid w:val="00813211"/>
    <w:rsid w:val="00821D86"/>
    <w:rsid w:val="0082555F"/>
    <w:rsid w:val="0082566F"/>
    <w:rsid w:val="00826746"/>
    <w:rsid w:val="0083132B"/>
    <w:rsid w:val="00831891"/>
    <w:rsid w:val="008372D1"/>
    <w:rsid w:val="00840A11"/>
    <w:rsid w:val="00840D05"/>
    <w:rsid w:val="00843702"/>
    <w:rsid w:val="00845538"/>
    <w:rsid w:val="00867790"/>
    <w:rsid w:val="0087073C"/>
    <w:rsid w:val="00871E36"/>
    <w:rsid w:val="00871FC4"/>
    <w:rsid w:val="00873313"/>
    <w:rsid w:val="00873437"/>
    <w:rsid w:val="0088483D"/>
    <w:rsid w:val="0088547E"/>
    <w:rsid w:val="008867B2"/>
    <w:rsid w:val="008872A5"/>
    <w:rsid w:val="008917A6"/>
    <w:rsid w:val="008935AE"/>
    <w:rsid w:val="0089549E"/>
    <w:rsid w:val="008966E7"/>
    <w:rsid w:val="008A0F65"/>
    <w:rsid w:val="008A17F6"/>
    <w:rsid w:val="008A3D6C"/>
    <w:rsid w:val="008B7A2B"/>
    <w:rsid w:val="008C0BAA"/>
    <w:rsid w:val="008C0E42"/>
    <w:rsid w:val="008C2413"/>
    <w:rsid w:val="008C26FA"/>
    <w:rsid w:val="008D123F"/>
    <w:rsid w:val="008D2C21"/>
    <w:rsid w:val="008D4DD5"/>
    <w:rsid w:val="008D52E8"/>
    <w:rsid w:val="008D61E1"/>
    <w:rsid w:val="008D67BF"/>
    <w:rsid w:val="008E10C4"/>
    <w:rsid w:val="008E285F"/>
    <w:rsid w:val="008E37CD"/>
    <w:rsid w:val="008E46EC"/>
    <w:rsid w:val="008E4B1C"/>
    <w:rsid w:val="008E4F0E"/>
    <w:rsid w:val="008F41CA"/>
    <w:rsid w:val="00900B4E"/>
    <w:rsid w:val="009029B2"/>
    <w:rsid w:val="00902AB6"/>
    <w:rsid w:val="00904B5F"/>
    <w:rsid w:val="00911342"/>
    <w:rsid w:val="00911AD5"/>
    <w:rsid w:val="00915EBA"/>
    <w:rsid w:val="00917E43"/>
    <w:rsid w:val="00917F3A"/>
    <w:rsid w:val="00920F86"/>
    <w:rsid w:val="00933FF7"/>
    <w:rsid w:val="00934147"/>
    <w:rsid w:val="00934880"/>
    <w:rsid w:val="00935BC9"/>
    <w:rsid w:val="009406B6"/>
    <w:rsid w:val="0094110F"/>
    <w:rsid w:val="00943A69"/>
    <w:rsid w:val="00945CB5"/>
    <w:rsid w:val="0094615B"/>
    <w:rsid w:val="00954970"/>
    <w:rsid w:val="0095777E"/>
    <w:rsid w:val="00962328"/>
    <w:rsid w:val="00963597"/>
    <w:rsid w:val="00971FEE"/>
    <w:rsid w:val="0097511A"/>
    <w:rsid w:val="00975D91"/>
    <w:rsid w:val="0098560F"/>
    <w:rsid w:val="009861DD"/>
    <w:rsid w:val="009868CA"/>
    <w:rsid w:val="00986ED3"/>
    <w:rsid w:val="00994CB7"/>
    <w:rsid w:val="00997D0F"/>
    <w:rsid w:val="009A0270"/>
    <w:rsid w:val="009A3AE9"/>
    <w:rsid w:val="009A5A53"/>
    <w:rsid w:val="009B2DF0"/>
    <w:rsid w:val="009B314E"/>
    <w:rsid w:val="009B38BD"/>
    <w:rsid w:val="009B4CA8"/>
    <w:rsid w:val="009C150B"/>
    <w:rsid w:val="009C18E1"/>
    <w:rsid w:val="009C4454"/>
    <w:rsid w:val="009C4710"/>
    <w:rsid w:val="009C62BF"/>
    <w:rsid w:val="009D6B67"/>
    <w:rsid w:val="009E101A"/>
    <w:rsid w:val="009E4066"/>
    <w:rsid w:val="009E7F0F"/>
    <w:rsid w:val="00A002C6"/>
    <w:rsid w:val="00A02238"/>
    <w:rsid w:val="00A07D66"/>
    <w:rsid w:val="00A11DD1"/>
    <w:rsid w:val="00A1560D"/>
    <w:rsid w:val="00A159A7"/>
    <w:rsid w:val="00A16A41"/>
    <w:rsid w:val="00A17A69"/>
    <w:rsid w:val="00A30784"/>
    <w:rsid w:val="00A3110C"/>
    <w:rsid w:val="00A32F52"/>
    <w:rsid w:val="00A3369F"/>
    <w:rsid w:val="00A3566F"/>
    <w:rsid w:val="00A36F19"/>
    <w:rsid w:val="00A4439C"/>
    <w:rsid w:val="00A4537A"/>
    <w:rsid w:val="00A50A12"/>
    <w:rsid w:val="00A56E50"/>
    <w:rsid w:val="00A709DF"/>
    <w:rsid w:val="00A72797"/>
    <w:rsid w:val="00A73BA3"/>
    <w:rsid w:val="00A749BD"/>
    <w:rsid w:val="00A7723E"/>
    <w:rsid w:val="00A826A3"/>
    <w:rsid w:val="00A833CC"/>
    <w:rsid w:val="00A849A4"/>
    <w:rsid w:val="00A87439"/>
    <w:rsid w:val="00A87E61"/>
    <w:rsid w:val="00A92A05"/>
    <w:rsid w:val="00A955AF"/>
    <w:rsid w:val="00A96509"/>
    <w:rsid w:val="00AA17C3"/>
    <w:rsid w:val="00AA31E9"/>
    <w:rsid w:val="00AA38ED"/>
    <w:rsid w:val="00AA452E"/>
    <w:rsid w:val="00AA6D3B"/>
    <w:rsid w:val="00AA6F6B"/>
    <w:rsid w:val="00AA6F9E"/>
    <w:rsid w:val="00AA7541"/>
    <w:rsid w:val="00AB15AA"/>
    <w:rsid w:val="00AB26BD"/>
    <w:rsid w:val="00AB3637"/>
    <w:rsid w:val="00AC1E78"/>
    <w:rsid w:val="00AC276F"/>
    <w:rsid w:val="00AC4513"/>
    <w:rsid w:val="00AD69DE"/>
    <w:rsid w:val="00AE0C2A"/>
    <w:rsid w:val="00AE3317"/>
    <w:rsid w:val="00AE5089"/>
    <w:rsid w:val="00AE5113"/>
    <w:rsid w:val="00AE648C"/>
    <w:rsid w:val="00AE73A9"/>
    <w:rsid w:val="00AF6769"/>
    <w:rsid w:val="00B01A86"/>
    <w:rsid w:val="00B06AAF"/>
    <w:rsid w:val="00B07F2C"/>
    <w:rsid w:val="00B14187"/>
    <w:rsid w:val="00B14967"/>
    <w:rsid w:val="00B151CF"/>
    <w:rsid w:val="00B15443"/>
    <w:rsid w:val="00B161D3"/>
    <w:rsid w:val="00B2259D"/>
    <w:rsid w:val="00B24716"/>
    <w:rsid w:val="00B26328"/>
    <w:rsid w:val="00B26A5F"/>
    <w:rsid w:val="00B314BE"/>
    <w:rsid w:val="00B31FA2"/>
    <w:rsid w:val="00B43B29"/>
    <w:rsid w:val="00B44E30"/>
    <w:rsid w:val="00B45818"/>
    <w:rsid w:val="00B5018D"/>
    <w:rsid w:val="00B5214A"/>
    <w:rsid w:val="00B557D1"/>
    <w:rsid w:val="00B56532"/>
    <w:rsid w:val="00B609B6"/>
    <w:rsid w:val="00B626D1"/>
    <w:rsid w:val="00B65AF5"/>
    <w:rsid w:val="00B65EE3"/>
    <w:rsid w:val="00B70782"/>
    <w:rsid w:val="00B74499"/>
    <w:rsid w:val="00B7621C"/>
    <w:rsid w:val="00B85860"/>
    <w:rsid w:val="00B8612A"/>
    <w:rsid w:val="00B873A1"/>
    <w:rsid w:val="00B87947"/>
    <w:rsid w:val="00B87E3E"/>
    <w:rsid w:val="00B9094E"/>
    <w:rsid w:val="00B90EC2"/>
    <w:rsid w:val="00B92A25"/>
    <w:rsid w:val="00B92B3C"/>
    <w:rsid w:val="00B939EF"/>
    <w:rsid w:val="00B957E3"/>
    <w:rsid w:val="00B9615F"/>
    <w:rsid w:val="00BA005D"/>
    <w:rsid w:val="00BA6074"/>
    <w:rsid w:val="00BA787F"/>
    <w:rsid w:val="00BB4BB9"/>
    <w:rsid w:val="00BB6A84"/>
    <w:rsid w:val="00BB7569"/>
    <w:rsid w:val="00BC2BF4"/>
    <w:rsid w:val="00BC3AAB"/>
    <w:rsid w:val="00BC43E8"/>
    <w:rsid w:val="00BD0379"/>
    <w:rsid w:val="00BD20A1"/>
    <w:rsid w:val="00BD60B0"/>
    <w:rsid w:val="00BE12E6"/>
    <w:rsid w:val="00BE5B4F"/>
    <w:rsid w:val="00BF09D1"/>
    <w:rsid w:val="00BF14E8"/>
    <w:rsid w:val="00BF198A"/>
    <w:rsid w:val="00BF3671"/>
    <w:rsid w:val="00BF4181"/>
    <w:rsid w:val="00BF4395"/>
    <w:rsid w:val="00BF5369"/>
    <w:rsid w:val="00BF7F8B"/>
    <w:rsid w:val="00C00E94"/>
    <w:rsid w:val="00C02DD6"/>
    <w:rsid w:val="00C03452"/>
    <w:rsid w:val="00C07C4D"/>
    <w:rsid w:val="00C1132C"/>
    <w:rsid w:val="00C20263"/>
    <w:rsid w:val="00C222E4"/>
    <w:rsid w:val="00C236B0"/>
    <w:rsid w:val="00C25386"/>
    <w:rsid w:val="00C30655"/>
    <w:rsid w:val="00C31E4A"/>
    <w:rsid w:val="00C33DDB"/>
    <w:rsid w:val="00C34922"/>
    <w:rsid w:val="00C34C5C"/>
    <w:rsid w:val="00C3564E"/>
    <w:rsid w:val="00C41628"/>
    <w:rsid w:val="00C42847"/>
    <w:rsid w:val="00C45199"/>
    <w:rsid w:val="00C4783E"/>
    <w:rsid w:val="00C50FC7"/>
    <w:rsid w:val="00C51661"/>
    <w:rsid w:val="00C54218"/>
    <w:rsid w:val="00C55C45"/>
    <w:rsid w:val="00C675BC"/>
    <w:rsid w:val="00C676E2"/>
    <w:rsid w:val="00C67AD3"/>
    <w:rsid w:val="00C716F6"/>
    <w:rsid w:val="00C735C7"/>
    <w:rsid w:val="00C7381B"/>
    <w:rsid w:val="00C7394C"/>
    <w:rsid w:val="00C73D71"/>
    <w:rsid w:val="00C73FD5"/>
    <w:rsid w:val="00C76DED"/>
    <w:rsid w:val="00C818E1"/>
    <w:rsid w:val="00C914D0"/>
    <w:rsid w:val="00C92ED3"/>
    <w:rsid w:val="00CA19B6"/>
    <w:rsid w:val="00CA2AEE"/>
    <w:rsid w:val="00CA6D21"/>
    <w:rsid w:val="00CB3267"/>
    <w:rsid w:val="00CB38C3"/>
    <w:rsid w:val="00CB5C25"/>
    <w:rsid w:val="00CC4FF9"/>
    <w:rsid w:val="00CC7010"/>
    <w:rsid w:val="00CC749A"/>
    <w:rsid w:val="00CD0E05"/>
    <w:rsid w:val="00CE0114"/>
    <w:rsid w:val="00CE10D9"/>
    <w:rsid w:val="00CE55AD"/>
    <w:rsid w:val="00CF0BB1"/>
    <w:rsid w:val="00D010E6"/>
    <w:rsid w:val="00D15FA0"/>
    <w:rsid w:val="00D17174"/>
    <w:rsid w:val="00D211B6"/>
    <w:rsid w:val="00D30CEA"/>
    <w:rsid w:val="00D33360"/>
    <w:rsid w:val="00D37EED"/>
    <w:rsid w:val="00D40229"/>
    <w:rsid w:val="00D416DC"/>
    <w:rsid w:val="00D45666"/>
    <w:rsid w:val="00D51AD0"/>
    <w:rsid w:val="00D53248"/>
    <w:rsid w:val="00D56103"/>
    <w:rsid w:val="00D621CB"/>
    <w:rsid w:val="00D6372E"/>
    <w:rsid w:val="00D64B5C"/>
    <w:rsid w:val="00D66EDE"/>
    <w:rsid w:val="00D6775B"/>
    <w:rsid w:val="00D75910"/>
    <w:rsid w:val="00D76585"/>
    <w:rsid w:val="00D76A41"/>
    <w:rsid w:val="00D8647B"/>
    <w:rsid w:val="00D87AB7"/>
    <w:rsid w:val="00D914EA"/>
    <w:rsid w:val="00D92F01"/>
    <w:rsid w:val="00D9482E"/>
    <w:rsid w:val="00DA239F"/>
    <w:rsid w:val="00DA4BEC"/>
    <w:rsid w:val="00DB0196"/>
    <w:rsid w:val="00DB1BAB"/>
    <w:rsid w:val="00DB1F99"/>
    <w:rsid w:val="00DC4004"/>
    <w:rsid w:val="00DC42A9"/>
    <w:rsid w:val="00DC5381"/>
    <w:rsid w:val="00DD4F9C"/>
    <w:rsid w:val="00DD7E80"/>
    <w:rsid w:val="00DE0D26"/>
    <w:rsid w:val="00DE467B"/>
    <w:rsid w:val="00DE488B"/>
    <w:rsid w:val="00DF16A3"/>
    <w:rsid w:val="00DF30BB"/>
    <w:rsid w:val="00E0305B"/>
    <w:rsid w:val="00E034A7"/>
    <w:rsid w:val="00E054B8"/>
    <w:rsid w:val="00E1486E"/>
    <w:rsid w:val="00E17307"/>
    <w:rsid w:val="00E225A1"/>
    <w:rsid w:val="00E2337D"/>
    <w:rsid w:val="00E24527"/>
    <w:rsid w:val="00E269C4"/>
    <w:rsid w:val="00E34851"/>
    <w:rsid w:val="00E35CB8"/>
    <w:rsid w:val="00E36475"/>
    <w:rsid w:val="00E4146C"/>
    <w:rsid w:val="00E4687C"/>
    <w:rsid w:val="00E46FF7"/>
    <w:rsid w:val="00E509D6"/>
    <w:rsid w:val="00E50A0A"/>
    <w:rsid w:val="00E5389A"/>
    <w:rsid w:val="00E555BB"/>
    <w:rsid w:val="00E557FA"/>
    <w:rsid w:val="00E55A85"/>
    <w:rsid w:val="00E60572"/>
    <w:rsid w:val="00E64A88"/>
    <w:rsid w:val="00E7269F"/>
    <w:rsid w:val="00E8209C"/>
    <w:rsid w:val="00E8542C"/>
    <w:rsid w:val="00E92139"/>
    <w:rsid w:val="00E92705"/>
    <w:rsid w:val="00E94BC6"/>
    <w:rsid w:val="00E94D45"/>
    <w:rsid w:val="00E95A91"/>
    <w:rsid w:val="00E95DA4"/>
    <w:rsid w:val="00EA0BD0"/>
    <w:rsid w:val="00EB1C84"/>
    <w:rsid w:val="00EB2DE0"/>
    <w:rsid w:val="00EC0546"/>
    <w:rsid w:val="00EC1EF7"/>
    <w:rsid w:val="00EC2D37"/>
    <w:rsid w:val="00EC3B92"/>
    <w:rsid w:val="00ED04DB"/>
    <w:rsid w:val="00ED4614"/>
    <w:rsid w:val="00EE013E"/>
    <w:rsid w:val="00EE4509"/>
    <w:rsid w:val="00EE524F"/>
    <w:rsid w:val="00EF7CB3"/>
    <w:rsid w:val="00F00B46"/>
    <w:rsid w:val="00F01199"/>
    <w:rsid w:val="00F047B6"/>
    <w:rsid w:val="00F06283"/>
    <w:rsid w:val="00F073E3"/>
    <w:rsid w:val="00F10E19"/>
    <w:rsid w:val="00F12506"/>
    <w:rsid w:val="00F12603"/>
    <w:rsid w:val="00F13CFF"/>
    <w:rsid w:val="00F15966"/>
    <w:rsid w:val="00F15E40"/>
    <w:rsid w:val="00F20596"/>
    <w:rsid w:val="00F25F90"/>
    <w:rsid w:val="00F27D5D"/>
    <w:rsid w:val="00F27F29"/>
    <w:rsid w:val="00F30473"/>
    <w:rsid w:val="00F45404"/>
    <w:rsid w:val="00F475FE"/>
    <w:rsid w:val="00F520C2"/>
    <w:rsid w:val="00F560E5"/>
    <w:rsid w:val="00F5689B"/>
    <w:rsid w:val="00F61861"/>
    <w:rsid w:val="00F6427A"/>
    <w:rsid w:val="00F6530D"/>
    <w:rsid w:val="00F668EE"/>
    <w:rsid w:val="00F72AB9"/>
    <w:rsid w:val="00F73179"/>
    <w:rsid w:val="00F7797E"/>
    <w:rsid w:val="00F811BF"/>
    <w:rsid w:val="00F82941"/>
    <w:rsid w:val="00F85FBA"/>
    <w:rsid w:val="00F86F99"/>
    <w:rsid w:val="00F87E95"/>
    <w:rsid w:val="00F91B5B"/>
    <w:rsid w:val="00F93629"/>
    <w:rsid w:val="00FA40D2"/>
    <w:rsid w:val="00FA51DD"/>
    <w:rsid w:val="00FA5235"/>
    <w:rsid w:val="00FB05CC"/>
    <w:rsid w:val="00FC3488"/>
    <w:rsid w:val="00FC5FEA"/>
    <w:rsid w:val="00FD031B"/>
    <w:rsid w:val="00FD1AEE"/>
    <w:rsid w:val="00FD3049"/>
    <w:rsid w:val="00FD4C69"/>
    <w:rsid w:val="00FD5EB7"/>
    <w:rsid w:val="00FD795C"/>
    <w:rsid w:val="00FE0252"/>
    <w:rsid w:val="00FE08B6"/>
    <w:rsid w:val="00FE7973"/>
    <w:rsid w:val="00FF133D"/>
    <w:rsid w:val="00FF74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13EACF-6981-41F3-A86D-4F532813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360" w:after="100" w:afterAutospacing="1" w:line="259" w:lineRule="auto"/>
        <w:ind w:left="432" w:hanging="43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FC4"/>
    <w:pPr>
      <w:spacing w:before="120" w:after="120" w:afterAutospacing="0" w:line="360" w:lineRule="auto"/>
      <w:ind w:left="0" w:firstLine="0"/>
      <w:jc w:val="both"/>
    </w:pPr>
    <w:rPr>
      <w:rFonts w:ascii="Times New Roman" w:hAnsi="Times New Roman"/>
      <w:sz w:val="24"/>
    </w:rPr>
  </w:style>
  <w:style w:type="paragraph" w:styleId="Heading1">
    <w:name w:val="heading 1"/>
    <w:basedOn w:val="Normal"/>
    <w:next w:val="Normal"/>
    <w:link w:val="Heading1Char"/>
    <w:uiPriority w:val="9"/>
    <w:qFormat/>
    <w:rsid w:val="00BB6A84"/>
    <w:pPr>
      <w:keepNext/>
      <w:keepLines/>
      <w:pageBreakBefore/>
      <w:numPr>
        <w:numId w:val="1"/>
      </w:numPr>
      <w:pBdr>
        <w:bottom w:val="single" w:sz="4" w:space="1" w:color="595959" w:themeColor="text1" w:themeTint="A6"/>
      </w:pBdr>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55C45"/>
    <w:pPr>
      <w:keepNext/>
      <w:keepLines/>
      <w:numPr>
        <w:ilvl w:val="1"/>
        <w:numId w:val="1"/>
      </w:numPr>
      <w:spacing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14069E"/>
    <w:pPr>
      <w:keepNext/>
      <w:keepLines/>
      <w:numPr>
        <w:ilvl w:val="2"/>
      </w:numPr>
      <w:spacing w:before="200" w:after="0"/>
      <w:ind w:left="720" w:hanging="720"/>
      <w:outlineLvl w:val="2"/>
    </w:pPr>
    <w:rPr>
      <w:rFonts w:eastAsiaTheme="minorHAnsi" w:cstheme="majorBidi"/>
      <w:b/>
      <w:bCs/>
      <w:color w:val="000000" w:themeColor="text1"/>
    </w:rPr>
  </w:style>
  <w:style w:type="paragraph" w:styleId="Heading4">
    <w:name w:val="heading 4"/>
    <w:basedOn w:val="Normal"/>
    <w:next w:val="Normal"/>
    <w:link w:val="Heading4Char"/>
    <w:uiPriority w:val="9"/>
    <w:unhideWhenUsed/>
    <w:qFormat/>
    <w:rsid w:val="005046E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046EA"/>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046EA"/>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046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46E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46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AC8"/>
    <w:rPr>
      <w:rFonts w:ascii="Tahoma" w:hAnsi="Tahoma" w:cs="Tahoma"/>
      <w:sz w:val="16"/>
      <w:szCs w:val="16"/>
    </w:rPr>
  </w:style>
  <w:style w:type="character" w:customStyle="1" w:styleId="BalloonTextChar">
    <w:name w:val="Balloon Text Char"/>
    <w:basedOn w:val="DefaultParagraphFont"/>
    <w:link w:val="BalloonText"/>
    <w:uiPriority w:val="99"/>
    <w:semiHidden/>
    <w:rsid w:val="00166AC8"/>
    <w:rPr>
      <w:rFonts w:ascii="Tahoma" w:hAnsi="Tahoma" w:cs="Tahoma"/>
      <w:sz w:val="16"/>
      <w:szCs w:val="16"/>
    </w:rPr>
  </w:style>
  <w:style w:type="paragraph" w:styleId="Header">
    <w:name w:val="header"/>
    <w:basedOn w:val="Normal"/>
    <w:link w:val="HeaderChar"/>
    <w:uiPriority w:val="99"/>
    <w:unhideWhenUsed/>
    <w:rsid w:val="008A17F6"/>
    <w:pPr>
      <w:tabs>
        <w:tab w:val="center" w:pos="4680"/>
        <w:tab w:val="right" w:pos="9360"/>
      </w:tabs>
    </w:pPr>
  </w:style>
  <w:style w:type="character" w:customStyle="1" w:styleId="HeaderChar">
    <w:name w:val="Header Char"/>
    <w:basedOn w:val="DefaultParagraphFont"/>
    <w:link w:val="Header"/>
    <w:uiPriority w:val="99"/>
    <w:rsid w:val="008A17F6"/>
  </w:style>
  <w:style w:type="paragraph" w:styleId="Footer">
    <w:name w:val="footer"/>
    <w:basedOn w:val="Normal"/>
    <w:link w:val="FooterChar"/>
    <w:uiPriority w:val="99"/>
    <w:unhideWhenUsed/>
    <w:rsid w:val="008A17F6"/>
    <w:pPr>
      <w:tabs>
        <w:tab w:val="center" w:pos="4680"/>
        <w:tab w:val="right" w:pos="9360"/>
      </w:tabs>
    </w:pPr>
  </w:style>
  <w:style w:type="character" w:customStyle="1" w:styleId="FooterChar">
    <w:name w:val="Footer Char"/>
    <w:basedOn w:val="DefaultParagraphFont"/>
    <w:link w:val="Footer"/>
    <w:uiPriority w:val="99"/>
    <w:rsid w:val="008A17F6"/>
  </w:style>
  <w:style w:type="paragraph" w:styleId="ListParagraph">
    <w:name w:val="List Paragraph"/>
    <w:basedOn w:val="Normal"/>
    <w:autoRedefine/>
    <w:uiPriority w:val="34"/>
    <w:qFormat/>
    <w:rsid w:val="00183A0B"/>
    <w:pPr>
      <w:numPr>
        <w:numId w:val="14"/>
      </w:numPr>
      <w:spacing w:after="0"/>
      <w:contextualSpacing/>
      <w:jc w:val="left"/>
    </w:pPr>
    <w:rPr>
      <w:rFonts w:eastAsiaTheme="minorHAnsi"/>
    </w:rPr>
  </w:style>
  <w:style w:type="paragraph" w:styleId="NormalWeb">
    <w:name w:val="Normal (Web)"/>
    <w:basedOn w:val="Normal"/>
    <w:uiPriority w:val="99"/>
    <w:unhideWhenUsed/>
    <w:rsid w:val="0010195D"/>
    <w:rPr>
      <w:rFonts w:eastAsia="Times New Roman" w:cs="Times New Roman"/>
      <w:szCs w:val="24"/>
    </w:rPr>
  </w:style>
  <w:style w:type="character" w:customStyle="1" w:styleId="apple-converted-space">
    <w:name w:val="apple-converted-space"/>
    <w:basedOn w:val="DefaultParagraphFont"/>
    <w:rsid w:val="0010195D"/>
  </w:style>
  <w:style w:type="character" w:styleId="Hyperlink">
    <w:name w:val="Hyperlink"/>
    <w:basedOn w:val="DefaultParagraphFont"/>
    <w:uiPriority w:val="99"/>
    <w:unhideWhenUsed/>
    <w:rsid w:val="0010195D"/>
    <w:rPr>
      <w:color w:val="0000FF"/>
      <w:u w:val="single"/>
    </w:rPr>
  </w:style>
  <w:style w:type="character" w:styleId="SubtleEmphasis">
    <w:name w:val="Subtle Emphasis"/>
    <w:basedOn w:val="DefaultParagraphFont"/>
    <w:uiPriority w:val="19"/>
    <w:qFormat/>
    <w:rsid w:val="005046EA"/>
    <w:rPr>
      <w:i/>
      <w:iCs/>
      <w:color w:val="404040" w:themeColor="text1" w:themeTint="BF"/>
    </w:rPr>
  </w:style>
  <w:style w:type="character" w:customStyle="1" w:styleId="Heading2Char">
    <w:name w:val="Heading 2 Char"/>
    <w:basedOn w:val="DefaultParagraphFont"/>
    <w:link w:val="Heading2"/>
    <w:uiPriority w:val="9"/>
    <w:rsid w:val="00C55C45"/>
    <w:rPr>
      <w:rFonts w:ascii="Times New Roman" w:eastAsiaTheme="majorEastAsia" w:hAnsi="Times New Roman" w:cstheme="majorBidi"/>
      <w:b/>
      <w:bCs/>
      <w:smallCaps/>
      <w:color w:val="000000" w:themeColor="text1"/>
      <w:sz w:val="28"/>
      <w:szCs w:val="28"/>
    </w:rPr>
  </w:style>
  <w:style w:type="paragraph" w:styleId="HTMLPreformatted">
    <w:name w:val="HTML Preformatted"/>
    <w:basedOn w:val="Normal"/>
    <w:link w:val="HTMLPreformattedChar"/>
    <w:uiPriority w:val="99"/>
    <w:semiHidden/>
    <w:unhideWhenUsed/>
    <w:rsid w:val="0027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78D"/>
    <w:rPr>
      <w:rFonts w:ascii="Courier New" w:eastAsia="Times New Roman" w:hAnsi="Courier New" w:cs="Courier New"/>
      <w:sz w:val="20"/>
      <w:szCs w:val="20"/>
    </w:rPr>
  </w:style>
  <w:style w:type="character" w:customStyle="1" w:styleId="kwd">
    <w:name w:val="kwd"/>
    <w:basedOn w:val="DefaultParagraphFont"/>
    <w:rsid w:val="0027378D"/>
  </w:style>
  <w:style w:type="character" w:customStyle="1" w:styleId="pln">
    <w:name w:val="pln"/>
    <w:basedOn w:val="DefaultParagraphFont"/>
    <w:rsid w:val="0027378D"/>
  </w:style>
  <w:style w:type="character" w:customStyle="1" w:styleId="typ">
    <w:name w:val="typ"/>
    <w:basedOn w:val="DefaultParagraphFont"/>
    <w:rsid w:val="0027378D"/>
  </w:style>
  <w:style w:type="character" w:customStyle="1" w:styleId="pun">
    <w:name w:val="pun"/>
    <w:basedOn w:val="DefaultParagraphFont"/>
    <w:rsid w:val="0027378D"/>
  </w:style>
  <w:style w:type="paragraph" w:customStyle="1" w:styleId="Default">
    <w:name w:val="Default"/>
    <w:rsid w:val="00E36475"/>
    <w:pPr>
      <w:autoSpaceDE w:val="0"/>
      <w:autoSpaceDN w:val="0"/>
      <w:adjustRightInd w:val="0"/>
    </w:pPr>
    <w:rPr>
      <w:rFonts w:ascii="Calibri" w:hAnsi="Calibri" w:cs="Calibri"/>
      <w:color w:val="000000"/>
      <w:sz w:val="24"/>
      <w:szCs w:val="24"/>
    </w:rPr>
  </w:style>
  <w:style w:type="character" w:customStyle="1" w:styleId="Heading3Char">
    <w:name w:val="Heading 3 Char"/>
    <w:basedOn w:val="DefaultParagraphFont"/>
    <w:link w:val="Heading3"/>
    <w:uiPriority w:val="9"/>
    <w:rsid w:val="0014069E"/>
    <w:rPr>
      <w:rFonts w:ascii="Times New Roman" w:eastAsiaTheme="minorHAnsi" w:hAnsi="Times New Roman" w:cstheme="majorBidi"/>
      <w:b/>
      <w:bCs/>
      <w:color w:val="000000" w:themeColor="text1"/>
      <w:sz w:val="24"/>
    </w:rPr>
  </w:style>
  <w:style w:type="character" w:customStyle="1" w:styleId="mw-headline">
    <w:name w:val="mw-headline"/>
    <w:basedOn w:val="DefaultParagraphFont"/>
    <w:rsid w:val="009C62BF"/>
  </w:style>
  <w:style w:type="character" w:styleId="FollowedHyperlink">
    <w:name w:val="FollowedHyperlink"/>
    <w:basedOn w:val="DefaultParagraphFont"/>
    <w:uiPriority w:val="99"/>
    <w:semiHidden/>
    <w:unhideWhenUsed/>
    <w:rsid w:val="00480A3E"/>
    <w:rPr>
      <w:color w:val="800080" w:themeColor="followedHyperlink"/>
      <w:u w:val="single"/>
    </w:rPr>
  </w:style>
  <w:style w:type="character" w:customStyle="1" w:styleId="citation">
    <w:name w:val="citation"/>
    <w:basedOn w:val="DefaultParagraphFont"/>
    <w:rsid w:val="00480A3E"/>
  </w:style>
  <w:style w:type="paragraph" w:styleId="BodyText">
    <w:name w:val="Body Text"/>
    <w:basedOn w:val="Normal"/>
    <w:link w:val="BodyTextChar"/>
    <w:semiHidden/>
    <w:rsid w:val="008966E7"/>
    <w:pPr>
      <w:jc w:val="center"/>
    </w:pPr>
    <w:rPr>
      <w:rFonts w:eastAsia="Times New Roman" w:cs="Times New Roman"/>
      <w:szCs w:val="24"/>
    </w:rPr>
  </w:style>
  <w:style w:type="character" w:customStyle="1" w:styleId="BodyTextChar">
    <w:name w:val="Body Text Char"/>
    <w:basedOn w:val="DefaultParagraphFont"/>
    <w:link w:val="BodyText"/>
    <w:semiHidden/>
    <w:rsid w:val="008966E7"/>
    <w:rPr>
      <w:rFonts w:ascii="Times New Roman" w:eastAsia="Times New Roman" w:hAnsi="Times New Roman" w:cs="Times New Roman"/>
      <w:sz w:val="24"/>
      <w:szCs w:val="24"/>
    </w:rPr>
  </w:style>
  <w:style w:type="character" w:styleId="Strong">
    <w:name w:val="Strong"/>
    <w:basedOn w:val="DefaultParagraphFont"/>
    <w:uiPriority w:val="22"/>
    <w:qFormat/>
    <w:rsid w:val="005046EA"/>
    <w:rPr>
      <w:b/>
      <w:bCs/>
      <w:color w:val="000000" w:themeColor="text1"/>
    </w:rPr>
  </w:style>
  <w:style w:type="character" w:customStyle="1" w:styleId="Heading4Char">
    <w:name w:val="Heading 4 Char"/>
    <w:basedOn w:val="DefaultParagraphFont"/>
    <w:link w:val="Heading4"/>
    <w:uiPriority w:val="9"/>
    <w:rsid w:val="005046EA"/>
    <w:rPr>
      <w:rFonts w:asciiTheme="majorHAnsi" w:eastAsiaTheme="majorEastAsia" w:hAnsiTheme="majorHAnsi" w:cstheme="majorBidi"/>
      <w:b/>
      <w:bCs/>
      <w:i/>
      <w:iCs/>
      <w:color w:val="000000" w:themeColor="text1"/>
      <w:sz w:val="24"/>
    </w:rPr>
  </w:style>
  <w:style w:type="paragraph" w:styleId="CommentText">
    <w:name w:val="annotation text"/>
    <w:basedOn w:val="Normal"/>
    <w:link w:val="CommentTextChar"/>
    <w:uiPriority w:val="99"/>
    <w:unhideWhenUsed/>
    <w:rsid w:val="0027487D"/>
    <w:rPr>
      <w:rFonts w:eastAsia="SimSun" w:cs="Times New Roman"/>
      <w:sz w:val="20"/>
      <w:szCs w:val="20"/>
      <w:lang w:val="en-IN" w:eastAsia="zh-CN"/>
    </w:rPr>
  </w:style>
  <w:style w:type="character" w:customStyle="1" w:styleId="CommentTextChar">
    <w:name w:val="Comment Text Char"/>
    <w:basedOn w:val="DefaultParagraphFont"/>
    <w:link w:val="CommentText"/>
    <w:uiPriority w:val="99"/>
    <w:rsid w:val="0027487D"/>
    <w:rPr>
      <w:rFonts w:ascii="Times New Roman" w:eastAsia="SimSun" w:hAnsi="Times New Roman" w:cs="Times New Roman"/>
      <w:sz w:val="20"/>
      <w:szCs w:val="20"/>
      <w:lang w:val="en-IN" w:eastAsia="zh-CN"/>
    </w:rPr>
  </w:style>
  <w:style w:type="character" w:styleId="CommentReference">
    <w:name w:val="annotation reference"/>
    <w:uiPriority w:val="99"/>
    <w:semiHidden/>
    <w:unhideWhenUsed/>
    <w:rsid w:val="0027487D"/>
    <w:rPr>
      <w:sz w:val="16"/>
      <w:szCs w:val="16"/>
    </w:rPr>
  </w:style>
  <w:style w:type="paragraph" w:styleId="CommentSubject">
    <w:name w:val="annotation subject"/>
    <w:basedOn w:val="CommentText"/>
    <w:next w:val="CommentText"/>
    <w:link w:val="CommentSubjectChar"/>
    <w:uiPriority w:val="99"/>
    <w:semiHidden/>
    <w:unhideWhenUsed/>
    <w:rsid w:val="00DF30BB"/>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DF30BB"/>
    <w:rPr>
      <w:rFonts w:ascii="Times New Roman" w:eastAsia="SimSun" w:hAnsi="Times New Roman" w:cs="Times New Roman"/>
      <w:b/>
      <w:bCs/>
      <w:sz w:val="20"/>
      <w:szCs w:val="20"/>
      <w:lang w:val="en-IN" w:eastAsia="zh-CN"/>
    </w:rPr>
  </w:style>
  <w:style w:type="paragraph" w:styleId="Revision">
    <w:name w:val="Revision"/>
    <w:hidden/>
    <w:uiPriority w:val="99"/>
    <w:semiHidden/>
    <w:rsid w:val="004B4651"/>
  </w:style>
  <w:style w:type="paragraph" w:styleId="TOC2">
    <w:name w:val="toc 2"/>
    <w:basedOn w:val="Normal"/>
    <w:next w:val="Normal"/>
    <w:autoRedefine/>
    <w:uiPriority w:val="39"/>
    <w:unhideWhenUsed/>
    <w:rsid w:val="00E94BC6"/>
    <w:pPr>
      <w:tabs>
        <w:tab w:val="left" w:pos="450"/>
        <w:tab w:val="left" w:pos="880"/>
        <w:tab w:val="right" w:leader="dot" w:pos="8630"/>
      </w:tabs>
      <w:ind w:left="220"/>
    </w:pPr>
  </w:style>
  <w:style w:type="paragraph" w:styleId="TOC1">
    <w:name w:val="toc 1"/>
    <w:basedOn w:val="Normal"/>
    <w:next w:val="Normal"/>
    <w:autoRedefine/>
    <w:uiPriority w:val="39"/>
    <w:unhideWhenUsed/>
    <w:rsid w:val="0014069E"/>
    <w:pPr>
      <w:tabs>
        <w:tab w:val="left" w:pos="440"/>
        <w:tab w:val="right" w:leader="dot" w:pos="8640"/>
      </w:tabs>
      <w:spacing w:line="276" w:lineRule="auto"/>
    </w:pPr>
  </w:style>
  <w:style w:type="character" w:customStyle="1" w:styleId="Heading1Char">
    <w:name w:val="Heading 1 Char"/>
    <w:basedOn w:val="DefaultParagraphFont"/>
    <w:link w:val="Heading1"/>
    <w:uiPriority w:val="9"/>
    <w:rsid w:val="00BB6A84"/>
    <w:rPr>
      <w:rFonts w:ascii="Times New Roman" w:eastAsiaTheme="majorEastAsia" w:hAnsi="Times New Roman" w:cstheme="majorBidi"/>
      <w:b/>
      <w:bCs/>
      <w:smallCaps/>
      <w:color w:val="000000" w:themeColor="text1"/>
      <w:sz w:val="36"/>
      <w:szCs w:val="36"/>
    </w:rPr>
  </w:style>
  <w:style w:type="character" w:customStyle="1" w:styleId="Heading5Char">
    <w:name w:val="Heading 5 Char"/>
    <w:basedOn w:val="DefaultParagraphFont"/>
    <w:link w:val="Heading5"/>
    <w:uiPriority w:val="9"/>
    <w:semiHidden/>
    <w:rsid w:val="005046EA"/>
    <w:rPr>
      <w:rFonts w:asciiTheme="majorHAnsi" w:eastAsiaTheme="majorEastAsia" w:hAnsiTheme="majorHAnsi" w:cstheme="majorBidi"/>
      <w:color w:val="17365D" w:themeColor="text2" w:themeShade="BF"/>
      <w:sz w:val="24"/>
    </w:rPr>
  </w:style>
  <w:style w:type="character" w:customStyle="1" w:styleId="Heading6Char">
    <w:name w:val="Heading 6 Char"/>
    <w:basedOn w:val="DefaultParagraphFont"/>
    <w:link w:val="Heading6"/>
    <w:uiPriority w:val="9"/>
    <w:semiHidden/>
    <w:rsid w:val="005046EA"/>
    <w:rPr>
      <w:rFonts w:asciiTheme="majorHAnsi" w:eastAsiaTheme="majorEastAsia" w:hAnsiTheme="majorHAnsi" w:cstheme="majorBidi"/>
      <w:i/>
      <w:iCs/>
      <w:color w:val="17365D" w:themeColor="text2" w:themeShade="BF"/>
      <w:sz w:val="24"/>
    </w:rPr>
  </w:style>
  <w:style w:type="character" w:customStyle="1" w:styleId="Heading7Char">
    <w:name w:val="Heading 7 Char"/>
    <w:basedOn w:val="DefaultParagraphFont"/>
    <w:link w:val="Heading7"/>
    <w:uiPriority w:val="9"/>
    <w:semiHidden/>
    <w:rsid w:val="005046E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046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46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177D24"/>
    <w:pPr>
      <w:spacing w:after="200" w:line="240" w:lineRule="auto"/>
      <w:ind w:left="720"/>
      <w:jc w:val="center"/>
    </w:pPr>
    <w:rPr>
      <w:i/>
      <w:iCs/>
      <w:color w:val="1F497D" w:themeColor="text2"/>
      <w:szCs w:val="18"/>
    </w:rPr>
  </w:style>
  <w:style w:type="paragraph" w:styleId="Title">
    <w:name w:val="Title"/>
    <w:basedOn w:val="Normal"/>
    <w:next w:val="Normal"/>
    <w:link w:val="TitleChar"/>
    <w:autoRedefine/>
    <w:uiPriority w:val="10"/>
    <w:qFormat/>
    <w:rsid w:val="00A56E50"/>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A56E50"/>
    <w:rPr>
      <w:rFonts w:ascii="Times New Roman" w:eastAsiaTheme="majorEastAsia" w:hAnsi="Times New Roman" w:cstheme="majorBidi"/>
      <w:color w:val="000000" w:themeColor="text1"/>
      <w:sz w:val="56"/>
      <w:szCs w:val="56"/>
    </w:rPr>
  </w:style>
  <w:style w:type="paragraph" w:styleId="Subtitle">
    <w:name w:val="Subtitle"/>
    <w:basedOn w:val="Normal"/>
    <w:next w:val="Normal"/>
    <w:link w:val="SubtitleChar"/>
    <w:uiPriority w:val="11"/>
    <w:qFormat/>
    <w:rsid w:val="005046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046EA"/>
    <w:rPr>
      <w:color w:val="5A5A5A" w:themeColor="text1" w:themeTint="A5"/>
      <w:spacing w:val="10"/>
    </w:rPr>
  </w:style>
  <w:style w:type="character" w:styleId="Emphasis">
    <w:name w:val="Emphasis"/>
    <w:basedOn w:val="DefaultParagraphFont"/>
    <w:uiPriority w:val="20"/>
    <w:qFormat/>
    <w:rsid w:val="005046EA"/>
    <w:rPr>
      <w:i/>
      <w:iCs/>
      <w:color w:val="auto"/>
    </w:rPr>
  </w:style>
  <w:style w:type="paragraph" w:styleId="NoSpacing">
    <w:name w:val="No Spacing"/>
    <w:uiPriority w:val="1"/>
    <w:qFormat/>
    <w:rsid w:val="0040514D"/>
    <w:pPr>
      <w:spacing w:before="120" w:after="120" w:afterAutospacing="0" w:line="240" w:lineRule="auto"/>
    </w:pPr>
    <w:rPr>
      <w:rFonts w:ascii="Times New Roman" w:hAnsi="Times New Roman"/>
    </w:rPr>
  </w:style>
  <w:style w:type="paragraph" w:styleId="Quote">
    <w:name w:val="Quote"/>
    <w:basedOn w:val="Normal"/>
    <w:next w:val="Normal"/>
    <w:link w:val="QuoteChar"/>
    <w:uiPriority w:val="29"/>
    <w:qFormat/>
    <w:rsid w:val="005046EA"/>
    <w:pPr>
      <w:spacing w:before="160"/>
      <w:ind w:left="720" w:right="720"/>
    </w:pPr>
    <w:rPr>
      <w:i/>
      <w:iCs/>
      <w:color w:val="000000" w:themeColor="text1"/>
    </w:rPr>
  </w:style>
  <w:style w:type="character" w:customStyle="1" w:styleId="QuoteChar">
    <w:name w:val="Quote Char"/>
    <w:basedOn w:val="DefaultParagraphFont"/>
    <w:link w:val="Quote"/>
    <w:uiPriority w:val="29"/>
    <w:rsid w:val="005046EA"/>
    <w:rPr>
      <w:i/>
      <w:iCs/>
      <w:color w:val="000000" w:themeColor="text1"/>
    </w:rPr>
  </w:style>
  <w:style w:type="paragraph" w:styleId="IntenseQuote">
    <w:name w:val="Intense Quote"/>
    <w:basedOn w:val="Normal"/>
    <w:next w:val="Normal"/>
    <w:link w:val="IntenseQuoteChar"/>
    <w:uiPriority w:val="30"/>
    <w:qFormat/>
    <w:rsid w:val="005046EA"/>
    <w:pPr>
      <w:pBdr>
        <w:top w:val="single" w:sz="24" w:space="1" w:color="F2F2F2" w:themeColor="background1" w:themeShade="F2"/>
        <w:bottom w:val="single" w:sz="24" w:space="1" w:color="F2F2F2" w:themeColor="background1" w:themeShade="F2"/>
      </w:pBdr>
      <w:shd w:val="clear" w:color="auto" w:fill="F2F2F2" w:themeFill="background1" w:themeFillShade="F2"/>
      <w:spacing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046EA"/>
    <w:rPr>
      <w:color w:val="000000" w:themeColor="text1"/>
      <w:shd w:val="clear" w:color="auto" w:fill="F2F2F2" w:themeFill="background1" w:themeFillShade="F2"/>
    </w:rPr>
  </w:style>
  <w:style w:type="character" w:styleId="IntenseEmphasis">
    <w:name w:val="Intense Emphasis"/>
    <w:basedOn w:val="DefaultParagraphFont"/>
    <w:uiPriority w:val="21"/>
    <w:qFormat/>
    <w:rsid w:val="005046EA"/>
    <w:rPr>
      <w:b/>
      <w:bCs/>
      <w:i/>
      <w:iCs/>
      <w:caps/>
    </w:rPr>
  </w:style>
  <w:style w:type="character" w:styleId="SubtleReference">
    <w:name w:val="Subtle Reference"/>
    <w:basedOn w:val="DefaultParagraphFont"/>
    <w:uiPriority w:val="31"/>
    <w:qFormat/>
    <w:rsid w:val="005046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46EA"/>
    <w:rPr>
      <w:b/>
      <w:bCs/>
      <w:smallCaps/>
      <w:u w:val="single"/>
    </w:rPr>
  </w:style>
  <w:style w:type="character" w:styleId="BookTitle">
    <w:name w:val="Book Title"/>
    <w:basedOn w:val="DefaultParagraphFont"/>
    <w:uiPriority w:val="33"/>
    <w:qFormat/>
    <w:rsid w:val="005046EA"/>
    <w:rPr>
      <w:b w:val="0"/>
      <w:bCs w:val="0"/>
      <w:smallCaps/>
      <w:spacing w:val="5"/>
    </w:rPr>
  </w:style>
  <w:style w:type="paragraph" w:styleId="TOCHeading">
    <w:name w:val="TOC Heading"/>
    <w:basedOn w:val="Heading1"/>
    <w:next w:val="Normal"/>
    <w:uiPriority w:val="39"/>
    <w:semiHidden/>
    <w:unhideWhenUsed/>
    <w:qFormat/>
    <w:rsid w:val="005046EA"/>
    <w:pPr>
      <w:outlineLvl w:val="9"/>
    </w:pPr>
  </w:style>
  <w:style w:type="paragraph" w:styleId="TOC3">
    <w:name w:val="toc 3"/>
    <w:basedOn w:val="Normal"/>
    <w:next w:val="Normal"/>
    <w:autoRedefine/>
    <w:uiPriority w:val="39"/>
    <w:unhideWhenUsed/>
    <w:rsid w:val="001B0A06"/>
    <w:pPr>
      <w:ind w:left="440"/>
    </w:pPr>
  </w:style>
  <w:style w:type="paragraph" w:styleId="TableofFigures">
    <w:name w:val="table of figures"/>
    <w:basedOn w:val="Normal"/>
    <w:next w:val="Normal"/>
    <w:uiPriority w:val="99"/>
    <w:unhideWhenUsed/>
    <w:rsid w:val="006C3A9B"/>
    <w:pPr>
      <w:spacing w:after="0"/>
    </w:pPr>
  </w:style>
  <w:style w:type="table" w:styleId="TableGrid">
    <w:name w:val="Table Grid"/>
    <w:basedOn w:val="TableNormal"/>
    <w:uiPriority w:val="59"/>
    <w:rsid w:val="00AE508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wt-inlinelabel">
    <w:name w:val="gwt-inlinelabel"/>
    <w:basedOn w:val="DefaultParagraphFont"/>
    <w:rsid w:val="00AF6769"/>
  </w:style>
  <w:style w:type="character" w:styleId="HTMLCode">
    <w:name w:val="HTML Code"/>
    <w:basedOn w:val="DefaultParagraphFont"/>
    <w:uiPriority w:val="99"/>
    <w:semiHidden/>
    <w:unhideWhenUsed/>
    <w:rsid w:val="0089549E"/>
    <w:rPr>
      <w:rFonts w:ascii="Courier New" w:eastAsia="Times New Roman" w:hAnsi="Courier New" w:cs="Courier New"/>
      <w:sz w:val="20"/>
      <w:szCs w:val="20"/>
    </w:rPr>
  </w:style>
  <w:style w:type="character" w:styleId="PlaceholderText">
    <w:name w:val="Placeholder Text"/>
    <w:basedOn w:val="DefaultParagraphFont"/>
    <w:uiPriority w:val="99"/>
    <w:semiHidden/>
    <w:rsid w:val="00B44E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2928">
      <w:bodyDiv w:val="1"/>
      <w:marLeft w:val="0"/>
      <w:marRight w:val="0"/>
      <w:marTop w:val="0"/>
      <w:marBottom w:val="0"/>
      <w:divBdr>
        <w:top w:val="none" w:sz="0" w:space="0" w:color="auto"/>
        <w:left w:val="none" w:sz="0" w:space="0" w:color="auto"/>
        <w:bottom w:val="none" w:sz="0" w:space="0" w:color="auto"/>
        <w:right w:val="none" w:sz="0" w:space="0" w:color="auto"/>
      </w:divBdr>
      <w:divsChild>
        <w:div w:id="1995714183">
          <w:marLeft w:val="0"/>
          <w:marRight w:val="0"/>
          <w:marTop w:val="0"/>
          <w:marBottom w:val="0"/>
          <w:divBdr>
            <w:top w:val="single" w:sz="6" w:space="15" w:color="F3F3F3"/>
            <w:left w:val="single" w:sz="6" w:space="15" w:color="F3F3F3"/>
            <w:bottom w:val="single" w:sz="6" w:space="15" w:color="F3F3F3"/>
            <w:right w:val="single" w:sz="6" w:space="15" w:color="F3F3F3"/>
          </w:divBdr>
        </w:div>
      </w:divsChild>
    </w:div>
    <w:div w:id="174854630">
      <w:bodyDiv w:val="1"/>
      <w:marLeft w:val="0"/>
      <w:marRight w:val="0"/>
      <w:marTop w:val="0"/>
      <w:marBottom w:val="0"/>
      <w:divBdr>
        <w:top w:val="none" w:sz="0" w:space="0" w:color="auto"/>
        <w:left w:val="none" w:sz="0" w:space="0" w:color="auto"/>
        <w:bottom w:val="none" w:sz="0" w:space="0" w:color="auto"/>
        <w:right w:val="none" w:sz="0" w:space="0" w:color="auto"/>
      </w:divBdr>
    </w:div>
    <w:div w:id="178812015">
      <w:bodyDiv w:val="1"/>
      <w:marLeft w:val="0"/>
      <w:marRight w:val="0"/>
      <w:marTop w:val="0"/>
      <w:marBottom w:val="0"/>
      <w:divBdr>
        <w:top w:val="none" w:sz="0" w:space="0" w:color="auto"/>
        <w:left w:val="none" w:sz="0" w:space="0" w:color="auto"/>
        <w:bottom w:val="none" w:sz="0" w:space="0" w:color="auto"/>
        <w:right w:val="none" w:sz="0" w:space="0" w:color="auto"/>
      </w:divBdr>
    </w:div>
    <w:div w:id="208105744">
      <w:bodyDiv w:val="1"/>
      <w:marLeft w:val="0"/>
      <w:marRight w:val="0"/>
      <w:marTop w:val="0"/>
      <w:marBottom w:val="0"/>
      <w:divBdr>
        <w:top w:val="none" w:sz="0" w:space="0" w:color="auto"/>
        <w:left w:val="none" w:sz="0" w:space="0" w:color="auto"/>
        <w:bottom w:val="none" w:sz="0" w:space="0" w:color="auto"/>
        <w:right w:val="none" w:sz="0" w:space="0" w:color="auto"/>
      </w:divBdr>
    </w:div>
    <w:div w:id="222563262">
      <w:bodyDiv w:val="1"/>
      <w:marLeft w:val="0"/>
      <w:marRight w:val="0"/>
      <w:marTop w:val="0"/>
      <w:marBottom w:val="0"/>
      <w:divBdr>
        <w:top w:val="none" w:sz="0" w:space="0" w:color="auto"/>
        <w:left w:val="none" w:sz="0" w:space="0" w:color="auto"/>
        <w:bottom w:val="none" w:sz="0" w:space="0" w:color="auto"/>
        <w:right w:val="none" w:sz="0" w:space="0" w:color="auto"/>
      </w:divBdr>
    </w:div>
    <w:div w:id="230385522">
      <w:bodyDiv w:val="1"/>
      <w:marLeft w:val="0"/>
      <w:marRight w:val="0"/>
      <w:marTop w:val="0"/>
      <w:marBottom w:val="0"/>
      <w:divBdr>
        <w:top w:val="none" w:sz="0" w:space="0" w:color="auto"/>
        <w:left w:val="none" w:sz="0" w:space="0" w:color="auto"/>
        <w:bottom w:val="none" w:sz="0" w:space="0" w:color="auto"/>
        <w:right w:val="none" w:sz="0" w:space="0" w:color="auto"/>
      </w:divBdr>
    </w:div>
    <w:div w:id="237204743">
      <w:bodyDiv w:val="1"/>
      <w:marLeft w:val="0"/>
      <w:marRight w:val="0"/>
      <w:marTop w:val="0"/>
      <w:marBottom w:val="0"/>
      <w:divBdr>
        <w:top w:val="none" w:sz="0" w:space="0" w:color="auto"/>
        <w:left w:val="none" w:sz="0" w:space="0" w:color="auto"/>
        <w:bottom w:val="none" w:sz="0" w:space="0" w:color="auto"/>
        <w:right w:val="none" w:sz="0" w:space="0" w:color="auto"/>
      </w:divBdr>
    </w:div>
    <w:div w:id="242448114">
      <w:bodyDiv w:val="1"/>
      <w:marLeft w:val="0"/>
      <w:marRight w:val="0"/>
      <w:marTop w:val="0"/>
      <w:marBottom w:val="0"/>
      <w:divBdr>
        <w:top w:val="none" w:sz="0" w:space="0" w:color="auto"/>
        <w:left w:val="none" w:sz="0" w:space="0" w:color="auto"/>
        <w:bottom w:val="none" w:sz="0" w:space="0" w:color="auto"/>
        <w:right w:val="none" w:sz="0" w:space="0" w:color="auto"/>
      </w:divBdr>
      <w:divsChild>
        <w:div w:id="1247573060">
          <w:marLeft w:val="0"/>
          <w:marRight w:val="0"/>
          <w:marTop w:val="0"/>
          <w:marBottom w:val="0"/>
          <w:divBdr>
            <w:top w:val="single" w:sz="6" w:space="15" w:color="F3F3F3"/>
            <w:left w:val="single" w:sz="6" w:space="15" w:color="F3F3F3"/>
            <w:bottom w:val="single" w:sz="6" w:space="15" w:color="F3F3F3"/>
            <w:right w:val="single" w:sz="6" w:space="15" w:color="F3F3F3"/>
          </w:divBdr>
        </w:div>
      </w:divsChild>
    </w:div>
    <w:div w:id="259947293">
      <w:bodyDiv w:val="1"/>
      <w:marLeft w:val="0"/>
      <w:marRight w:val="0"/>
      <w:marTop w:val="0"/>
      <w:marBottom w:val="0"/>
      <w:divBdr>
        <w:top w:val="none" w:sz="0" w:space="0" w:color="auto"/>
        <w:left w:val="none" w:sz="0" w:space="0" w:color="auto"/>
        <w:bottom w:val="none" w:sz="0" w:space="0" w:color="auto"/>
        <w:right w:val="none" w:sz="0" w:space="0" w:color="auto"/>
      </w:divBdr>
    </w:div>
    <w:div w:id="265776806">
      <w:bodyDiv w:val="1"/>
      <w:marLeft w:val="0"/>
      <w:marRight w:val="0"/>
      <w:marTop w:val="0"/>
      <w:marBottom w:val="0"/>
      <w:divBdr>
        <w:top w:val="none" w:sz="0" w:space="0" w:color="auto"/>
        <w:left w:val="none" w:sz="0" w:space="0" w:color="auto"/>
        <w:bottom w:val="none" w:sz="0" w:space="0" w:color="auto"/>
        <w:right w:val="none" w:sz="0" w:space="0" w:color="auto"/>
      </w:divBdr>
    </w:div>
    <w:div w:id="320275549">
      <w:bodyDiv w:val="1"/>
      <w:marLeft w:val="0"/>
      <w:marRight w:val="0"/>
      <w:marTop w:val="0"/>
      <w:marBottom w:val="0"/>
      <w:divBdr>
        <w:top w:val="none" w:sz="0" w:space="0" w:color="auto"/>
        <w:left w:val="none" w:sz="0" w:space="0" w:color="auto"/>
        <w:bottom w:val="none" w:sz="0" w:space="0" w:color="auto"/>
        <w:right w:val="none" w:sz="0" w:space="0" w:color="auto"/>
      </w:divBdr>
    </w:div>
    <w:div w:id="345180398">
      <w:bodyDiv w:val="1"/>
      <w:marLeft w:val="0"/>
      <w:marRight w:val="0"/>
      <w:marTop w:val="0"/>
      <w:marBottom w:val="0"/>
      <w:divBdr>
        <w:top w:val="none" w:sz="0" w:space="0" w:color="auto"/>
        <w:left w:val="none" w:sz="0" w:space="0" w:color="auto"/>
        <w:bottom w:val="none" w:sz="0" w:space="0" w:color="auto"/>
        <w:right w:val="none" w:sz="0" w:space="0" w:color="auto"/>
      </w:divBdr>
    </w:div>
    <w:div w:id="386342018">
      <w:bodyDiv w:val="1"/>
      <w:marLeft w:val="0"/>
      <w:marRight w:val="0"/>
      <w:marTop w:val="0"/>
      <w:marBottom w:val="0"/>
      <w:divBdr>
        <w:top w:val="none" w:sz="0" w:space="0" w:color="auto"/>
        <w:left w:val="none" w:sz="0" w:space="0" w:color="auto"/>
        <w:bottom w:val="none" w:sz="0" w:space="0" w:color="auto"/>
        <w:right w:val="none" w:sz="0" w:space="0" w:color="auto"/>
      </w:divBdr>
    </w:div>
    <w:div w:id="389309516">
      <w:bodyDiv w:val="1"/>
      <w:marLeft w:val="0"/>
      <w:marRight w:val="0"/>
      <w:marTop w:val="0"/>
      <w:marBottom w:val="0"/>
      <w:divBdr>
        <w:top w:val="none" w:sz="0" w:space="0" w:color="auto"/>
        <w:left w:val="none" w:sz="0" w:space="0" w:color="auto"/>
        <w:bottom w:val="none" w:sz="0" w:space="0" w:color="auto"/>
        <w:right w:val="none" w:sz="0" w:space="0" w:color="auto"/>
      </w:divBdr>
    </w:div>
    <w:div w:id="438524659">
      <w:bodyDiv w:val="1"/>
      <w:marLeft w:val="0"/>
      <w:marRight w:val="0"/>
      <w:marTop w:val="0"/>
      <w:marBottom w:val="0"/>
      <w:divBdr>
        <w:top w:val="none" w:sz="0" w:space="0" w:color="auto"/>
        <w:left w:val="none" w:sz="0" w:space="0" w:color="auto"/>
        <w:bottom w:val="none" w:sz="0" w:space="0" w:color="auto"/>
        <w:right w:val="none" w:sz="0" w:space="0" w:color="auto"/>
      </w:divBdr>
    </w:div>
    <w:div w:id="443765094">
      <w:bodyDiv w:val="1"/>
      <w:marLeft w:val="0"/>
      <w:marRight w:val="0"/>
      <w:marTop w:val="0"/>
      <w:marBottom w:val="0"/>
      <w:divBdr>
        <w:top w:val="none" w:sz="0" w:space="0" w:color="auto"/>
        <w:left w:val="none" w:sz="0" w:space="0" w:color="auto"/>
        <w:bottom w:val="none" w:sz="0" w:space="0" w:color="auto"/>
        <w:right w:val="none" w:sz="0" w:space="0" w:color="auto"/>
      </w:divBdr>
    </w:div>
    <w:div w:id="452480159">
      <w:bodyDiv w:val="1"/>
      <w:marLeft w:val="0"/>
      <w:marRight w:val="0"/>
      <w:marTop w:val="0"/>
      <w:marBottom w:val="0"/>
      <w:divBdr>
        <w:top w:val="none" w:sz="0" w:space="0" w:color="auto"/>
        <w:left w:val="none" w:sz="0" w:space="0" w:color="auto"/>
        <w:bottom w:val="none" w:sz="0" w:space="0" w:color="auto"/>
        <w:right w:val="none" w:sz="0" w:space="0" w:color="auto"/>
      </w:divBdr>
    </w:div>
    <w:div w:id="486436850">
      <w:bodyDiv w:val="1"/>
      <w:marLeft w:val="0"/>
      <w:marRight w:val="0"/>
      <w:marTop w:val="0"/>
      <w:marBottom w:val="0"/>
      <w:divBdr>
        <w:top w:val="none" w:sz="0" w:space="0" w:color="auto"/>
        <w:left w:val="none" w:sz="0" w:space="0" w:color="auto"/>
        <w:bottom w:val="none" w:sz="0" w:space="0" w:color="auto"/>
        <w:right w:val="none" w:sz="0" w:space="0" w:color="auto"/>
      </w:divBdr>
    </w:div>
    <w:div w:id="631787314">
      <w:bodyDiv w:val="1"/>
      <w:marLeft w:val="0"/>
      <w:marRight w:val="0"/>
      <w:marTop w:val="0"/>
      <w:marBottom w:val="0"/>
      <w:divBdr>
        <w:top w:val="none" w:sz="0" w:space="0" w:color="auto"/>
        <w:left w:val="none" w:sz="0" w:space="0" w:color="auto"/>
        <w:bottom w:val="none" w:sz="0" w:space="0" w:color="auto"/>
        <w:right w:val="none" w:sz="0" w:space="0" w:color="auto"/>
      </w:divBdr>
    </w:div>
    <w:div w:id="633945300">
      <w:bodyDiv w:val="1"/>
      <w:marLeft w:val="0"/>
      <w:marRight w:val="0"/>
      <w:marTop w:val="0"/>
      <w:marBottom w:val="0"/>
      <w:divBdr>
        <w:top w:val="none" w:sz="0" w:space="0" w:color="auto"/>
        <w:left w:val="none" w:sz="0" w:space="0" w:color="auto"/>
        <w:bottom w:val="none" w:sz="0" w:space="0" w:color="auto"/>
        <w:right w:val="none" w:sz="0" w:space="0" w:color="auto"/>
      </w:divBdr>
    </w:div>
    <w:div w:id="656149676">
      <w:bodyDiv w:val="1"/>
      <w:marLeft w:val="0"/>
      <w:marRight w:val="0"/>
      <w:marTop w:val="0"/>
      <w:marBottom w:val="0"/>
      <w:divBdr>
        <w:top w:val="none" w:sz="0" w:space="0" w:color="auto"/>
        <w:left w:val="none" w:sz="0" w:space="0" w:color="auto"/>
        <w:bottom w:val="none" w:sz="0" w:space="0" w:color="auto"/>
        <w:right w:val="none" w:sz="0" w:space="0" w:color="auto"/>
      </w:divBdr>
    </w:div>
    <w:div w:id="701786987">
      <w:bodyDiv w:val="1"/>
      <w:marLeft w:val="0"/>
      <w:marRight w:val="0"/>
      <w:marTop w:val="0"/>
      <w:marBottom w:val="0"/>
      <w:divBdr>
        <w:top w:val="none" w:sz="0" w:space="0" w:color="auto"/>
        <w:left w:val="none" w:sz="0" w:space="0" w:color="auto"/>
        <w:bottom w:val="none" w:sz="0" w:space="0" w:color="auto"/>
        <w:right w:val="none" w:sz="0" w:space="0" w:color="auto"/>
      </w:divBdr>
      <w:divsChild>
        <w:div w:id="1020400858">
          <w:marLeft w:val="0"/>
          <w:marRight w:val="0"/>
          <w:marTop w:val="167"/>
          <w:marBottom w:val="251"/>
          <w:divBdr>
            <w:top w:val="none" w:sz="0" w:space="0" w:color="auto"/>
            <w:left w:val="none" w:sz="0" w:space="0" w:color="auto"/>
            <w:bottom w:val="none" w:sz="0" w:space="0" w:color="auto"/>
            <w:right w:val="none" w:sz="0" w:space="0" w:color="auto"/>
          </w:divBdr>
        </w:div>
        <w:div w:id="107549595">
          <w:marLeft w:val="0"/>
          <w:marRight w:val="0"/>
          <w:marTop w:val="0"/>
          <w:marBottom w:val="250"/>
          <w:divBdr>
            <w:top w:val="none" w:sz="0" w:space="0" w:color="auto"/>
            <w:left w:val="none" w:sz="0" w:space="0" w:color="auto"/>
            <w:bottom w:val="none" w:sz="0" w:space="0" w:color="auto"/>
            <w:right w:val="none" w:sz="0" w:space="0" w:color="auto"/>
          </w:divBdr>
        </w:div>
      </w:divsChild>
    </w:div>
    <w:div w:id="745499152">
      <w:bodyDiv w:val="1"/>
      <w:marLeft w:val="0"/>
      <w:marRight w:val="0"/>
      <w:marTop w:val="0"/>
      <w:marBottom w:val="0"/>
      <w:divBdr>
        <w:top w:val="none" w:sz="0" w:space="0" w:color="auto"/>
        <w:left w:val="none" w:sz="0" w:space="0" w:color="auto"/>
        <w:bottom w:val="none" w:sz="0" w:space="0" w:color="auto"/>
        <w:right w:val="none" w:sz="0" w:space="0" w:color="auto"/>
      </w:divBdr>
    </w:div>
    <w:div w:id="781920785">
      <w:bodyDiv w:val="1"/>
      <w:marLeft w:val="0"/>
      <w:marRight w:val="0"/>
      <w:marTop w:val="0"/>
      <w:marBottom w:val="0"/>
      <w:divBdr>
        <w:top w:val="none" w:sz="0" w:space="0" w:color="auto"/>
        <w:left w:val="none" w:sz="0" w:space="0" w:color="auto"/>
        <w:bottom w:val="none" w:sz="0" w:space="0" w:color="auto"/>
        <w:right w:val="none" w:sz="0" w:space="0" w:color="auto"/>
      </w:divBdr>
    </w:div>
    <w:div w:id="826440375">
      <w:bodyDiv w:val="1"/>
      <w:marLeft w:val="0"/>
      <w:marRight w:val="0"/>
      <w:marTop w:val="0"/>
      <w:marBottom w:val="0"/>
      <w:divBdr>
        <w:top w:val="none" w:sz="0" w:space="0" w:color="auto"/>
        <w:left w:val="none" w:sz="0" w:space="0" w:color="auto"/>
        <w:bottom w:val="none" w:sz="0" w:space="0" w:color="auto"/>
        <w:right w:val="none" w:sz="0" w:space="0" w:color="auto"/>
      </w:divBdr>
    </w:div>
    <w:div w:id="834877805">
      <w:bodyDiv w:val="1"/>
      <w:marLeft w:val="0"/>
      <w:marRight w:val="0"/>
      <w:marTop w:val="0"/>
      <w:marBottom w:val="0"/>
      <w:divBdr>
        <w:top w:val="none" w:sz="0" w:space="0" w:color="auto"/>
        <w:left w:val="none" w:sz="0" w:space="0" w:color="auto"/>
        <w:bottom w:val="none" w:sz="0" w:space="0" w:color="auto"/>
        <w:right w:val="none" w:sz="0" w:space="0" w:color="auto"/>
      </w:divBdr>
    </w:div>
    <w:div w:id="844519070">
      <w:bodyDiv w:val="1"/>
      <w:marLeft w:val="0"/>
      <w:marRight w:val="0"/>
      <w:marTop w:val="0"/>
      <w:marBottom w:val="0"/>
      <w:divBdr>
        <w:top w:val="none" w:sz="0" w:space="0" w:color="auto"/>
        <w:left w:val="none" w:sz="0" w:space="0" w:color="auto"/>
        <w:bottom w:val="none" w:sz="0" w:space="0" w:color="auto"/>
        <w:right w:val="none" w:sz="0" w:space="0" w:color="auto"/>
      </w:divBdr>
    </w:div>
    <w:div w:id="892734801">
      <w:bodyDiv w:val="1"/>
      <w:marLeft w:val="0"/>
      <w:marRight w:val="0"/>
      <w:marTop w:val="0"/>
      <w:marBottom w:val="0"/>
      <w:divBdr>
        <w:top w:val="none" w:sz="0" w:space="0" w:color="auto"/>
        <w:left w:val="none" w:sz="0" w:space="0" w:color="auto"/>
        <w:bottom w:val="none" w:sz="0" w:space="0" w:color="auto"/>
        <w:right w:val="none" w:sz="0" w:space="0" w:color="auto"/>
      </w:divBdr>
    </w:div>
    <w:div w:id="902763764">
      <w:bodyDiv w:val="1"/>
      <w:marLeft w:val="0"/>
      <w:marRight w:val="0"/>
      <w:marTop w:val="0"/>
      <w:marBottom w:val="0"/>
      <w:divBdr>
        <w:top w:val="none" w:sz="0" w:space="0" w:color="auto"/>
        <w:left w:val="none" w:sz="0" w:space="0" w:color="auto"/>
        <w:bottom w:val="none" w:sz="0" w:space="0" w:color="auto"/>
        <w:right w:val="none" w:sz="0" w:space="0" w:color="auto"/>
      </w:divBdr>
    </w:div>
    <w:div w:id="907493202">
      <w:bodyDiv w:val="1"/>
      <w:marLeft w:val="0"/>
      <w:marRight w:val="0"/>
      <w:marTop w:val="0"/>
      <w:marBottom w:val="0"/>
      <w:divBdr>
        <w:top w:val="none" w:sz="0" w:space="0" w:color="auto"/>
        <w:left w:val="none" w:sz="0" w:space="0" w:color="auto"/>
        <w:bottom w:val="none" w:sz="0" w:space="0" w:color="auto"/>
        <w:right w:val="none" w:sz="0" w:space="0" w:color="auto"/>
      </w:divBdr>
    </w:div>
    <w:div w:id="909580790">
      <w:bodyDiv w:val="1"/>
      <w:marLeft w:val="0"/>
      <w:marRight w:val="0"/>
      <w:marTop w:val="0"/>
      <w:marBottom w:val="0"/>
      <w:divBdr>
        <w:top w:val="none" w:sz="0" w:space="0" w:color="auto"/>
        <w:left w:val="none" w:sz="0" w:space="0" w:color="auto"/>
        <w:bottom w:val="none" w:sz="0" w:space="0" w:color="auto"/>
        <w:right w:val="none" w:sz="0" w:space="0" w:color="auto"/>
      </w:divBdr>
    </w:div>
    <w:div w:id="910772920">
      <w:bodyDiv w:val="1"/>
      <w:marLeft w:val="0"/>
      <w:marRight w:val="0"/>
      <w:marTop w:val="0"/>
      <w:marBottom w:val="0"/>
      <w:divBdr>
        <w:top w:val="none" w:sz="0" w:space="0" w:color="auto"/>
        <w:left w:val="none" w:sz="0" w:space="0" w:color="auto"/>
        <w:bottom w:val="none" w:sz="0" w:space="0" w:color="auto"/>
        <w:right w:val="none" w:sz="0" w:space="0" w:color="auto"/>
      </w:divBdr>
    </w:div>
    <w:div w:id="972909888">
      <w:bodyDiv w:val="1"/>
      <w:marLeft w:val="0"/>
      <w:marRight w:val="0"/>
      <w:marTop w:val="0"/>
      <w:marBottom w:val="0"/>
      <w:divBdr>
        <w:top w:val="none" w:sz="0" w:space="0" w:color="auto"/>
        <w:left w:val="none" w:sz="0" w:space="0" w:color="auto"/>
        <w:bottom w:val="none" w:sz="0" w:space="0" w:color="auto"/>
        <w:right w:val="none" w:sz="0" w:space="0" w:color="auto"/>
      </w:divBdr>
    </w:div>
    <w:div w:id="998191428">
      <w:bodyDiv w:val="1"/>
      <w:marLeft w:val="0"/>
      <w:marRight w:val="0"/>
      <w:marTop w:val="0"/>
      <w:marBottom w:val="0"/>
      <w:divBdr>
        <w:top w:val="none" w:sz="0" w:space="0" w:color="auto"/>
        <w:left w:val="none" w:sz="0" w:space="0" w:color="auto"/>
        <w:bottom w:val="none" w:sz="0" w:space="0" w:color="auto"/>
        <w:right w:val="none" w:sz="0" w:space="0" w:color="auto"/>
      </w:divBdr>
    </w:div>
    <w:div w:id="1021858634">
      <w:bodyDiv w:val="1"/>
      <w:marLeft w:val="0"/>
      <w:marRight w:val="0"/>
      <w:marTop w:val="0"/>
      <w:marBottom w:val="0"/>
      <w:divBdr>
        <w:top w:val="none" w:sz="0" w:space="0" w:color="auto"/>
        <w:left w:val="none" w:sz="0" w:space="0" w:color="auto"/>
        <w:bottom w:val="none" w:sz="0" w:space="0" w:color="auto"/>
        <w:right w:val="none" w:sz="0" w:space="0" w:color="auto"/>
      </w:divBdr>
    </w:div>
    <w:div w:id="1031612715">
      <w:bodyDiv w:val="1"/>
      <w:marLeft w:val="0"/>
      <w:marRight w:val="0"/>
      <w:marTop w:val="0"/>
      <w:marBottom w:val="0"/>
      <w:divBdr>
        <w:top w:val="none" w:sz="0" w:space="0" w:color="auto"/>
        <w:left w:val="none" w:sz="0" w:space="0" w:color="auto"/>
        <w:bottom w:val="none" w:sz="0" w:space="0" w:color="auto"/>
        <w:right w:val="none" w:sz="0" w:space="0" w:color="auto"/>
      </w:divBdr>
    </w:div>
    <w:div w:id="1033723930">
      <w:bodyDiv w:val="1"/>
      <w:marLeft w:val="0"/>
      <w:marRight w:val="0"/>
      <w:marTop w:val="0"/>
      <w:marBottom w:val="0"/>
      <w:divBdr>
        <w:top w:val="none" w:sz="0" w:space="0" w:color="auto"/>
        <w:left w:val="none" w:sz="0" w:space="0" w:color="auto"/>
        <w:bottom w:val="none" w:sz="0" w:space="0" w:color="auto"/>
        <w:right w:val="none" w:sz="0" w:space="0" w:color="auto"/>
      </w:divBdr>
    </w:div>
    <w:div w:id="1044596016">
      <w:bodyDiv w:val="1"/>
      <w:marLeft w:val="0"/>
      <w:marRight w:val="0"/>
      <w:marTop w:val="0"/>
      <w:marBottom w:val="0"/>
      <w:divBdr>
        <w:top w:val="none" w:sz="0" w:space="0" w:color="auto"/>
        <w:left w:val="none" w:sz="0" w:space="0" w:color="auto"/>
        <w:bottom w:val="none" w:sz="0" w:space="0" w:color="auto"/>
        <w:right w:val="none" w:sz="0" w:space="0" w:color="auto"/>
      </w:divBdr>
    </w:div>
    <w:div w:id="1055857323">
      <w:bodyDiv w:val="1"/>
      <w:marLeft w:val="0"/>
      <w:marRight w:val="0"/>
      <w:marTop w:val="0"/>
      <w:marBottom w:val="0"/>
      <w:divBdr>
        <w:top w:val="none" w:sz="0" w:space="0" w:color="auto"/>
        <w:left w:val="none" w:sz="0" w:space="0" w:color="auto"/>
        <w:bottom w:val="none" w:sz="0" w:space="0" w:color="auto"/>
        <w:right w:val="none" w:sz="0" w:space="0" w:color="auto"/>
      </w:divBdr>
    </w:div>
    <w:div w:id="1096704650">
      <w:bodyDiv w:val="1"/>
      <w:marLeft w:val="0"/>
      <w:marRight w:val="0"/>
      <w:marTop w:val="0"/>
      <w:marBottom w:val="0"/>
      <w:divBdr>
        <w:top w:val="none" w:sz="0" w:space="0" w:color="auto"/>
        <w:left w:val="none" w:sz="0" w:space="0" w:color="auto"/>
        <w:bottom w:val="none" w:sz="0" w:space="0" w:color="auto"/>
        <w:right w:val="none" w:sz="0" w:space="0" w:color="auto"/>
      </w:divBdr>
    </w:div>
    <w:div w:id="1100299022">
      <w:bodyDiv w:val="1"/>
      <w:marLeft w:val="0"/>
      <w:marRight w:val="0"/>
      <w:marTop w:val="0"/>
      <w:marBottom w:val="0"/>
      <w:divBdr>
        <w:top w:val="none" w:sz="0" w:space="0" w:color="auto"/>
        <w:left w:val="none" w:sz="0" w:space="0" w:color="auto"/>
        <w:bottom w:val="none" w:sz="0" w:space="0" w:color="auto"/>
        <w:right w:val="none" w:sz="0" w:space="0" w:color="auto"/>
      </w:divBdr>
      <w:divsChild>
        <w:div w:id="2070109799">
          <w:marLeft w:val="0"/>
          <w:marRight w:val="0"/>
          <w:marTop w:val="0"/>
          <w:marBottom w:val="0"/>
          <w:divBdr>
            <w:top w:val="single" w:sz="6" w:space="15" w:color="F3F3F3"/>
            <w:left w:val="single" w:sz="6" w:space="15" w:color="F3F3F3"/>
            <w:bottom w:val="single" w:sz="6" w:space="15" w:color="F3F3F3"/>
            <w:right w:val="single" w:sz="6" w:space="15" w:color="F3F3F3"/>
          </w:divBdr>
        </w:div>
      </w:divsChild>
    </w:div>
    <w:div w:id="1140347632">
      <w:bodyDiv w:val="1"/>
      <w:marLeft w:val="0"/>
      <w:marRight w:val="0"/>
      <w:marTop w:val="0"/>
      <w:marBottom w:val="0"/>
      <w:divBdr>
        <w:top w:val="none" w:sz="0" w:space="0" w:color="auto"/>
        <w:left w:val="none" w:sz="0" w:space="0" w:color="auto"/>
        <w:bottom w:val="none" w:sz="0" w:space="0" w:color="auto"/>
        <w:right w:val="none" w:sz="0" w:space="0" w:color="auto"/>
      </w:divBdr>
    </w:div>
    <w:div w:id="1163086992">
      <w:bodyDiv w:val="1"/>
      <w:marLeft w:val="0"/>
      <w:marRight w:val="0"/>
      <w:marTop w:val="0"/>
      <w:marBottom w:val="0"/>
      <w:divBdr>
        <w:top w:val="none" w:sz="0" w:space="0" w:color="auto"/>
        <w:left w:val="none" w:sz="0" w:space="0" w:color="auto"/>
        <w:bottom w:val="none" w:sz="0" w:space="0" w:color="auto"/>
        <w:right w:val="none" w:sz="0" w:space="0" w:color="auto"/>
      </w:divBdr>
    </w:div>
    <w:div w:id="1220819820">
      <w:bodyDiv w:val="1"/>
      <w:marLeft w:val="0"/>
      <w:marRight w:val="0"/>
      <w:marTop w:val="0"/>
      <w:marBottom w:val="0"/>
      <w:divBdr>
        <w:top w:val="none" w:sz="0" w:space="0" w:color="auto"/>
        <w:left w:val="none" w:sz="0" w:space="0" w:color="auto"/>
        <w:bottom w:val="none" w:sz="0" w:space="0" w:color="auto"/>
        <w:right w:val="none" w:sz="0" w:space="0" w:color="auto"/>
      </w:divBdr>
      <w:divsChild>
        <w:div w:id="1794206923">
          <w:marLeft w:val="0"/>
          <w:marRight w:val="0"/>
          <w:marTop w:val="0"/>
          <w:marBottom w:val="0"/>
          <w:divBdr>
            <w:top w:val="single" w:sz="6" w:space="15" w:color="F3F3F3"/>
            <w:left w:val="single" w:sz="6" w:space="15" w:color="F3F3F3"/>
            <w:bottom w:val="single" w:sz="6" w:space="15" w:color="F3F3F3"/>
            <w:right w:val="single" w:sz="6" w:space="15" w:color="F3F3F3"/>
          </w:divBdr>
        </w:div>
      </w:divsChild>
    </w:div>
    <w:div w:id="1235434376">
      <w:bodyDiv w:val="1"/>
      <w:marLeft w:val="0"/>
      <w:marRight w:val="0"/>
      <w:marTop w:val="0"/>
      <w:marBottom w:val="0"/>
      <w:divBdr>
        <w:top w:val="none" w:sz="0" w:space="0" w:color="auto"/>
        <w:left w:val="none" w:sz="0" w:space="0" w:color="auto"/>
        <w:bottom w:val="none" w:sz="0" w:space="0" w:color="auto"/>
        <w:right w:val="none" w:sz="0" w:space="0" w:color="auto"/>
      </w:divBdr>
    </w:div>
    <w:div w:id="1302729601">
      <w:bodyDiv w:val="1"/>
      <w:marLeft w:val="0"/>
      <w:marRight w:val="0"/>
      <w:marTop w:val="0"/>
      <w:marBottom w:val="0"/>
      <w:divBdr>
        <w:top w:val="none" w:sz="0" w:space="0" w:color="auto"/>
        <w:left w:val="none" w:sz="0" w:space="0" w:color="auto"/>
        <w:bottom w:val="none" w:sz="0" w:space="0" w:color="auto"/>
        <w:right w:val="none" w:sz="0" w:space="0" w:color="auto"/>
      </w:divBdr>
      <w:divsChild>
        <w:div w:id="885719846">
          <w:marLeft w:val="360"/>
          <w:marRight w:val="0"/>
          <w:marTop w:val="0"/>
          <w:marBottom w:val="0"/>
          <w:divBdr>
            <w:top w:val="none" w:sz="0" w:space="0" w:color="auto"/>
            <w:left w:val="none" w:sz="0" w:space="0" w:color="auto"/>
            <w:bottom w:val="none" w:sz="0" w:space="0" w:color="auto"/>
            <w:right w:val="none" w:sz="0" w:space="0" w:color="auto"/>
          </w:divBdr>
        </w:div>
        <w:div w:id="1143816085">
          <w:marLeft w:val="360"/>
          <w:marRight w:val="0"/>
          <w:marTop w:val="0"/>
          <w:marBottom w:val="0"/>
          <w:divBdr>
            <w:top w:val="none" w:sz="0" w:space="0" w:color="auto"/>
            <w:left w:val="none" w:sz="0" w:space="0" w:color="auto"/>
            <w:bottom w:val="none" w:sz="0" w:space="0" w:color="auto"/>
            <w:right w:val="none" w:sz="0" w:space="0" w:color="auto"/>
          </w:divBdr>
        </w:div>
        <w:div w:id="1653557389">
          <w:marLeft w:val="360"/>
          <w:marRight w:val="0"/>
          <w:marTop w:val="0"/>
          <w:marBottom w:val="0"/>
          <w:divBdr>
            <w:top w:val="none" w:sz="0" w:space="0" w:color="auto"/>
            <w:left w:val="none" w:sz="0" w:space="0" w:color="auto"/>
            <w:bottom w:val="none" w:sz="0" w:space="0" w:color="auto"/>
            <w:right w:val="none" w:sz="0" w:space="0" w:color="auto"/>
          </w:divBdr>
        </w:div>
        <w:div w:id="1971862164">
          <w:marLeft w:val="360"/>
          <w:marRight w:val="0"/>
          <w:marTop w:val="0"/>
          <w:marBottom w:val="0"/>
          <w:divBdr>
            <w:top w:val="none" w:sz="0" w:space="0" w:color="auto"/>
            <w:left w:val="none" w:sz="0" w:space="0" w:color="auto"/>
            <w:bottom w:val="none" w:sz="0" w:space="0" w:color="auto"/>
            <w:right w:val="none" w:sz="0" w:space="0" w:color="auto"/>
          </w:divBdr>
        </w:div>
        <w:div w:id="1388913599">
          <w:marLeft w:val="360"/>
          <w:marRight w:val="0"/>
          <w:marTop w:val="0"/>
          <w:marBottom w:val="0"/>
          <w:divBdr>
            <w:top w:val="none" w:sz="0" w:space="0" w:color="auto"/>
            <w:left w:val="none" w:sz="0" w:space="0" w:color="auto"/>
            <w:bottom w:val="none" w:sz="0" w:space="0" w:color="auto"/>
            <w:right w:val="none" w:sz="0" w:space="0" w:color="auto"/>
          </w:divBdr>
        </w:div>
        <w:div w:id="1796367200">
          <w:marLeft w:val="360"/>
          <w:marRight w:val="0"/>
          <w:marTop w:val="0"/>
          <w:marBottom w:val="0"/>
          <w:divBdr>
            <w:top w:val="none" w:sz="0" w:space="0" w:color="auto"/>
            <w:left w:val="none" w:sz="0" w:space="0" w:color="auto"/>
            <w:bottom w:val="none" w:sz="0" w:space="0" w:color="auto"/>
            <w:right w:val="none" w:sz="0" w:space="0" w:color="auto"/>
          </w:divBdr>
        </w:div>
        <w:div w:id="2135634540">
          <w:marLeft w:val="360"/>
          <w:marRight w:val="0"/>
          <w:marTop w:val="0"/>
          <w:marBottom w:val="0"/>
          <w:divBdr>
            <w:top w:val="none" w:sz="0" w:space="0" w:color="auto"/>
            <w:left w:val="none" w:sz="0" w:space="0" w:color="auto"/>
            <w:bottom w:val="none" w:sz="0" w:space="0" w:color="auto"/>
            <w:right w:val="none" w:sz="0" w:space="0" w:color="auto"/>
          </w:divBdr>
        </w:div>
        <w:div w:id="1848641091">
          <w:marLeft w:val="360"/>
          <w:marRight w:val="0"/>
          <w:marTop w:val="0"/>
          <w:marBottom w:val="0"/>
          <w:divBdr>
            <w:top w:val="none" w:sz="0" w:space="0" w:color="auto"/>
            <w:left w:val="none" w:sz="0" w:space="0" w:color="auto"/>
            <w:bottom w:val="none" w:sz="0" w:space="0" w:color="auto"/>
            <w:right w:val="none" w:sz="0" w:space="0" w:color="auto"/>
          </w:divBdr>
        </w:div>
        <w:div w:id="1297569506">
          <w:marLeft w:val="360"/>
          <w:marRight w:val="0"/>
          <w:marTop w:val="0"/>
          <w:marBottom w:val="0"/>
          <w:divBdr>
            <w:top w:val="none" w:sz="0" w:space="0" w:color="auto"/>
            <w:left w:val="none" w:sz="0" w:space="0" w:color="auto"/>
            <w:bottom w:val="none" w:sz="0" w:space="0" w:color="auto"/>
            <w:right w:val="none" w:sz="0" w:space="0" w:color="auto"/>
          </w:divBdr>
        </w:div>
        <w:div w:id="992830522">
          <w:marLeft w:val="360"/>
          <w:marRight w:val="0"/>
          <w:marTop w:val="0"/>
          <w:marBottom w:val="0"/>
          <w:divBdr>
            <w:top w:val="none" w:sz="0" w:space="0" w:color="auto"/>
            <w:left w:val="none" w:sz="0" w:space="0" w:color="auto"/>
            <w:bottom w:val="none" w:sz="0" w:space="0" w:color="auto"/>
            <w:right w:val="none" w:sz="0" w:space="0" w:color="auto"/>
          </w:divBdr>
        </w:div>
        <w:div w:id="433135598">
          <w:marLeft w:val="360"/>
          <w:marRight w:val="0"/>
          <w:marTop w:val="0"/>
          <w:marBottom w:val="0"/>
          <w:divBdr>
            <w:top w:val="none" w:sz="0" w:space="0" w:color="auto"/>
            <w:left w:val="none" w:sz="0" w:space="0" w:color="auto"/>
            <w:bottom w:val="none" w:sz="0" w:space="0" w:color="auto"/>
            <w:right w:val="none" w:sz="0" w:space="0" w:color="auto"/>
          </w:divBdr>
        </w:div>
        <w:div w:id="156768849">
          <w:marLeft w:val="360"/>
          <w:marRight w:val="0"/>
          <w:marTop w:val="0"/>
          <w:marBottom w:val="0"/>
          <w:divBdr>
            <w:top w:val="none" w:sz="0" w:space="0" w:color="auto"/>
            <w:left w:val="none" w:sz="0" w:space="0" w:color="auto"/>
            <w:bottom w:val="none" w:sz="0" w:space="0" w:color="auto"/>
            <w:right w:val="none" w:sz="0" w:space="0" w:color="auto"/>
          </w:divBdr>
        </w:div>
        <w:div w:id="338774897">
          <w:marLeft w:val="360"/>
          <w:marRight w:val="0"/>
          <w:marTop w:val="0"/>
          <w:marBottom w:val="0"/>
          <w:divBdr>
            <w:top w:val="none" w:sz="0" w:space="0" w:color="auto"/>
            <w:left w:val="none" w:sz="0" w:space="0" w:color="auto"/>
            <w:bottom w:val="none" w:sz="0" w:space="0" w:color="auto"/>
            <w:right w:val="none" w:sz="0" w:space="0" w:color="auto"/>
          </w:divBdr>
        </w:div>
      </w:divsChild>
    </w:div>
    <w:div w:id="1314336096">
      <w:bodyDiv w:val="1"/>
      <w:marLeft w:val="0"/>
      <w:marRight w:val="0"/>
      <w:marTop w:val="0"/>
      <w:marBottom w:val="0"/>
      <w:divBdr>
        <w:top w:val="none" w:sz="0" w:space="0" w:color="auto"/>
        <w:left w:val="none" w:sz="0" w:space="0" w:color="auto"/>
        <w:bottom w:val="none" w:sz="0" w:space="0" w:color="auto"/>
        <w:right w:val="none" w:sz="0" w:space="0" w:color="auto"/>
      </w:divBdr>
    </w:div>
    <w:div w:id="1330871038">
      <w:bodyDiv w:val="1"/>
      <w:marLeft w:val="0"/>
      <w:marRight w:val="0"/>
      <w:marTop w:val="0"/>
      <w:marBottom w:val="0"/>
      <w:divBdr>
        <w:top w:val="none" w:sz="0" w:space="0" w:color="auto"/>
        <w:left w:val="none" w:sz="0" w:space="0" w:color="auto"/>
        <w:bottom w:val="none" w:sz="0" w:space="0" w:color="auto"/>
        <w:right w:val="none" w:sz="0" w:space="0" w:color="auto"/>
      </w:divBdr>
    </w:div>
    <w:div w:id="1364205417">
      <w:bodyDiv w:val="1"/>
      <w:marLeft w:val="0"/>
      <w:marRight w:val="0"/>
      <w:marTop w:val="0"/>
      <w:marBottom w:val="0"/>
      <w:divBdr>
        <w:top w:val="none" w:sz="0" w:space="0" w:color="auto"/>
        <w:left w:val="none" w:sz="0" w:space="0" w:color="auto"/>
        <w:bottom w:val="none" w:sz="0" w:space="0" w:color="auto"/>
        <w:right w:val="none" w:sz="0" w:space="0" w:color="auto"/>
      </w:divBdr>
    </w:div>
    <w:div w:id="1449229373">
      <w:bodyDiv w:val="1"/>
      <w:marLeft w:val="0"/>
      <w:marRight w:val="0"/>
      <w:marTop w:val="0"/>
      <w:marBottom w:val="0"/>
      <w:divBdr>
        <w:top w:val="none" w:sz="0" w:space="0" w:color="auto"/>
        <w:left w:val="none" w:sz="0" w:space="0" w:color="auto"/>
        <w:bottom w:val="none" w:sz="0" w:space="0" w:color="auto"/>
        <w:right w:val="none" w:sz="0" w:space="0" w:color="auto"/>
      </w:divBdr>
    </w:div>
    <w:div w:id="1477065979">
      <w:bodyDiv w:val="1"/>
      <w:marLeft w:val="0"/>
      <w:marRight w:val="0"/>
      <w:marTop w:val="0"/>
      <w:marBottom w:val="0"/>
      <w:divBdr>
        <w:top w:val="none" w:sz="0" w:space="0" w:color="auto"/>
        <w:left w:val="none" w:sz="0" w:space="0" w:color="auto"/>
        <w:bottom w:val="none" w:sz="0" w:space="0" w:color="auto"/>
        <w:right w:val="none" w:sz="0" w:space="0" w:color="auto"/>
      </w:divBdr>
    </w:div>
    <w:div w:id="1492869740">
      <w:bodyDiv w:val="1"/>
      <w:marLeft w:val="0"/>
      <w:marRight w:val="0"/>
      <w:marTop w:val="0"/>
      <w:marBottom w:val="0"/>
      <w:divBdr>
        <w:top w:val="none" w:sz="0" w:space="0" w:color="auto"/>
        <w:left w:val="none" w:sz="0" w:space="0" w:color="auto"/>
        <w:bottom w:val="none" w:sz="0" w:space="0" w:color="auto"/>
        <w:right w:val="none" w:sz="0" w:space="0" w:color="auto"/>
      </w:divBdr>
    </w:div>
    <w:div w:id="1524972977">
      <w:bodyDiv w:val="1"/>
      <w:marLeft w:val="0"/>
      <w:marRight w:val="0"/>
      <w:marTop w:val="0"/>
      <w:marBottom w:val="0"/>
      <w:divBdr>
        <w:top w:val="none" w:sz="0" w:space="0" w:color="auto"/>
        <w:left w:val="none" w:sz="0" w:space="0" w:color="auto"/>
        <w:bottom w:val="none" w:sz="0" w:space="0" w:color="auto"/>
        <w:right w:val="none" w:sz="0" w:space="0" w:color="auto"/>
      </w:divBdr>
    </w:div>
    <w:div w:id="1527132207">
      <w:bodyDiv w:val="1"/>
      <w:marLeft w:val="0"/>
      <w:marRight w:val="0"/>
      <w:marTop w:val="0"/>
      <w:marBottom w:val="0"/>
      <w:divBdr>
        <w:top w:val="none" w:sz="0" w:space="0" w:color="auto"/>
        <w:left w:val="none" w:sz="0" w:space="0" w:color="auto"/>
        <w:bottom w:val="none" w:sz="0" w:space="0" w:color="auto"/>
        <w:right w:val="none" w:sz="0" w:space="0" w:color="auto"/>
      </w:divBdr>
    </w:div>
    <w:div w:id="1570463304">
      <w:bodyDiv w:val="1"/>
      <w:marLeft w:val="0"/>
      <w:marRight w:val="0"/>
      <w:marTop w:val="0"/>
      <w:marBottom w:val="0"/>
      <w:divBdr>
        <w:top w:val="none" w:sz="0" w:space="0" w:color="auto"/>
        <w:left w:val="none" w:sz="0" w:space="0" w:color="auto"/>
        <w:bottom w:val="none" w:sz="0" w:space="0" w:color="auto"/>
        <w:right w:val="none" w:sz="0" w:space="0" w:color="auto"/>
      </w:divBdr>
    </w:div>
    <w:div w:id="1633632759">
      <w:bodyDiv w:val="1"/>
      <w:marLeft w:val="0"/>
      <w:marRight w:val="0"/>
      <w:marTop w:val="0"/>
      <w:marBottom w:val="0"/>
      <w:divBdr>
        <w:top w:val="none" w:sz="0" w:space="0" w:color="auto"/>
        <w:left w:val="none" w:sz="0" w:space="0" w:color="auto"/>
        <w:bottom w:val="none" w:sz="0" w:space="0" w:color="auto"/>
        <w:right w:val="none" w:sz="0" w:space="0" w:color="auto"/>
      </w:divBdr>
    </w:div>
    <w:div w:id="1694265529">
      <w:bodyDiv w:val="1"/>
      <w:marLeft w:val="0"/>
      <w:marRight w:val="0"/>
      <w:marTop w:val="0"/>
      <w:marBottom w:val="0"/>
      <w:divBdr>
        <w:top w:val="none" w:sz="0" w:space="0" w:color="auto"/>
        <w:left w:val="none" w:sz="0" w:space="0" w:color="auto"/>
        <w:bottom w:val="none" w:sz="0" w:space="0" w:color="auto"/>
        <w:right w:val="none" w:sz="0" w:space="0" w:color="auto"/>
      </w:divBdr>
    </w:div>
    <w:div w:id="1715353329">
      <w:bodyDiv w:val="1"/>
      <w:marLeft w:val="0"/>
      <w:marRight w:val="0"/>
      <w:marTop w:val="0"/>
      <w:marBottom w:val="0"/>
      <w:divBdr>
        <w:top w:val="none" w:sz="0" w:space="0" w:color="auto"/>
        <w:left w:val="none" w:sz="0" w:space="0" w:color="auto"/>
        <w:bottom w:val="none" w:sz="0" w:space="0" w:color="auto"/>
        <w:right w:val="none" w:sz="0" w:space="0" w:color="auto"/>
      </w:divBdr>
    </w:div>
    <w:div w:id="1771311564">
      <w:bodyDiv w:val="1"/>
      <w:marLeft w:val="0"/>
      <w:marRight w:val="0"/>
      <w:marTop w:val="0"/>
      <w:marBottom w:val="0"/>
      <w:divBdr>
        <w:top w:val="none" w:sz="0" w:space="0" w:color="auto"/>
        <w:left w:val="none" w:sz="0" w:space="0" w:color="auto"/>
        <w:bottom w:val="none" w:sz="0" w:space="0" w:color="auto"/>
        <w:right w:val="none" w:sz="0" w:space="0" w:color="auto"/>
      </w:divBdr>
    </w:div>
    <w:div w:id="1862085061">
      <w:bodyDiv w:val="1"/>
      <w:marLeft w:val="0"/>
      <w:marRight w:val="0"/>
      <w:marTop w:val="0"/>
      <w:marBottom w:val="0"/>
      <w:divBdr>
        <w:top w:val="none" w:sz="0" w:space="0" w:color="auto"/>
        <w:left w:val="none" w:sz="0" w:space="0" w:color="auto"/>
        <w:bottom w:val="none" w:sz="0" w:space="0" w:color="auto"/>
        <w:right w:val="none" w:sz="0" w:space="0" w:color="auto"/>
      </w:divBdr>
    </w:div>
    <w:div w:id="1877542438">
      <w:bodyDiv w:val="1"/>
      <w:marLeft w:val="0"/>
      <w:marRight w:val="0"/>
      <w:marTop w:val="0"/>
      <w:marBottom w:val="0"/>
      <w:divBdr>
        <w:top w:val="none" w:sz="0" w:space="0" w:color="auto"/>
        <w:left w:val="none" w:sz="0" w:space="0" w:color="auto"/>
        <w:bottom w:val="none" w:sz="0" w:space="0" w:color="auto"/>
        <w:right w:val="none" w:sz="0" w:space="0" w:color="auto"/>
      </w:divBdr>
    </w:div>
    <w:div w:id="1902401532">
      <w:bodyDiv w:val="1"/>
      <w:marLeft w:val="0"/>
      <w:marRight w:val="0"/>
      <w:marTop w:val="0"/>
      <w:marBottom w:val="0"/>
      <w:divBdr>
        <w:top w:val="none" w:sz="0" w:space="0" w:color="auto"/>
        <w:left w:val="none" w:sz="0" w:space="0" w:color="auto"/>
        <w:bottom w:val="none" w:sz="0" w:space="0" w:color="auto"/>
        <w:right w:val="none" w:sz="0" w:space="0" w:color="auto"/>
      </w:divBdr>
    </w:div>
    <w:div w:id="1914732284">
      <w:bodyDiv w:val="1"/>
      <w:marLeft w:val="0"/>
      <w:marRight w:val="0"/>
      <w:marTop w:val="0"/>
      <w:marBottom w:val="0"/>
      <w:divBdr>
        <w:top w:val="none" w:sz="0" w:space="0" w:color="auto"/>
        <w:left w:val="none" w:sz="0" w:space="0" w:color="auto"/>
        <w:bottom w:val="none" w:sz="0" w:space="0" w:color="auto"/>
        <w:right w:val="none" w:sz="0" w:space="0" w:color="auto"/>
      </w:divBdr>
    </w:div>
    <w:div w:id="1974098771">
      <w:bodyDiv w:val="1"/>
      <w:marLeft w:val="0"/>
      <w:marRight w:val="0"/>
      <w:marTop w:val="0"/>
      <w:marBottom w:val="0"/>
      <w:divBdr>
        <w:top w:val="none" w:sz="0" w:space="0" w:color="auto"/>
        <w:left w:val="none" w:sz="0" w:space="0" w:color="auto"/>
        <w:bottom w:val="none" w:sz="0" w:space="0" w:color="auto"/>
        <w:right w:val="none" w:sz="0" w:space="0" w:color="auto"/>
      </w:divBdr>
      <w:divsChild>
        <w:div w:id="699597580">
          <w:marLeft w:val="360"/>
          <w:marRight w:val="0"/>
          <w:marTop w:val="0"/>
          <w:marBottom w:val="0"/>
          <w:divBdr>
            <w:top w:val="none" w:sz="0" w:space="0" w:color="auto"/>
            <w:left w:val="none" w:sz="0" w:space="0" w:color="auto"/>
            <w:bottom w:val="none" w:sz="0" w:space="0" w:color="auto"/>
            <w:right w:val="none" w:sz="0" w:space="0" w:color="auto"/>
          </w:divBdr>
        </w:div>
        <w:div w:id="1878161067">
          <w:marLeft w:val="360"/>
          <w:marRight w:val="0"/>
          <w:marTop w:val="0"/>
          <w:marBottom w:val="0"/>
          <w:divBdr>
            <w:top w:val="none" w:sz="0" w:space="0" w:color="auto"/>
            <w:left w:val="none" w:sz="0" w:space="0" w:color="auto"/>
            <w:bottom w:val="none" w:sz="0" w:space="0" w:color="auto"/>
            <w:right w:val="none" w:sz="0" w:space="0" w:color="auto"/>
          </w:divBdr>
        </w:div>
        <w:div w:id="588006133">
          <w:marLeft w:val="360"/>
          <w:marRight w:val="0"/>
          <w:marTop w:val="0"/>
          <w:marBottom w:val="0"/>
          <w:divBdr>
            <w:top w:val="none" w:sz="0" w:space="0" w:color="auto"/>
            <w:left w:val="none" w:sz="0" w:space="0" w:color="auto"/>
            <w:bottom w:val="none" w:sz="0" w:space="0" w:color="auto"/>
            <w:right w:val="none" w:sz="0" w:space="0" w:color="auto"/>
          </w:divBdr>
        </w:div>
        <w:div w:id="1535145354">
          <w:marLeft w:val="360"/>
          <w:marRight w:val="0"/>
          <w:marTop w:val="0"/>
          <w:marBottom w:val="0"/>
          <w:divBdr>
            <w:top w:val="none" w:sz="0" w:space="0" w:color="auto"/>
            <w:left w:val="none" w:sz="0" w:space="0" w:color="auto"/>
            <w:bottom w:val="none" w:sz="0" w:space="0" w:color="auto"/>
            <w:right w:val="none" w:sz="0" w:space="0" w:color="auto"/>
          </w:divBdr>
        </w:div>
        <w:div w:id="1629505757">
          <w:marLeft w:val="360"/>
          <w:marRight w:val="0"/>
          <w:marTop w:val="0"/>
          <w:marBottom w:val="0"/>
          <w:divBdr>
            <w:top w:val="none" w:sz="0" w:space="0" w:color="auto"/>
            <w:left w:val="none" w:sz="0" w:space="0" w:color="auto"/>
            <w:bottom w:val="none" w:sz="0" w:space="0" w:color="auto"/>
            <w:right w:val="none" w:sz="0" w:space="0" w:color="auto"/>
          </w:divBdr>
        </w:div>
        <w:div w:id="1500998481">
          <w:marLeft w:val="360"/>
          <w:marRight w:val="0"/>
          <w:marTop w:val="0"/>
          <w:marBottom w:val="0"/>
          <w:divBdr>
            <w:top w:val="none" w:sz="0" w:space="0" w:color="auto"/>
            <w:left w:val="none" w:sz="0" w:space="0" w:color="auto"/>
            <w:bottom w:val="none" w:sz="0" w:space="0" w:color="auto"/>
            <w:right w:val="none" w:sz="0" w:space="0" w:color="auto"/>
          </w:divBdr>
        </w:div>
        <w:div w:id="434792365">
          <w:marLeft w:val="360"/>
          <w:marRight w:val="0"/>
          <w:marTop w:val="0"/>
          <w:marBottom w:val="0"/>
          <w:divBdr>
            <w:top w:val="none" w:sz="0" w:space="0" w:color="auto"/>
            <w:left w:val="none" w:sz="0" w:space="0" w:color="auto"/>
            <w:bottom w:val="none" w:sz="0" w:space="0" w:color="auto"/>
            <w:right w:val="none" w:sz="0" w:space="0" w:color="auto"/>
          </w:divBdr>
        </w:div>
        <w:div w:id="1836340781">
          <w:marLeft w:val="360"/>
          <w:marRight w:val="0"/>
          <w:marTop w:val="0"/>
          <w:marBottom w:val="0"/>
          <w:divBdr>
            <w:top w:val="none" w:sz="0" w:space="0" w:color="auto"/>
            <w:left w:val="none" w:sz="0" w:space="0" w:color="auto"/>
            <w:bottom w:val="none" w:sz="0" w:space="0" w:color="auto"/>
            <w:right w:val="none" w:sz="0" w:space="0" w:color="auto"/>
          </w:divBdr>
        </w:div>
        <w:div w:id="647785294">
          <w:marLeft w:val="360"/>
          <w:marRight w:val="0"/>
          <w:marTop w:val="0"/>
          <w:marBottom w:val="0"/>
          <w:divBdr>
            <w:top w:val="none" w:sz="0" w:space="0" w:color="auto"/>
            <w:left w:val="none" w:sz="0" w:space="0" w:color="auto"/>
            <w:bottom w:val="none" w:sz="0" w:space="0" w:color="auto"/>
            <w:right w:val="none" w:sz="0" w:space="0" w:color="auto"/>
          </w:divBdr>
        </w:div>
        <w:div w:id="921060721">
          <w:marLeft w:val="360"/>
          <w:marRight w:val="0"/>
          <w:marTop w:val="0"/>
          <w:marBottom w:val="0"/>
          <w:divBdr>
            <w:top w:val="none" w:sz="0" w:space="0" w:color="auto"/>
            <w:left w:val="none" w:sz="0" w:space="0" w:color="auto"/>
            <w:bottom w:val="none" w:sz="0" w:space="0" w:color="auto"/>
            <w:right w:val="none" w:sz="0" w:space="0" w:color="auto"/>
          </w:divBdr>
        </w:div>
        <w:div w:id="655886723">
          <w:marLeft w:val="360"/>
          <w:marRight w:val="0"/>
          <w:marTop w:val="0"/>
          <w:marBottom w:val="0"/>
          <w:divBdr>
            <w:top w:val="none" w:sz="0" w:space="0" w:color="auto"/>
            <w:left w:val="none" w:sz="0" w:space="0" w:color="auto"/>
            <w:bottom w:val="none" w:sz="0" w:space="0" w:color="auto"/>
            <w:right w:val="none" w:sz="0" w:space="0" w:color="auto"/>
          </w:divBdr>
        </w:div>
        <w:div w:id="33435373">
          <w:marLeft w:val="360"/>
          <w:marRight w:val="0"/>
          <w:marTop w:val="0"/>
          <w:marBottom w:val="0"/>
          <w:divBdr>
            <w:top w:val="none" w:sz="0" w:space="0" w:color="auto"/>
            <w:left w:val="none" w:sz="0" w:space="0" w:color="auto"/>
            <w:bottom w:val="none" w:sz="0" w:space="0" w:color="auto"/>
            <w:right w:val="none" w:sz="0" w:space="0" w:color="auto"/>
          </w:divBdr>
        </w:div>
        <w:div w:id="1049844725">
          <w:marLeft w:val="360"/>
          <w:marRight w:val="0"/>
          <w:marTop w:val="0"/>
          <w:marBottom w:val="0"/>
          <w:divBdr>
            <w:top w:val="none" w:sz="0" w:space="0" w:color="auto"/>
            <w:left w:val="none" w:sz="0" w:space="0" w:color="auto"/>
            <w:bottom w:val="none" w:sz="0" w:space="0" w:color="auto"/>
            <w:right w:val="none" w:sz="0" w:space="0" w:color="auto"/>
          </w:divBdr>
        </w:div>
      </w:divsChild>
    </w:div>
    <w:div w:id="1992172411">
      <w:bodyDiv w:val="1"/>
      <w:marLeft w:val="0"/>
      <w:marRight w:val="0"/>
      <w:marTop w:val="0"/>
      <w:marBottom w:val="0"/>
      <w:divBdr>
        <w:top w:val="none" w:sz="0" w:space="0" w:color="auto"/>
        <w:left w:val="none" w:sz="0" w:space="0" w:color="auto"/>
        <w:bottom w:val="none" w:sz="0" w:space="0" w:color="auto"/>
        <w:right w:val="none" w:sz="0" w:space="0" w:color="auto"/>
      </w:divBdr>
    </w:div>
    <w:div w:id="2013412153">
      <w:bodyDiv w:val="1"/>
      <w:marLeft w:val="0"/>
      <w:marRight w:val="0"/>
      <w:marTop w:val="0"/>
      <w:marBottom w:val="0"/>
      <w:divBdr>
        <w:top w:val="none" w:sz="0" w:space="0" w:color="auto"/>
        <w:left w:val="none" w:sz="0" w:space="0" w:color="auto"/>
        <w:bottom w:val="none" w:sz="0" w:space="0" w:color="auto"/>
        <w:right w:val="none" w:sz="0" w:space="0" w:color="auto"/>
      </w:divBdr>
    </w:div>
    <w:div w:id="2042240690">
      <w:bodyDiv w:val="1"/>
      <w:marLeft w:val="0"/>
      <w:marRight w:val="0"/>
      <w:marTop w:val="0"/>
      <w:marBottom w:val="0"/>
      <w:divBdr>
        <w:top w:val="none" w:sz="0" w:space="0" w:color="auto"/>
        <w:left w:val="none" w:sz="0" w:space="0" w:color="auto"/>
        <w:bottom w:val="none" w:sz="0" w:space="0" w:color="auto"/>
        <w:right w:val="none" w:sz="0" w:space="0" w:color="auto"/>
      </w:divBdr>
    </w:div>
    <w:div w:id="2046976963">
      <w:bodyDiv w:val="1"/>
      <w:marLeft w:val="0"/>
      <w:marRight w:val="0"/>
      <w:marTop w:val="0"/>
      <w:marBottom w:val="0"/>
      <w:divBdr>
        <w:top w:val="none" w:sz="0" w:space="0" w:color="auto"/>
        <w:left w:val="none" w:sz="0" w:space="0" w:color="auto"/>
        <w:bottom w:val="none" w:sz="0" w:space="0" w:color="auto"/>
        <w:right w:val="none" w:sz="0" w:space="0" w:color="auto"/>
      </w:divBdr>
    </w:div>
    <w:div w:id="2101565704">
      <w:bodyDiv w:val="1"/>
      <w:marLeft w:val="0"/>
      <w:marRight w:val="0"/>
      <w:marTop w:val="0"/>
      <w:marBottom w:val="0"/>
      <w:divBdr>
        <w:top w:val="none" w:sz="0" w:space="0" w:color="auto"/>
        <w:left w:val="none" w:sz="0" w:space="0" w:color="auto"/>
        <w:bottom w:val="none" w:sz="0" w:space="0" w:color="auto"/>
        <w:right w:val="none" w:sz="0" w:space="0" w:color="auto"/>
      </w:divBdr>
    </w:div>
    <w:div w:id="211466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ran.rstudio.com" TargetMode="External"/><Relationship Id="rId10" Type="http://schemas.openxmlformats.org/officeDocument/2006/relationships/hyperlink" Target="https://plot.ly/javascri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53"/>
    <w:rsid w:val="0087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A53"/>
    <w:rPr>
      <w:color w:val="808080"/>
    </w:rPr>
  </w:style>
  <w:style w:type="paragraph" w:customStyle="1" w:styleId="7175348747324EC5937CA0A42063E2EA">
    <w:name w:val="7175348747324EC5937CA0A42063E2EA"/>
    <w:rsid w:val="00874A53"/>
  </w:style>
  <w:style w:type="paragraph" w:customStyle="1" w:styleId="442B878DE69E482EACD4E82C482E26A2">
    <w:name w:val="442B878DE69E482EACD4E82C482E26A2"/>
    <w:rsid w:val="00874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4BDA7-75E4-4187-9915-CC9572DCC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18</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ICSI 6XX (Master, Internship…) REPORT</vt:lpstr>
    </vt:vector>
  </TitlesOfParts>
  <Company>Microsoft</Company>
  <LinksUpToDate>false</LinksUpToDate>
  <CharactersWithSpaces>18194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ICSI 6XX (Master, Internship…) REPORT</dc:title>
  <dc:creator>Priya Balachandran</dc:creator>
  <cp:lastModifiedBy>Priya Balachandran</cp:lastModifiedBy>
  <cp:revision>23</cp:revision>
  <cp:lastPrinted>2016-05-01T00:47:00Z</cp:lastPrinted>
  <dcterms:created xsi:type="dcterms:W3CDTF">2016-04-16T19:32:00Z</dcterms:created>
  <dcterms:modified xsi:type="dcterms:W3CDTF">2016-05-01T00:48:00Z</dcterms:modified>
</cp:coreProperties>
</file>