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04F01" w14:textId="75C10DAF" w:rsidR="003067CA" w:rsidRDefault="004D232C">
      <w:r>
        <w:t>Mandatory tags (not three tags that should not be mandatory in Chemical shift referencing section)</w:t>
      </w:r>
      <w:bookmarkStart w:id="0" w:name="_GoBack"/>
      <w:bookmarkEnd w:id="0"/>
    </w:p>
    <w:p w14:paraId="3173CE1A" w14:textId="7189E330" w:rsidR="003067CA" w:rsidRDefault="003067CA">
      <w:r>
        <w:t>Section</w:t>
      </w:r>
    </w:p>
    <w:p w14:paraId="42B69549" w14:textId="769B823D" w:rsidR="003067CA" w:rsidRDefault="003067CA">
      <w:r>
        <w:tab/>
        <w:t>Field</w:t>
      </w:r>
      <w:r>
        <w:tab/>
      </w:r>
      <w:r>
        <w:tab/>
      </w:r>
      <w:r>
        <w:tab/>
      </w:r>
      <w:r>
        <w:tab/>
      </w:r>
      <w:r>
        <w:tab/>
        <w:t>Tag</w:t>
      </w:r>
    </w:p>
    <w:p w14:paraId="24EA2F7B" w14:textId="46E0517A" w:rsidR="003067CA" w:rsidRDefault="003067CA">
      <w:r>
        <w:t>-------------------------------------------------------------------------------</w:t>
      </w:r>
    </w:p>
    <w:p w14:paraId="232BAE70" w14:textId="77777777" w:rsidR="00310DD6" w:rsidRDefault="00310DD6">
      <w:r>
        <w:t>Sample</w:t>
      </w:r>
    </w:p>
    <w:p w14:paraId="2A8DD00B" w14:textId="5DCFB6E2" w:rsidR="008A2E37" w:rsidRDefault="008A2E37" w:rsidP="00310DD6">
      <w:pPr>
        <w:ind w:firstLine="720"/>
      </w:pPr>
      <w:r>
        <w:t>Sample label</w:t>
      </w:r>
    </w:p>
    <w:p w14:paraId="1D730439" w14:textId="77777777" w:rsidR="005A7DAC" w:rsidRDefault="008A2E37" w:rsidP="00310DD6">
      <w:pPr>
        <w:ind w:firstLine="720"/>
      </w:pPr>
      <w:r>
        <w:t>Sample type</w:t>
      </w:r>
    </w:p>
    <w:p w14:paraId="23837347" w14:textId="700E48F1" w:rsidR="00EE04D4" w:rsidRDefault="008A2E37" w:rsidP="00310DD6">
      <w:pPr>
        <w:ind w:firstLine="720"/>
      </w:pPr>
      <w:r>
        <w:t>Concentration value</w:t>
      </w:r>
      <w:r w:rsidR="00EE04D4">
        <w:tab/>
      </w:r>
      <w:r w:rsidR="00EE04D4">
        <w:tab/>
      </w:r>
      <w:r w:rsidR="00EE04D4" w:rsidRPr="00EE04D4">
        <w:rPr>
          <w:rFonts w:ascii="Calibri" w:eastAsia="Times New Roman" w:hAnsi="Calibri" w:cs="Times New Roman"/>
          <w:color w:val="000000"/>
        </w:rPr>
        <w:t>_</w:t>
      </w:r>
      <w:proofErr w:type="spellStart"/>
      <w:r w:rsidR="00EE04D4" w:rsidRPr="00EE04D4">
        <w:rPr>
          <w:rFonts w:ascii="Calibri" w:eastAsia="Times New Roman" w:hAnsi="Calibri" w:cs="Times New Roman"/>
          <w:color w:val="000000"/>
        </w:rPr>
        <w:t>pdbx_nmr_exptl_sample.concentration</w:t>
      </w:r>
      <w:proofErr w:type="spellEnd"/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4320"/>
      </w:tblGrid>
      <w:tr w:rsidR="00EE04D4" w:rsidRPr="00EE04D4" w14:paraId="282FE55B" w14:textId="77777777" w:rsidTr="00EE04D4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3640" w14:textId="24A8FBD6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075CA75" w14:textId="7A7988D6" w:rsidR="008A2E37" w:rsidRDefault="008A2E37" w:rsidP="00310DD6">
      <w:pPr>
        <w:ind w:firstLine="720"/>
      </w:pPr>
    </w:p>
    <w:p w14:paraId="21E4DCD9" w14:textId="77777777" w:rsidR="008A2E37" w:rsidRDefault="008A2E37"/>
    <w:p w14:paraId="04A7DEC9" w14:textId="371A80F7" w:rsidR="00310DD6" w:rsidRDefault="00310DD6">
      <w:r>
        <w:t>Sample conditions</w:t>
      </w:r>
    </w:p>
    <w:p w14:paraId="63F92B59" w14:textId="77777777" w:rsidR="008A2E37" w:rsidRDefault="008A2E37" w:rsidP="00310DD6">
      <w:pPr>
        <w:ind w:firstLine="720"/>
      </w:pPr>
      <w:proofErr w:type="gramStart"/>
      <w:r>
        <w:t>pH</w:t>
      </w:r>
      <w:proofErr w:type="gramEnd"/>
    </w:p>
    <w:p w14:paraId="79B12D58" w14:textId="77777777" w:rsidR="004820D6" w:rsidRDefault="008A2E37" w:rsidP="00310DD6">
      <w:pPr>
        <w:ind w:firstLine="720"/>
      </w:pPr>
      <w:proofErr w:type="gramStart"/>
      <w:r>
        <w:t>pH</w:t>
      </w:r>
      <w:proofErr w:type="gramEnd"/>
      <w:r>
        <w:t xml:space="preserve"> units</w:t>
      </w:r>
      <w:r w:rsidR="004820D6">
        <w:tab/>
      </w:r>
    </w:p>
    <w:tbl>
      <w:tblPr>
        <w:tblW w:w="4652" w:type="dxa"/>
        <w:tblInd w:w="93" w:type="dxa"/>
        <w:tblLook w:val="04A0" w:firstRow="1" w:lastRow="0" w:firstColumn="1" w:lastColumn="0" w:noHBand="0" w:noVBand="1"/>
      </w:tblPr>
      <w:tblGrid>
        <w:gridCol w:w="4838"/>
      </w:tblGrid>
      <w:tr w:rsidR="004820D6" w:rsidRPr="004820D6" w14:paraId="45AA1C1C" w14:textId="77777777" w:rsidTr="004820D6">
        <w:trPr>
          <w:trHeight w:val="300"/>
        </w:trPr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93F7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_nmr_exptl_sample_conditions.pH_units</w:t>
            </w:r>
            <w:proofErr w:type="spellEnd"/>
          </w:p>
        </w:tc>
      </w:tr>
    </w:tbl>
    <w:p w14:paraId="6900F036" w14:textId="3B104198" w:rsidR="008A2E37" w:rsidRDefault="008A2E37" w:rsidP="00310DD6">
      <w:pPr>
        <w:ind w:firstLine="720"/>
      </w:pPr>
    </w:p>
    <w:p w14:paraId="640C439F" w14:textId="77777777" w:rsidR="008A2E37" w:rsidRDefault="008A2E37"/>
    <w:p w14:paraId="458B1C34" w14:textId="77777777" w:rsidR="008A2E37" w:rsidRDefault="008A2E37" w:rsidP="00310DD6">
      <w:pPr>
        <w:ind w:firstLine="720"/>
      </w:pPr>
      <w:r>
        <w:t>Temperature</w:t>
      </w:r>
    </w:p>
    <w:p w14:paraId="72F32145" w14:textId="77777777" w:rsidR="004820D6" w:rsidRDefault="008A2E37" w:rsidP="00310DD6">
      <w:pPr>
        <w:ind w:firstLine="720"/>
      </w:pPr>
      <w:r>
        <w:t>Temperature units</w:t>
      </w:r>
      <w:r w:rsidR="004820D6">
        <w:tab/>
      </w:r>
    </w:p>
    <w:tbl>
      <w:tblPr>
        <w:tblW w:w="5622" w:type="dxa"/>
        <w:tblInd w:w="93" w:type="dxa"/>
        <w:tblLook w:val="04A0" w:firstRow="1" w:lastRow="0" w:firstColumn="1" w:lastColumn="0" w:noHBand="0" w:noVBand="1"/>
      </w:tblPr>
      <w:tblGrid>
        <w:gridCol w:w="5808"/>
      </w:tblGrid>
      <w:tr w:rsidR="004820D6" w:rsidRPr="004820D6" w14:paraId="48DA6B85" w14:textId="77777777" w:rsidTr="004820D6">
        <w:trPr>
          <w:trHeight w:val="300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5504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_nmr_exptl_sample_conditions.temperature_units</w:t>
            </w:r>
            <w:proofErr w:type="spellEnd"/>
          </w:p>
        </w:tc>
      </w:tr>
    </w:tbl>
    <w:p w14:paraId="04C5D0E2" w14:textId="091B2F52" w:rsidR="008A2E37" w:rsidRDefault="008A2E37" w:rsidP="00310DD6">
      <w:pPr>
        <w:ind w:firstLine="720"/>
      </w:pPr>
    </w:p>
    <w:p w14:paraId="30335BAB" w14:textId="77777777" w:rsidR="008A2E37" w:rsidRDefault="008A2E37"/>
    <w:p w14:paraId="376B2747" w14:textId="24CE8E09" w:rsidR="00310DD6" w:rsidRDefault="00310DD6">
      <w:r>
        <w:t>Software</w:t>
      </w:r>
    </w:p>
    <w:p w14:paraId="48D22325" w14:textId="77777777" w:rsidR="00EE04D4" w:rsidRDefault="008A2E37" w:rsidP="00310DD6">
      <w:pPr>
        <w:ind w:firstLine="720"/>
      </w:pPr>
      <w:r>
        <w:t>Software Authors or vendor</w:t>
      </w:r>
      <w:r w:rsidR="00EE04D4">
        <w:tab/>
      </w:r>
      <w:r w:rsidR="00EE04D4">
        <w:tab/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4320"/>
      </w:tblGrid>
      <w:tr w:rsidR="00EE04D4" w:rsidRPr="00EE04D4" w14:paraId="184876F6" w14:textId="77777777" w:rsidTr="00EE04D4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1384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_nmr_software.authors</w:t>
            </w:r>
            <w:proofErr w:type="spellEnd"/>
          </w:p>
        </w:tc>
      </w:tr>
    </w:tbl>
    <w:p w14:paraId="3D507D7F" w14:textId="3C55F62E" w:rsidR="008A2E37" w:rsidRDefault="008A2E37" w:rsidP="00310DD6">
      <w:pPr>
        <w:ind w:firstLine="720"/>
      </w:pPr>
    </w:p>
    <w:p w14:paraId="53EB4AD3" w14:textId="77777777" w:rsidR="008A2E37" w:rsidRDefault="008A2E37"/>
    <w:p w14:paraId="04A26AC1" w14:textId="77777777" w:rsidR="008A2E37" w:rsidRDefault="008A2E37">
      <w:r>
        <w:t>Chemical shift referencing</w:t>
      </w:r>
    </w:p>
    <w:p w14:paraId="65E62961" w14:textId="77777777" w:rsidR="008A2E37" w:rsidRDefault="008A2E37">
      <w:r>
        <w:tab/>
        <w:t>Referencing method</w:t>
      </w:r>
    </w:p>
    <w:p w14:paraId="49CE6214" w14:textId="77777777" w:rsidR="008A2E37" w:rsidRDefault="008A2E37">
      <w:r>
        <w:tab/>
        <w:t>Referencing type</w:t>
      </w:r>
    </w:p>
    <w:p w14:paraId="07678953" w14:textId="77777777" w:rsidR="004820D6" w:rsidRDefault="008A2E37">
      <w:r>
        <w:tab/>
        <w:t>Indirect ratio</w:t>
      </w:r>
      <w:r w:rsidR="004820D6">
        <w:tab/>
      </w:r>
    </w:p>
    <w:tbl>
      <w:tblPr>
        <w:tblW w:w="4692" w:type="dxa"/>
        <w:tblInd w:w="93" w:type="dxa"/>
        <w:tblLook w:val="04A0" w:firstRow="1" w:lastRow="0" w:firstColumn="1" w:lastColumn="0" w:noHBand="0" w:noVBand="1"/>
      </w:tblPr>
      <w:tblGrid>
        <w:gridCol w:w="4878"/>
      </w:tblGrid>
      <w:tr w:rsidR="004820D6" w:rsidRPr="004820D6" w14:paraId="2691D288" w14:textId="77777777" w:rsidTr="004820D6">
        <w:trPr>
          <w:trHeight w:val="300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ED0D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_nmr_chem_shift_ref.indirect_shift_ratio</w:t>
            </w:r>
            <w:proofErr w:type="spellEnd"/>
          </w:p>
        </w:tc>
      </w:tr>
    </w:tbl>
    <w:p w14:paraId="0D956C11" w14:textId="2BE83C8C" w:rsidR="008A2E37" w:rsidRDefault="008A2E37"/>
    <w:p w14:paraId="24029E73" w14:textId="77777777" w:rsidR="00EE04D4" w:rsidRDefault="00EE04D4" w:rsidP="00EE04D4"/>
    <w:p w14:paraId="1526DF8E" w14:textId="21A99F17" w:rsidR="00EE04D4" w:rsidRPr="00EE04D4" w:rsidRDefault="00EE04D4" w:rsidP="00EE04D4">
      <w:pPr>
        <w:rPr>
          <w:b/>
        </w:rPr>
      </w:pPr>
      <w:r>
        <w:tab/>
      </w:r>
      <w:r>
        <w:rPr>
          <w:b/>
        </w:rPr>
        <w:t>Should n</w:t>
      </w:r>
      <w:r w:rsidRPr="00EE04D4">
        <w:rPr>
          <w:b/>
        </w:rPr>
        <w:t xml:space="preserve">ot </w:t>
      </w:r>
      <w:r>
        <w:rPr>
          <w:b/>
        </w:rPr>
        <w:t xml:space="preserve">be </w:t>
      </w:r>
      <w:r w:rsidRPr="00EE04D4">
        <w:rPr>
          <w:b/>
        </w:rPr>
        <w:t>mandatory</w:t>
      </w:r>
    </w:p>
    <w:p w14:paraId="0F5AF6DF" w14:textId="7FB3D2CC" w:rsidR="00EE04D4" w:rsidRDefault="00EE04D4" w:rsidP="00EE04D4">
      <w:r>
        <w:tab/>
      </w:r>
      <w:r>
        <w:tab/>
        <w:t>Offset type</w:t>
      </w:r>
    </w:p>
    <w:p w14:paraId="2FBD89E7" w14:textId="30AAC8FB" w:rsidR="00EE04D4" w:rsidRDefault="00EE04D4" w:rsidP="00EE04D4">
      <w:r>
        <w:tab/>
      </w:r>
      <w:r>
        <w:tab/>
        <w:t>Affected atom type</w:t>
      </w:r>
    </w:p>
    <w:p w14:paraId="156021F0" w14:textId="22ED1C2D" w:rsidR="00EE04D4" w:rsidRDefault="00EE04D4" w:rsidP="00EE04D4">
      <w:r>
        <w:tab/>
      </w:r>
      <w:r>
        <w:tab/>
        <w:t>Offset value</w:t>
      </w:r>
    </w:p>
    <w:p w14:paraId="385F70A3" w14:textId="77777777" w:rsidR="008A2E37" w:rsidRDefault="008A2E37"/>
    <w:p w14:paraId="4070FA5A" w14:textId="77777777" w:rsidR="008A2E37" w:rsidRDefault="006014DA">
      <w:r>
        <w:t>Chemical shift connection</w:t>
      </w:r>
    </w:p>
    <w:p w14:paraId="49412011" w14:textId="77777777" w:rsidR="006014DA" w:rsidRDefault="006014DA">
      <w:r>
        <w:tab/>
        <w:t>Assigned chemical shift list label</w:t>
      </w:r>
    </w:p>
    <w:p w14:paraId="6278100E" w14:textId="77777777" w:rsidR="006014DA" w:rsidRDefault="006014DA"/>
    <w:p w14:paraId="330CC7CC" w14:textId="77777777" w:rsidR="006014DA" w:rsidRDefault="006014DA"/>
    <w:p w14:paraId="0B5F7356" w14:textId="68990F1C" w:rsidR="006014DA" w:rsidRDefault="00AF5686">
      <w:r>
        <w:t>Spectral peak lists</w:t>
      </w:r>
    </w:p>
    <w:p w14:paraId="256D2E61" w14:textId="4CE3FE1E" w:rsidR="00AF5686" w:rsidRDefault="00AF5686">
      <w:r>
        <w:tab/>
        <w:t>Sweep width</w:t>
      </w:r>
    </w:p>
    <w:p w14:paraId="52E59723" w14:textId="77777777" w:rsidR="00AF5686" w:rsidRDefault="00AF5686"/>
    <w:p w14:paraId="67D86B6D" w14:textId="77777777" w:rsidR="006014DA" w:rsidRDefault="006014DA">
      <w:r>
        <w:t>NMR constraints</w:t>
      </w:r>
    </w:p>
    <w:p w14:paraId="490DD006" w14:textId="77777777" w:rsidR="004820D6" w:rsidRDefault="006014DA">
      <w:r>
        <w:tab/>
        <w:t>Constraint file name</w:t>
      </w:r>
      <w:r w:rsidR="004820D6">
        <w:tab/>
      </w:r>
    </w:p>
    <w:tbl>
      <w:tblPr>
        <w:tblW w:w="4707" w:type="dxa"/>
        <w:tblInd w:w="93" w:type="dxa"/>
        <w:tblLook w:val="04A0" w:firstRow="1" w:lastRow="0" w:firstColumn="1" w:lastColumn="0" w:noHBand="0" w:noVBand="1"/>
      </w:tblPr>
      <w:tblGrid>
        <w:gridCol w:w="4893"/>
      </w:tblGrid>
      <w:tr w:rsidR="004820D6" w:rsidRPr="004820D6" w14:paraId="397B8FE7" w14:textId="77777777" w:rsidTr="004820D6">
        <w:trPr>
          <w:trHeight w:val="300"/>
        </w:trPr>
        <w:tc>
          <w:tcPr>
            <w:tcW w:w="4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5A36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_nmr_constraint_file.constraint_filename</w:t>
            </w:r>
            <w:proofErr w:type="spellEnd"/>
          </w:p>
        </w:tc>
      </w:tr>
    </w:tbl>
    <w:p w14:paraId="749E35D9" w14:textId="1EE4C2B1" w:rsidR="006014DA" w:rsidRDefault="006014DA"/>
    <w:p w14:paraId="059FA63A" w14:textId="77777777" w:rsidR="004820D6" w:rsidRDefault="006014DA">
      <w:r>
        <w:tab/>
        <w:t>Software file format</w:t>
      </w:r>
      <w:r w:rsidR="004820D6">
        <w:tab/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4466"/>
      </w:tblGrid>
      <w:tr w:rsidR="004820D6" w:rsidRPr="004820D6" w14:paraId="3F700480" w14:textId="77777777" w:rsidTr="004820D6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AA74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_nmr_constraint_file.software_name</w:t>
            </w:r>
            <w:proofErr w:type="spellEnd"/>
            <w:r w:rsidRPr="004820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7484AC55" w14:textId="443A24B9" w:rsidR="006014DA" w:rsidRDefault="006014DA"/>
    <w:p w14:paraId="42C3CEB0" w14:textId="77777777" w:rsidR="004820D6" w:rsidRDefault="006014DA">
      <w:r>
        <w:tab/>
        <w:t>Number of constraints of this kind in the file</w:t>
      </w:r>
      <w:r w:rsidR="004820D6">
        <w:tab/>
      </w:r>
    </w:p>
    <w:tbl>
      <w:tblPr>
        <w:tblW w:w="4626" w:type="dxa"/>
        <w:tblInd w:w="93" w:type="dxa"/>
        <w:tblLook w:val="04A0" w:firstRow="1" w:lastRow="0" w:firstColumn="1" w:lastColumn="0" w:noHBand="0" w:noVBand="1"/>
      </w:tblPr>
      <w:tblGrid>
        <w:gridCol w:w="4812"/>
      </w:tblGrid>
      <w:tr w:rsidR="004820D6" w:rsidRPr="004820D6" w14:paraId="7A005C73" w14:textId="77777777" w:rsidTr="004820D6">
        <w:trPr>
          <w:trHeight w:val="300"/>
        </w:trPr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1F22" w14:textId="77777777" w:rsidR="004820D6" w:rsidRPr="004820D6" w:rsidRDefault="004820D6" w:rsidP="004820D6">
            <w:pPr>
              <w:rPr>
                <w:rFonts w:ascii="Calibri" w:eastAsia="Times New Roman" w:hAnsi="Calibri" w:cs="Times New Roman"/>
                <w:color w:val="000000"/>
              </w:rPr>
            </w:pPr>
            <w:r w:rsidRPr="004820D6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4820D6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4820D6">
              <w:rPr>
                <w:rFonts w:ascii="Calibri" w:eastAsia="Times New Roman" w:hAnsi="Calibri" w:cs="Times New Roman"/>
                <w:color w:val="000000"/>
              </w:rPr>
              <w:t>_nmr_constraint_file.constraint_number</w:t>
            </w:r>
            <w:proofErr w:type="spellEnd"/>
            <w:r w:rsidRPr="004820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20D4254D" w14:textId="22A22DCD" w:rsidR="006014DA" w:rsidRDefault="006014DA"/>
    <w:p w14:paraId="74D4E55C" w14:textId="77777777" w:rsidR="00310DD6" w:rsidRDefault="00310DD6"/>
    <w:p w14:paraId="323C14EE" w14:textId="643DA64D" w:rsidR="00310DD6" w:rsidRDefault="00310DD6">
      <w:r>
        <w:t>NMR refinement and conformer statistics</w:t>
      </w:r>
    </w:p>
    <w:p w14:paraId="137286B0" w14:textId="77777777" w:rsidR="00EE04D4" w:rsidRDefault="00310DD6">
      <w:r>
        <w:tab/>
        <w:t>Total number of conformers calculated</w:t>
      </w:r>
      <w:r w:rsidR="00EE04D4">
        <w:tab/>
      </w:r>
    </w:p>
    <w:tbl>
      <w:tblPr>
        <w:tblW w:w="5995" w:type="dxa"/>
        <w:tblInd w:w="93" w:type="dxa"/>
        <w:tblLook w:val="04A0" w:firstRow="1" w:lastRow="0" w:firstColumn="1" w:lastColumn="0" w:noHBand="0" w:noVBand="1"/>
      </w:tblPr>
      <w:tblGrid>
        <w:gridCol w:w="6181"/>
      </w:tblGrid>
      <w:tr w:rsidR="00EE04D4" w:rsidRPr="00EE04D4" w14:paraId="10BD73E6" w14:textId="77777777" w:rsidTr="00EE04D4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BFD7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_nmr_ensemble.conformers_calculated_total_number</w:t>
            </w:r>
            <w:proofErr w:type="spellEnd"/>
          </w:p>
        </w:tc>
      </w:tr>
    </w:tbl>
    <w:p w14:paraId="266FFE5F" w14:textId="07C7B4DF" w:rsidR="00310DD6" w:rsidRDefault="00310DD6"/>
    <w:p w14:paraId="5C876A49" w14:textId="77777777" w:rsidR="00EE04D4" w:rsidRDefault="00310DD6">
      <w:r>
        <w:tab/>
        <w:t>Number of conformers submitted</w:t>
      </w:r>
      <w:r w:rsidR="00EE04D4">
        <w:tab/>
      </w:r>
    </w:p>
    <w:tbl>
      <w:tblPr>
        <w:tblW w:w="5999" w:type="dxa"/>
        <w:tblInd w:w="93" w:type="dxa"/>
        <w:tblLook w:val="04A0" w:firstRow="1" w:lastRow="0" w:firstColumn="1" w:lastColumn="0" w:noHBand="0" w:noVBand="1"/>
      </w:tblPr>
      <w:tblGrid>
        <w:gridCol w:w="6185"/>
      </w:tblGrid>
      <w:tr w:rsidR="00EE04D4" w:rsidRPr="00EE04D4" w14:paraId="31A267D6" w14:textId="77777777" w:rsidTr="00EE04D4">
        <w:trPr>
          <w:trHeight w:val="300"/>
        </w:trPr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533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_nmr_ensemble.conformers_submitted_total_number</w:t>
            </w:r>
            <w:proofErr w:type="spellEnd"/>
          </w:p>
        </w:tc>
      </w:tr>
    </w:tbl>
    <w:p w14:paraId="317E5768" w14:textId="6E375A13" w:rsidR="00310DD6" w:rsidRDefault="00310DD6"/>
    <w:p w14:paraId="783CEC28" w14:textId="77777777" w:rsidR="00EE04D4" w:rsidRDefault="00310DD6">
      <w:r>
        <w:tab/>
        <w:t>Conformer selection criteria</w:t>
      </w:r>
      <w:r w:rsidR="00EE04D4">
        <w:tab/>
      </w:r>
    </w:p>
    <w:tbl>
      <w:tblPr>
        <w:tblW w:w="5127" w:type="dxa"/>
        <w:tblInd w:w="93" w:type="dxa"/>
        <w:tblLook w:val="04A0" w:firstRow="1" w:lastRow="0" w:firstColumn="1" w:lastColumn="0" w:noHBand="0" w:noVBand="1"/>
      </w:tblPr>
      <w:tblGrid>
        <w:gridCol w:w="5313"/>
      </w:tblGrid>
      <w:tr w:rsidR="00EE04D4" w:rsidRPr="00EE04D4" w14:paraId="38D1B040" w14:textId="77777777" w:rsidTr="00EE04D4">
        <w:trPr>
          <w:trHeight w:val="300"/>
        </w:trPr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BAA8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_nmr_ensemble.conformer_selection_criteria</w:t>
            </w:r>
            <w:proofErr w:type="spellEnd"/>
          </w:p>
        </w:tc>
      </w:tr>
    </w:tbl>
    <w:p w14:paraId="373834C1" w14:textId="3495F74C" w:rsidR="00310DD6" w:rsidRDefault="00310DD6"/>
    <w:p w14:paraId="12B32538" w14:textId="77777777" w:rsidR="00EE04D4" w:rsidRDefault="00310DD6">
      <w:r>
        <w:tab/>
        <w:t>Representative conformer</w:t>
      </w:r>
      <w:r w:rsidR="00EE04D4">
        <w:tab/>
      </w:r>
    </w:p>
    <w:tbl>
      <w:tblPr>
        <w:tblW w:w="4867" w:type="dxa"/>
        <w:tblInd w:w="93" w:type="dxa"/>
        <w:tblLook w:val="04A0" w:firstRow="1" w:lastRow="0" w:firstColumn="1" w:lastColumn="0" w:noHBand="0" w:noVBand="1"/>
      </w:tblPr>
      <w:tblGrid>
        <w:gridCol w:w="5053"/>
      </w:tblGrid>
      <w:tr w:rsidR="00EE04D4" w:rsidRPr="00EE04D4" w14:paraId="233DC3AA" w14:textId="77777777" w:rsidTr="00EE04D4">
        <w:trPr>
          <w:trHeight w:val="300"/>
        </w:trPr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3A4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_nmr_ensemble.representative_conformer</w:t>
            </w:r>
            <w:proofErr w:type="spellEnd"/>
          </w:p>
        </w:tc>
      </w:tr>
    </w:tbl>
    <w:p w14:paraId="6FF84C80" w14:textId="72F095E3" w:rsidR="00310DD6" w:rsidRDefault="00310DD6"/>
    <w:p w14:paraId="4B294749" w14:textId="77777777" w:rsidR="00EE04D4" w:rsidRDefault="00310DD6">
      <w:r>
        <w:tab/>
        <w:t>Representative conformer selection criteria</w:t>
      </w:r>
      <w:r w:rsidR="00EE04D4">
        <w:tab/>
      </w:r>
    </w:p>
    <w:tbl>
      <w:tblPr>
        <w:tblW w:w="4454" w:type="dxa"/>
        <w:tblInd w:w="93" w:type="dxa"/>
        <w:tblLook w:val="04A0" w:firstRow="1" w:lastRow="0" w:firstColumn="1" w:lastColumn="0" w:noHBand="0" w:noVBand="1"/>
      </w:tblPr>
      <w:tblGrid>
        <w:gridCol w:w="4640"/>
      </w:tblGrid>
      <w:tr w:rsidR="00EE04D4" w:rsidRPr="00EE04D4" w14:paraId="6F528A51" w14:textId="77777777" w:rsidTr="00EE04D4">
        <w:trPr>
          <w:trHeight w:val="300"/>
        </w:trPr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8D1F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_nmr_representative.selection_criteria</w:t>
            </w:r>
            <w:proofErr w:type="spellEnd"/>
          </w:p>
        </w:tc>
      </w:tr>
    </w:tbl>
    <w:p w14:paraId="239BB9D8" w14:textId="19B8372C" w:rsidR="00310DD6" w:rsidRDefault="00310DD6"/>
    <w:p w14:paraId="6EBA72DA" w14:textId="77777777" w:rsidR="00EE04D4" w:rsidRDefault="00310DD6">
      <w:r>
        <w:tab/>
        <w:t>Refinement method</w:t>
      </w:r>
      <w:r w:rsidR="00EE04D4">
        <w:tab/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4320"/>
      </w:tblGrid>
      <w:tr w:rsidR="00EE04D4" w:rsidRPr="00EE04D4" w14:paraId="659D277E" w14:textId="77777777" w:rsidTr="00EE04D4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0E95" w14:textId="77777777" w:rsidR="00EE04D4" w:rsidRPr="00EE04D4" w:rsidRDefault="00EE04D4" w:rsidP="00EE04D4">
            <w:pPr>
              <w:rPr>
                <w:rFonts w:ascii="Calibri" w:eastAsia="Times New Roman" w:hAnsi="Calibri" w:cs="Times New Roman"/>
                <w:color w:val="000000"/>
              </w:rPr>
            </w:pPr>
            <w:r w:rsidRPr="00EE04D4">
              <w:rPr>
                <w:rFonts w:ascii="Calibri" w:eastAsia="Times New Roman" w:hAnsi="Calibri" w:cs="Times New Roman"/>
                <w:color w:val="000000"/>
              </w:rPr>
              <w:t>_</w:t>
            </w:r>
            <w:proofErr w:type="spellStart"/>
            <w:proofErr w:type="gramStart"/>
            <w:r w:rsidRPr="00EE04D4">
              <w:rPr>
                <w:rFonts w:ascii="Calibri" w:eastAsia="Times New Roman" w:hAnsi="Calibri" w:cs="Times New Roman"/>
                <w:color w:val="000000"/>
              </w:rPr>
              <w:t>pdbx</w:t>
            </w:r>
            <w:proofErr w:type="gramEnd"/>
            <w:r w:rsidRPr="00EE04D4">
              <w:rPr>
                <w:rFonts w:ascii="Calibri" w:eastAsia="Times New Roman" w:hAnsi="Calibri" w:cs="Times New Roman"/>
                <w:color w:val="000000"/>
              </w:rPr>
              <w:t>_nmr_refine.method</w:t>
            </w:r>
            <w:proofErr w:type="spellEnd"/>
          </w:p>
        </w:tc>
      </w:tr>
    </w:tbl>
    <w:p w14:paraId="45FBB438" w14:textId="33B2D5A2" w:rsidR="00310DD6" w:rsidRDefault="00310DD6"/>
    <w:p w14:paraId="2C21CFA2" w14:textId="77777777" w:rsidR="00310DD6" w:rsidRDefault="00310DD6"/>
    <w:p w14:paraId="083859AD" w14:textId="77777777" w:rsidR="00310DD6" w:rsidRDefault="00310DD6"/>
    <w:sectPr w:rsidR="00310DD6" w:rsidSect="00EE04D4">
      <w:pgSz w:w="12240" w:h="15840"/>
      <w:pgMar w:top="1440" w:right="86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19"/>
    <w:rsid w:val="0008684A"/>
    <w:rsid w:val="003067CA"/>
    <w:rsid w:val="00307919"/>
    <w:rsid w:val="00310DD6"/>
    <w:rsid w:val="004820D6"/>
    <w:rsid w:val="004D232C"/>
    <w:rsid w:val="005A7DAC"/>
    <w:rsid w:val="006014DA"/>
    <w:rsid w:val="006D6874"/>
    <w:rsid w:val="008A2E37"/>
    <w:rsid w:val="00AF5686"/>
    <w:rsid w:val="00EE04D4"/>
    <w:rsid w:val="00F94C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A8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1362</Characters>
  <Application>Microsoft Macintosh Word</Application>
  <DocSecurity>0</DocSecurity>
  <Lines>11</Lines>
  <Paragraphs>3</Paragraphs>
  <ScaleCrop>false</ScaleCrop>
  <Company>Univ. of Wisconsin-Madison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</dc:creator>
  <cp:keywords/>
  <dc:description/>
  <cp:lastModifiedBy>Eldon Ulrich</cp:lastModifiedBy>
  <cp:revision>10</cp:revision>
  <dcterms:created xsi:type="dcterms:W3CDTF">2014-09-10T16:29:00Z</dcterms:created>
  <dcterms:modified xsi:type="dcterms:W3CDTF">2014-09-10T17:44:00Z</dcterms:modified>
</cp:coreProperties>
</file>