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Customer Experience Platform - Telecommunications</w:t>
      </w:r>
    </w:p>
    <w:p/>
    <w:p>
      <w:pPr>
        <w:pStyle w:val="Heading1"/>
      </w:pPr>
      <w:r>
        <w:t xml:space="preserve">1. Overview</w:t>
      </w:r>
    </w:p>
    <w:p/>
    <w:p>
      <w:r>
        <w:t xml:space="preserve">Telecommunications Holdings is seeking proposals from qualified vendors for a customer experience platform initiative. The organization is a regional operator operating in the telecommunications sector, and it is looking for a partner that can reduce technology risk and technical debt.</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measurable improvement in service quality</w:t>
      </w:r>
    </w:p>
    <w:p>
      <w:r>
        <w:t xml:space="preserve">- a clearer operating model with stronger governance</w:t>
      </w:r>
    </w:p>
    <w:p>
      <w:r>
        <w:t xml:space="preserve">- a scalable foundation for future growth</w:t>
      </w:r>
    </w:p>
    <w:p/>
    <w:p>
      <w:pPr>
        <w:pStyle w:val="Heading1"/>
      </w:pPr>
      <w:r>
        <w:t xml:space="preserve">3. Objectives</w:t>
      </w:r>
    </w:p>
    <w:p/>
    <w:p>
      <w:r>
        <w:t xml:space="preserve">The primary objectives of this procurement are to:</w:t>
      </w:r>
    </w:p>
    <w:p/>
    <w:p>
      <w:r>
        <w:t xml:space="preserve">- Reduce technology risk and technical debt.</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Solution design and architecture</w:t>
      </w:r>
    </w:p>
    <w:p>
      <w:r>
        <w:t xml:space="preserve">- Testing and cutover support</w:t>
      </w:r>
    </w:p>
    <w:p>
      <w:r>
        <w:t xml:space="preserve">- Data migration and validation</w:t>
      </w:r>
    </w:p>
    <w:p>
      <w:r>
        <w:t xml:space="preserve">- Managed services and post-launch support</w:t>
      </w:r>
    </w:p>
    <w:p>
      <w:r>
        <w:t xml:space="preserve">- Reporting, analytics, and governance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identify risks, mitigation strategies, and a realistic transition plan.</w:t>
      </w:r>
    </w:p>
    <w:p/>
    <w:p>
      <w:r>
        <w:t xml:space="preserve">The solution must support role-based access, audit logging, and configurable approval workflows.</w:t>
      </w:r>
    </w:p>
    <w:p/>
    <w:p>
      <w:r>
        <w:t xml:space="preserve">The vendor must explain how the offering integrates with existing identity, ERP, CRM, and analytics platforms.</w:t>
      </w:r>
    </w:p>
    <w:p/>
    <w:p>
      <w:r>
        <w:t xml:space="preserve">Bidders should provide a phased implementation plan with clear owner responsibilities and acceptance criteria.</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telecommunications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1,358,716 to 2,047,087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Security and compliance posture</w:t>
      </w:r>
    </w:p>
    <w:p>
      <w:r>
        <w:t xml:space="preserve">- Commercial competitiveness</w:t>
      </w:r>
    </w:p>
    <w:p>
      <w:r>
        <w:t xml:space="preserve">- Implementation methodology</w:t>
      </w:r>
    </w:p>
    <w:p>
      <w:r>
        <w:t xml:space="preserve">- Referenceability and customer outcomes</w:t>
      </w:r>
    </w:p>
    <w:p>
      <w:r>
        <w:t xml:space="preserve">- Team quality and governance model</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