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Customer Experience Platform - Telecommunications</w:t>
      </w:r>
    </w:p>
    <w:p/>
    <w:p>
      <w:pPr>
        <w:pStyle w:val="Heading1"/>
      </w:pPr>
      <w:r>
        <w:t xml:space="preserve">1. Overview</w:t>
      </w:r>
    </w:p>
    <w:p/>
    <w:p>
      <w:r>
        <w:t xml:space="preserve">Telecommunications Holdings is seeking proposals from qualified vendors for a customer experience platform initiative. The organization is a multi-site organization operating in the telecommunications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better cost control and more reliable reporting</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Solution design and architecture</w:t>
      </w:r>
    </w:p>
    <w:p>
      <w:r>
        <w:t xml:space="preserve">- Data migration and validation</w:t>
      </w:r>
    </w:p>
    <w:p>
      <w:r>
        <w:t xml:space="preserve">- Discovery and current-state assessment</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telecommunications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1,383,668 to 1,672,639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Implementation methodology</w:t>
      </w:r>
    </w:p>
    <w:p>
      <w:r>
        <w:t xml:space="preserve">- Referenceability and customer outcomes</w:t>
      </w:r>
    </w:p>
    <w:p>
      <w:r>
        <w:t xml:space="preserve">- Functional fit</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