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Hospitality</w:t>
      </w:r>
    </w:p>
    <w:p/>
    <w:p>
      <w:pPr>
        <w:pStyle w:val="Heading1"/>
      </w:pPr>
      <w:r>
        <w:t xml:space="preserve">1. Overview</w:t>
      </w:r>
    </w:p>
    <w:p/>
    <w:p>
      <w:r>
        <w:t xml:space="preserve">Hospitality Holdings is seeking proposals from qualified vendors for a enterprise software platform initiative. The organization is a public-sector agency operating in the hospitality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measurable improvement in service quality</w:t>
      </w:r>
    </w:p>
    <w:p>
      <w:r>
        <w:t xml:space="preserve">- a scalable foundation for future growth</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Implementation and configuration</w:t>
      </w:r>
    </w:p>
    <w:p>
      <w:r>
        <w:t xml:space="preserve">- Testing and cutover support</w:t>
      </w:r>
    </w:p>
    <w:p>
      <w:r>
        <w:t xml:space="preserve">- Solution design and architecture</w:t>
      </w:r>
    </w:p>
    <w:p>
      <w:r>
        <w:t xml:space="preserve">- Managed services and post-launch support</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hospitality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746,890 to 1,119,392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Referenceability and customer outcomes</w:t>
      </w:r>
    </w:p>
    <w:p>
      <w:r>
        <w:t xml:space="preserve">- Security and compliance posture</w:t>
      </w:r>
    </w:p>
    <w:p>
      <w:r>
        <w:t xml:space="preserve">- Commercial competitiveness</w:t>
      </w:r>
    </w:p>
    <w:p>
      <w:r>
        <w:t xml:space="preserve">- Team quality and governance model</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