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113.jpg" ContentType="image/jpeg"/>
  <Override PartName="/word/media/rId102.png" ContentType="image/png"/>
  <Override PartName="/word/media/rId106.png" ContentType="image/png"/>
  <Override PartName="/word/media/rId110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59.svg" ContentType="image/svg+xml"/>
  <Override PartName="/word/media/rId63.svg" ContentType="image/svg+xml"/>
  <Override PartName="/word/media/rId67.svg" ContentType="image/svg+xml"/>
  <Override PartName="/word/media/rId71.svg" ContentType="image/svg+xml"/>
  <Override PartName="/word/media/rId75.svg" ContentType="image/svg+xml"/>
  <Override PartName="/word/media/rId79.svg" ContentType="image/svg+xml"/>
  <Override PartName="/word/media/rId83.svg" ContentType="image/svg+xml"/>
  <Override PartName="/word/media/rId87.svg" ContentType="image/svg+xml"/>
  <Override PartName="/word/media/rId91.svg" ContentType="image/svg+xml"/>
  <Override PartName="/word/media/rId95.svg" ContentType="image/svg+xml"/>
  <Override PartName="/word/media/rId99.svg" ContentType="image/svg+xml"/>
  <Override PartName="/word/media/rId103.svg" ContentType="image/svg+xml"/>
  <Override PartName="/word/media/rId107.svg" ContentType="image/svg+xml"/>
  <Override PartName="/word/media/rId5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CommentTok"/>
        </w:rPr>
        <w:t xml:space="preserve"># Универсальная инициализация для отчёта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"../project/setup_report.jl"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Подключаем нужные пакеты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функция загружена"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Активируем проект: C:\Users\bogda\work\study\2026-1\2026-1--study--simulationmodeling\labs\lab02\project</w:t>
      </w:r>
    </w:p>
    <w:p>
      <w:pPr>
        <w:pStyle w:val="SourceCode"/>
      </w:pPr>
      <w:r>
        <w:rPr>
          <w:rStyle w:val="VerbatimChar"/>
        </w:rPr>
        <w:t xml:space="preserve">  Activating project at `C:\Users\bogda\work\study\2026-1\2026-1--study--simulationmodeling\labs\lab02\project`</w:t>
      </w:r>
    </w:p>
    <w:p>
      <w:pPr>
        <w:pStyle w:val="SourceCode"/>
      </w:pPr>
      <w:r>
        <w:rPr>
          <w:rStyle w:val="VerbatimChar"/>
        </w:rPr>
        <w:t xml:space="preserve">Проект активирован: project</w:t>
      </w:r>
      <w:r>
        <w:br/>
      </w:r>
      <w:r>
        <w:rPr>
          <w:rStyle w:val="VerbatimChar"/>
        </w:rPr>
        <w:t xml:space="preserve">SIR функция загружена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модели основных методов эпидемиологии на примере SIR и LV. Также научиться переводить код в литературный вид и получить опыт</w:t>
      </w:r>
      <w:r>
        <w:t xml:space="preserve"> </w:t>
      </w:r>
      <w:r>
        <w:t xml:space="preserve">пользования языком julia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рабочий каталог для кода.</w:t>
      </w:r>
      <w:r>
        <w:t xml:space="preserve"> </w:t>
      </w:r>
      <w:r>
        <w:t xml:space="preserve">Установить необходимые пакеты.</w:t>
      </w:r>
      <w:r>
        <w:t xml:space="preserve"> </w:t>
      </w:r>
      <w:r>
        <w:t xml:space="preserve">Выполнить предложенный код.</w:t>
      </w:r>
      <w:r>
        <w:t xml:space="preserve"> </w:t>
      </w:r>
      <w:r>
        <w:t xml:space="preserve">Преобразовать код в литературный стиль.</w:t>
      </w:r>
      <w:r>
        <w:t xml:space="preserve"> </w:t>
      </w:r>
      <w:r>
        <w:t xml:space="preserve">Сгенерировать из литературного кода:</w:t>
      </w:r>
      <w:r>
        <w:t xml:space="preserve"> </w:t>
      </w:r>
      <w:r>
        <w:t xml:space="preserve">чистый код;</w:t>
      </w:r>
      <w:r>
        <w:t xml:space="preserve"> </w:t>
      </w:r>
      <w:r>
        <w:t xml:space="preserve">jupyter notebook;</w:t>
      </w:r>
      <w:r>
        <w:t xml:space="preserve"> </w:t>
      </w:r>
      <w:r>
        <w:t xml:space="preserve">документацию в формате Quarto.</w:t>
      </w:r>
      <w:r>
        <w:t xml:space="preserve"> </w:t>
      </w:r>
      <w:r>
        <w:t xml:space="preserve">Выполнить код из jupyter notebook.</w:t>
      </w:r>
      <w:r>
        <w:t xml:space="preserve"> </w:t>
      </w:r>
      <w:r>
        <w:t xml:space="preserve">Интегрировать документацию в формате Quarto в отчёт.</w:t>
      </w:r>
      <w:r>
        <w:t xml:space="preserve"> </w:t>
      </w:r>
      <w:r>
        <w:t xml:space="preserve">Добавить в код в литературном стиле вычисление для набора параметров.</w:t>
      </w:r>
      <w:r>
        <w:t xml:space="preserve"> </w:t>
      </w:r>
      <w:r>
        <w:t xml:space="preserve">Сгенерировать из литературного кода с параметрами:</w:t>
      </w:r>
      <w:r>
        <w:t xml:space="preserve"> </w:t>
      </w:r>
      <w:r>
        <w:t xml:space="preserve">чистый код;</w:t>
      </w:r>
      <w:r>
        <w:t xml:space="preserve"> </w:t>
      </w:r>
      <w:r>
        <w:t xml:space="preserve">jupyter notebook;</w:t>
      </w:r>
      <w:r>
        <w:t xml:space="preserve"> </w:t>
      </w:r>
      <w:r>
        <w:t xml:space="preserve">документацию в формате Quarto.</w:t>
      </w:r>
      <w:r>
        <w:t xml:space="preserve"> </w:t>
      </w:r>
      <w:r>
        <w:t xml:space="preserve">Выполнить код из jupyter notebook с параметрами.</w:t>
      </w:r>
      <w:r>
        <w:t xml:space="preserve"> </w:t>
      </w: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делит всю популяцию на три взаимосвязанные группы (компартменты), что отражено в её названии:</w:t>
      </w:r>
    </w:p>
    <w:p>
      <w:pPr>
        <w:pStyle w:val="BodyText"/>
      </w:pPr>
      <w:r>
        <w:t xml:space="preserve">S — Susceptible (Восприимчивые): люди, которые не болели, не имеют иммунитета и могут заразиться.</w:t>
      </w:r>
    </w:p>
    <w:p>
      <w:pPr>
        <w:pStyle w:val="BodyText"/>
      </w:pPr>
      <w:r>
        <w:t xml:space="preserve">I — Infectious (Инфицированные/Заразные): люди, которые в данный момент больны и могут передавать инфекцию.</w:t>
      </w:r>
    </w:p>
    <w:p>
      <w:pPr>
        <w:pStyle w:val="BodyText"/>
      </w:pPr>
      <w:r>
        <w:t xml:space="preserve">R — Recovered (Выздоровевшие/Удаленные): люди, которые переболели и приобрели иммунитет (или умерли). Они больше не участвуют в процессе передачи.</w:t>
      </w:r>
    </w:p>
    <w:p>
      <w:pPr>
        <w:pStyle w:val="BodyText"/>
      </w:pPr>
      <w:r>
        <w:t xml:space="preserve">Основная цель модели: не предсказать судьбу конкретного человека, а понять общую динамику эпидемии — будет ли она разрастаться, как быстро, сколько людей в итоге переболеет, как влияют карантинные меры.</w:t>
      </w:r>
    </w:p>
    <w:p>
      <w:pPr>
        <w:pStyle w:val="BodyText"/>
      </w:pPr>
      <w:r>
        <w:t xml:space="preserve">Модель Лотки-Вольтерры — это фундаментальная математическая модель в экологии, описывающая динамику взаимодействия двух видов: хищников и жертв. Она была независимо предложена в 1920-х годах:</w:t>
      </w:r>
    </w:p>
    <w:p>
      <w:pPr>
        <w:pStyle w:val="BodyText"/>
      </w:pPr>
      <w:r>
        <w:t xml:space="preserve">Альфредом Лоткой (1925) для химических реакций [3,4].</w:t>
      </w:r>
    </w:p>
    <w:p>
      <w:pPr>
        <w:pStyle w:val="BodyText"/>
      </w:pPr>
      <w:r>
        <w:t xml:space="preserve">Витторио Вольтеррой (1926) для объяснения колебаний улова рыбы в Адриатическом море [5,6].</w:t>
      </w:r>
    </w:p>
    <w:p>
      <w:pPr>
        <w:pStyle w:val="BodyText"/>
      </w:pPr>
      <w:r>
        <w:t xml:space="preserve">Модель демонстрирует, как даже простая система взаимодействий может порождать сложные колебательные режимы, объясняя циклические изменения численности в природных экосистемах.</w:t>
      </w:r>
    </w:p>
    <w:bookmarkEnd w:id="22"/>
    <w:bookmarkStart w:id="11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11" w:name="модель-sir"/>
    <w:p>
      <w:pPr>
        <w:pStyle w:val="Heading2"/>
      </w:pPr>
      <w:r>
        <w:t xml:space="preserve">4.1 Модель SIR</w:t>
      </w:r>
    </w:p>
    <w:p>
      <w:pPr>
        <w:pStyle w:val="FirstParagraph"/>
      </w:pPr>
      <w:r>
        <w:t xml:space="preserve">Создаю пространство для выполнения лабораторной. Для этого создаю файл setup_report(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julia</w:t>
      </w:r>
      <w:r>
        <w:br/>
      </w:r>
      <w:r>
        <w:rPr>
          <w:rStyle w:val="CommentTok"/>
        </w:rPr>
        <w:t xml:space="preserve"># setup_project.jl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"DrWatson"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NormalTok"/>
        </w:rPr>
        <w:t xml:space="preserve">project_name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initialize_project</w:t>
      </w:r>
      <w:r>
        <w:rPr>
          <w:rStyle w:val="NormalTok"/>
        </w:rPr>
        <w:t xml:space="preserve">(project_name; authors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"Bogdan"</w:t>
      </w:r>
      <w:r>
        <w:rPr>
          <w:rStyle w:val="NormalTok"/>
        </w:rPr>
        <w:t xml:space="preserve">, git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Проект создан: "</w:t>
      </w:r>
      <w:r>
        <w:rPr>
          <w:rStyle w:val="NormalTok"/>
        </w:rPr>
        <w:t xml:space="preserve">, project_name)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"📁 Перейдите в директорию: cd "</w:t>
      </w:r>
      <w:r>
        <w:rPr>
          <w:rStyle w:val="NormalTok"/>
        </w:rPr>
        <w:t xml:space="preserve">, project_name)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12344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3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setup_project</w:t>
            </w:r>
          </w:p>
          <w:bookmarkEnd w:id="26"/>
        </w:tc>
      </w:tr>
    </w:tbl>
    <w:p>
      <w:pPr>
        <w:pStyle w:val="BodyText"/>
      </w:pPr>
      <w:r>
        <w:t xml:space="preserve">Выполняю setup_project.jl(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286125" cy="6572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65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setup_project</w:t>
            </w:r>
          </w:p>
          <w:bookmarkEnd w:id="30"/>
        </w:tc>
      </w:tr>
    </w:tbl>
    <w:p>
      <w:pPr>
        <w:pStyle w:val="BodyText"/>
      </w:pPr>
      <w:r>
        <w:t xml:space="preserve">Перехожу в создавшуюся папку скриптс, куда создаю ноовый скрипт и вы полняю его(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063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</w:t>
            </w:r>
          </w:p>
          <w:bookmarkEnd w:id="34"/>
        </w:tc>
      </w:tr>
    </w:tbl>
    <w:p>
      <w:pPr>
        <w:pStyle w:val="BodyText"/>
      </w:pPr>
      <w:r>
        <w:t xml:space="preserve">сам код: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Для красивого отображения формул на графиках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## Модель Лотки–Вольтерры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β, c, γ</w:t>
      </w:r>
      <w:r>
        <w:br/>
      </w:r>
      <w:r>
        <w:br/>
      </w:r>
      <w:r>
        <w:rPr>
          <w:rStyle w:val="CommentTok"/>
        </w:rPr>
        <w:t xml:space="preserve"># Расчет базового репродуктивного числа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R₀ = (c * β) / γ</w:t>
      </w:r>
      <w:r>
        <w:br/>
      </w:r>
      <w:r>
        <w:br/>
      </w:r>
      <w:r>
        <w:rPr>
          <w:rStyle w:val="CommentTok"/>
        </w:rPr>
        <w:t xml:space="preserve"># Создание и решение задачи</w:t>
      </w:r>
      <w:r>
        <w:br/>
      </w: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br/>
      </w:r>
      <w:r>
        <w:rPr>
          <w:rStyle w:val="CommentTok"/>
        </w:rPr>
        <w:t xml:space="preserve"># Подготовка данных в DataFrame</w:t>
      </w:r>
      <w:r>
        <w:br/>
      </w: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  </w:t>
      </w:r>
      <w:r>
        <w:rPr>
          <w:rStyle w:val="CommentTok"/>
        </w:rPr>
        <w:t xml:space="preserve"># Общая численность популяции</w:t>
      </w:r>
      <w:r>
        <w:br/>
      </w:r>
      <w:r>
        <w:br/>
      </w:r>
      <w:r>
        <w:rPr>
          <w:rStyle w:val="CommentTok"/>
        </w:rPr>
        <w:t xml:space="preserve"># Вывод параметров модели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"R₀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1. ОСНОВНОЙ ГРАФИК: динамика всех трех групп</w:t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Добавление аннотаций с параметрами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br/>
      </w:r>
      <w:r>
        <w:rPr>
          <w:rStyle w:val="CommentTok"/>
        </w:rPr>
        <w:t xml:space="preserve"># График только инфицированных (I)</w:t>
      </w:r>
      <w:r>
        <w:br/>
      </w: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Отметка пика эпидемии</w:t>
      </w:r>
      <w:r>
        <w:br/>
      </w: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  <w:r>
        <w:br/>
      </w:r>
      <w:r>
        <w:br/>
      </w:r>
      <w:r>
        <w:rPr>
          <w:rStyle w:val="CommentTok"/>
        </w:rPr>
        <w:t xml:space="preserve"># График в логарифмическом масштабе (для анализа экспоненциального роста)</w:t>
      </w:r>
      <w:r>
        <w:br/>
      </w: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долей населения (в процентах)</w:t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Горизонтальная линия для порога коллективного иммунитета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[herd_immunity_threshold],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Фазовый портрет (I vs S)</w:t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(df_ode.S,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mmentTok"/>
        </w:rPr>
        <w:t xml:space="preserve"># Добавление стрелок направления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[df_ode.I[i], 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График Rₑ - эффективного репродуктивного числа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Горизонтальная линия на уровне 1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(Rₑ=1)"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Отметка момента, когда Rₑ становится &lt; 1</w:t>
      </w:r>
      <w:r>
        <w:br/>
      </w: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Компактный график всех кривых в одной панели</w:t>
      </w:r>
      <w:r>
        <w:br/>
      </w: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Верхний ряд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Нижний ряд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br/>
      </w:r>
      <w:r>
        <w:rPr>
          <w:rStyle w:val="CommentTok"/>
        </w:rPr>
        <w:t xml:space="preserve"># Сохранение графиков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Бенчмарк для оценки производительности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br/>
      </w:r>
      <w:r>
        <w:rPr>
          <w:rStyle w:val="CommentTok"/>
        </w:rPr>
        <w:t xml:space="preserve"># Дополнительный анализ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Порог коллективного иммунитета: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Теоретический пик при S/N = 1/R₀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Не хватает библиотеки с дифференциальными уравнениями(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0679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ошибка</w:t>
            </w:r>
          </w:p>
          <w:bookmarkEnd w:id="38"/>
        </w:tc>
      </w:tr>
    </w:tbl>
    <w:p>
      <w:pPr>
        <w:pStyle w:val="BodyText"/>
      </w:pPr>
      <w:r>
        <w:t xml:space="preserve">Докачиваю необходимую библиотеку. (на самом деле ещё пару библиотек пришлось установить)(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41054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</w:t>
            </w:r>
          </w:p>
          <w:bookmarkEnd w:id="42"/>
        </w:tc>
      </w:tr>
    </w:tbl>
    <w:p>
      <w:pPr>
        <w:pStyle w:val="BodyText"/>
      </w:pPr>
      <w:r>
        <w:t xml:space="preserve">Выполняю скрипт - всё рабоатет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94424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задача решается</w:t>
            </w:r>
          </w:p>
          <w:bookmarkEnd w:id="46"/>
        </w:tc>
      </w:tr>
    </w:tbl>
    <w:p>
      <w:pPr>
        <w:pStyle w:val="BodyText"/>
      </w:pPr>
      <w:r>
        <w:t xml:space="preserve">Создаю остальные производные форматы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81081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0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Форматысоздаются</w:t>
            </w:r>
          </w:p>
          <w:bookmarkEnd w:id="50"/>
        </w:tc>
      </w:tr>
    </w:tbl>
    <w:p>
      <w:pPr>
        <w:pStyle w:val="BodyText"/>
      </w:pPr>
      <w:r>
        <w:t xml:space="preserve">Запускаю notebook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8195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9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notebook работает</w:t>
            </w:r>
          </w:p>
          <w:bookmarkEnd w:id="54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Для красивого отображения формул на графиках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β, c, γ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Расчет базового репродуктивного числа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R₀ = (c * β) / γ</w:t>
      </w:r>
    </w:p>
    <w:p>
      <w:pPr>
        <w:pStyle w:val="SourceCode"/>
      </w:pPr>
      <w:r>
        <w:rPr>
          <w:rStyle w:val="VerbatimChar"/>
        </w:rPr>
        <w:t xml:space="preserve">2.0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28.42949373098617</w:t>
      </w:r>
      <w:r>
        <w:br/>
      </w:r>
      <w:r>
        <w:rPr>
          <w:rStyle w:val="VerbatimChar"/>
        </w:rPr>
        <w:t xml:space="preserve"> 33.298779173639595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0.25308660763853114]</w:t>
      </w:r>
      <w:r>
        <w:br/>
      </w:r>
      <w:r>
        <w:rPr>
          <w:rStyle w:val="VerbatimChar"/>
        </w:rPr>
        <w:t xml:space="preserve"> [987.1852964117763, 11.391111426852984, 1.4235921613706284]</w:t>
      </w:r>
      <w:r>
        <w:br/>
      </w:r>
      <w:r>
        <w:rPr>
          <w:rStyle w:val="VerbatimChar"/>
        </w:rPr>
        <w:t xml:space="preserve"> [981.8312125227972, 14.026022042698543, 4.142765434504278]</w:t>
      </w:r>
      <w:r>
        <w:br/>
      </w:r>
      <w:r>
        <w:rPr>
          <w:rStyle w:val="VerbatimChar"/>
        </w:rPr>
        <w:t xml:space="preserve"> [972.1392310589528, 18.757815561654184, 9.102953379393014]</w:t>
      </w:r>
      <w:r>
        <w:br/>
      </w:r>
      <w:r>
        <w:rPr>
          <w:rStyle w:val="VerbatimChar"/>
        </w:rPr>
        <w:t xml:space="preserve"> [954.9905500491583, 27.007702518267596, 18.001747432574035]</w:t>
      </w:r>
      <w:r>
        <w:br/>
      </w:r>
      <w:r>
        <w:rPr>
          <w:rStyle w:val="VerbatimChar"/>
        </w:rPr>
        <w:t xml:space="preserve"> [923.0706717929863, 41.9297677983272, 34.999560408686385]</w:t>
      </w:r>
      <w:r>
        <w:br/>
      </w:r>
      <w:r>
        <w:rPr>
          <w:rStyle w:val="VerbatimChar"/>
        </w:rPr>
        <w:t xml:space="preserve"> [862.6705810342163, 68.49345419063425, 68.83596477514936]</w:t>
      </w:r>
      <w:r>
        <w:br/>
      </w:r>
      <w:r>
        <w:rPr>
          <w:rStyle w:val="VerbatimChar"/>
        </w:rPr>
        <w:t xml:space="preserve"> [754.3022993851441, 109.7418618540929, 135.95583876076284]</w:t>
      </w:r>
      <w:r>
        <w:br/>
      </w:r>
      <w:r>
        <w:rPr>
          <w:rStyle w:val="VerbatimChar"/>
        </w:rPr>
        <w:t xml:space="preserve"> [595.1014268847738, 150.4136326448068, 254.48494047041933]</w:t>
      </w:r>
      <w:r>
        <w:br/>
      </w:r>
      <w:r>
        <w:rPr>
          <w:rStyle w:val="VerbatimChar"/>
        </w:rPr>
        <w:t xml:space="preserve"> [442.01411791013015, 154.80694988491862, 403.1789322049512]</w:t>
      </w:r>
      <w:r>
        <w:br/>
      </w:r>
      <w:r>
        <w:rPr>
          <w:rStyle w:val="VerbatimChar"/>
        </w:rPr>
        <w:t xml:space="preserve"> [326.89511674939587, 119.06860394684871, 554.0362793037554]</w:t>
      </w:r>
      <w:r>
        <w:br/>
      </w:r>
      <w:r>
        <w:rPr>
          <w:rStyle w:val="VerbatimChar"/>
        </w:rPr>
        <w:t xml:space="preserve"> [258.50852421889647, 70.1105219475306, 671.3809538335728]</w:t>
      </w:r>
      <w:r>
        <w:br/>
      </w:r>
      <w:r>
        <w:rPr>
          <w:rStyle w:val="VerbatimChar"/>
        </w:rPr>
        <w:t xml:space="preserve"> [227.58338337085723, 37.32857063157995, 735.0880459975627]</w:t>
      </w:r>
      <w:r>
        <w:br/>
      </w:r>
      <w:r>
        <w:rPr>
          <w:rStyle w:val="VerbatimChar"/>
        </w:rPr>
        <w:t xml:space="preserve"> [209.8412140201436, 14.473644966455813, 775.6851410134005]</w:t>
      </w:r>
    </w:p>
    <w:p>
      <w:pPr>
        <w:pStyle w:val="FirstParagraph"/>
      </w:pPr>
      <w:r>
        <w:t xml:space="preserve">Подготовка данных в DataFrame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  </w:t>
      </w:r>
      <w:r>
        <w:rPr>
          <w:rStyle w:val="CommentTok"/>
        </w:rPr>
        <w:t xml:space="preserve"># Общая численность популяции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</w:p>
    <w:p>
      <w:pPr>
        <w:pStyle w:val="FirstParagraph"/>
      </w:pPr>
      <w:r>
        <w:t xml:space="preserve">Вывод параметров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"R₀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R₀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S₀ = 990.0, I₀ = 10.0, R₀ = 0.0</w:t>
      </w:r>
    </w:p>
    <w:p>
      <w:pPr>
        <w:pStyle w:val="Compact"/>
        <w:numPr>
          <w:ilvl w:val="0"/>
          <w:numId w:val="1001"/>
        </w:numPr>
      </w:pPr>
      <w:r>
        <w:t xml:space="preserve">ОСНОВНОЙ ГРАФИК: динамика всех трех групп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  </w:t>
      </w:r>
      <w:r>
        <w:rPr>
          <w:rStyle w:val="CommentTok"/>
        </w:rPr>
        <w:t xml:space="preserve"># ← добавь эту строку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9-output-1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аннотаций с параметрами</w:t>
      </w:r>
    </w:p>
    <w:p>
      <w:pPr>
        <w:pStyle w:val="SourceCode"/>
      </w:pPr>
      <w:r>
        <w:rPr>
          <w:rStyle w:val="FunctionTok"/>
        </w:rPr>
        <w:t xml:space="preserve">annotate!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0-output-1.sv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только инфицированных (I)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  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1-output-1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пика эпидемии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2-output-1.sv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в логарифмическом масштабе (для анализа экспоненциального роста)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3-output-1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долей населения (в процентах)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4-output-1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Горизонтальная линия для порога коллективного иммунитета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[herd_immunity_threshold],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5-output-1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Фазовый портрет (I vs S)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(df_ode.S,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6-output-1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[df_ode.I[i], 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График Rₑ - эффективного репродуктивного числа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8-output-1.sv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Горизонтальная линия на уровне 1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(Rₑ=1)"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9-output-1.sv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момента, когда Rₑ становится &lt; 1</w:t>
      </w:r>
    </w:p>
    <w:p>
      <w:pPr>
        <w:pStyle w:val="SourceCode"/>
      </w:pP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0-output-1.sv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Компактный график всех кривых в одной панели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),fmt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1-output-1.sv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Верхний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2-output-1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Нижний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3-output-1.sv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"C:\\Users\\bogda\\work\\study\\2026-1\\2026-1--study--simulationmodeling\\labs\\lab02\\project\\plots\\sir_panel.png"</w:t>
      </w:r>
    </w:p>
    <w:p>
      <w:pPr>
        <w:pStyle w:val="FirstParagraph"/>
      </w:pPr>
      <w:r>
        <w:t xml:space="preserve">Бенчмарк для оценки производительности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решения:</w:t>
      </w:r>
    </w:p>
    <w:p>
      <w:pPr>
        <w:pStyle w:val="SourceCode"/>
      </w:pPr>
      <w:r>
        <w:rPr>
          <w:rStyle w:val="VerbatimChar"/>
        </w:rPr>
        <w:t xml:space="preserve">BenchmarkTools.Trial: 10000 samples with 1 evaluation per sample.</w:t>
      </w:r>
      <w:r>
        <w:br/>
      </w:r>
      <w:r>
        <w:rPr>
          <w:rStyle w:val="VerbatimChar"/>
        </w:rPr>
        <w:t xml:space="preserve"> Range (min … max):   66.200 μs …  17.580 ms  ┊ GC (min … max): 0.00% … 98.89%</w:t>
      </w:r>
      <w:r>
        <w:br/>
      </w:r>
      <w:r>
        <w:rPr>
          <w:rStyle w:val="VerbatimChar"/>
        </w:rPr>
        <w:t xml:space="preserve"> Time  (median):      94.000 μs               ┊ GC (median):    0.00%</w:t>
      </w:r>
      <w:r>
        <w:br/>
      </w:r>
      <w:r>
        <w:rPr>
          <w:rStyle w:val="VerbatimChar"/>
        </w:rPr>
        <w:t xml:space="preserve"> Time  (mean ± σ):   103.005 μs ± 284.434 μs  ┊ GC (mean ± σ):  6.83% ±  2.75%</w:t>
      </w:r>
      <w:r>
        <w:br/>
      </w:r>
      <w:r>
        <w:br/>
      </w:r>
      <w:r>
        <w:rPr>
          <w:rStyle w:val="VerbatimChar"/>
        </w:rPr>
        <w:t xml:space="preserve">                    ▃██▄▁                                        </w:t>
      </w:r>
      <w:r>
        <w:br/>
      </w:r>
      <w:r>
        <w:rPr>
          <w:rStyle w:val="VerbatimChar"/>
        </w:rPr>
        <w:t xml:space="preserve">  ▁▁▁▁▁▁▁▁▁▂▃▃▂▂▃▃▅██████▆▄▃▂▂▂▂▁▁▁▁▁▁▁▁▁▁▁▁▁▁▁▁▁▁▁▁▁▁▁▁▁▁▁▁▁▁▁ ▂</w:t>
      </w:r>
      <w:r>
        <w:br/>
      </w:r>
      <w:r>
        <w:rPr>
          <w:rStyle w:val="VerbatimChar"/>
        </w:rPr>
        <w:t xml:space="preserve">  66.2 μs          Histogram: frequency by time          151 μs &lt;</w:t>
      </w:r>
      <w:r>
        <w:br/>
      </w:r>
      <w:r>
        <w:br/>
      </w:r>
      <w:r>
        <w:rPr>
          <w:rStyle w:val="VerbatimChar"/>
        </w:rPr>
        <w:t xml:space="preserve"> Memory estimate: 52.38 KiB, allocs estimate: 463.</w:t>
      </w:r>
    </w:p>
    <w:p>
      <w:pPr>
        <w:pStyle w:val="FirstParagraph"/>
      </w:pPr>
      <w:r>
        <w:t xml:space="preserve">Дополнительный анализ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Порог коллективного иммунитета: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Теоретический пик при S/N = 1/R₀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  <w:r>
        <w:br/>
      </w: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 - Порог коллективного иммунитета: 50.0%</w:t>
      </w:r>
      <w:r>
        <w:br/>
      </w:r>
      <w:r>
        <w:rPr>
          <w:rStyle w:val="VerbatimChar"/>
        </w:rPr>
        <w:t xml:space="preserve">  - Теоретический пик при S/N = 1/R₀ = 0.5</w:t>
      </w:r>
    </w:p>
    <w:bookmarkEnd w:id="111"/>
    <w:bookmarkEnd w:id="112"/>
    <w:bookmarkStart w:id="118" w:name="модель-лоткивольтерры"/>
    <w:p>
      <w:pPr>
        <w:pStyle w:val="Heading1"/>
      </w:pPr>
      <w:r>
        <w:t xml:space="preserve">5. Модель Лотки–Вольтерры</w:t>
      </w:r>
    </w:p>
    <w:p>
      <w:pPr>
        <w:pStyle w:val="FirstParagraph"/>
      </w:pPr>
      <w:r>
        <w:t xml:space="preserve">Все действия повторяю для нового скрипта lv_ode.jl.</w:t>
      </w:r>
    </w:p>
    <w:p>
      <w:pPr>
        <w:pStyle w:val="BodyText"/>
      </w:pPr>
      <w:r>
        <w:t xml:space="preserve">Сам файл, описанный в литературном стиле: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br/>
      </w:r>
      <w:r>
        <w:rPr>
          <w:rStyle w:val="CommentTok"/>
        </w:rPr>
        <w:t xml:space="preserve"># ## МОДЕЛЬ ЛОТКИ-ВОЛЬТЕРРЫ (ХИЩНИК-ЖЕРТВА)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Лотки-Вольтерры (хищник-жертва)</w:t>
      </w:r>
      <w:r>
        <w:br/>
      </w:r>
      <w:r>
        <w:br/>
      </w:r>
      <w:r>
        <w:rPr>
          <w:rStyle w:val="StringTok"/>
        </w:rPr>
        <w:t xml:space="preserve">Данная модель описывает динамику взаимодействия двух видов:</w:t>
      </w:r>
      <w:r>
        <w:br/>
      </w:r>
      <w:r>
        <w:rPr>
          <w:rStyle w:val="StringTok"/>
        </w:rPr>
        <w:t xml:space="preserve">  - Жертвы (x) — популяция, служащая пищей для хищников</w:t>
      </w:r>
      <w:r>
        <w:br/>
      </w:r>
      <w:r>
        <w:rPr>
          <w:rStyle w:val="StringTok"/>
        </w:rPr>
        <w:t xml:space="preserve">  - Хищники (y) — популяция, питающаяся жертвами</w:t>
      </w:r>
      <w:r>
        <w:br/>
      </w:r>
      <w:r>
        <w:br/>
      </w:r>
      <w:r>
        <w:rPr>
          <w:rStyle w:val="StringTok"/>
        </w:rPr>
        <w:t xml:space="preserve">Система дифференциальных уравнений:</w:t>
      </w:r>
      <w:r>
        <w:br/>
      </w:r>
      <w:r>
        <w:rPr>
          <w:rStyle w:val="StringTok"/>
        </w:rPr>
        <w:t xml:space="preserve">  dx/dt = α·x - β·x·y    (1)  — рост жертв ограничен хищниками</w:t>
      </w:r>
      <w:r>
        <w:br/>
      </w:r>
      <w:r>
        <w:rPr>
          <w:rStyle w:val="StringTok"/>
        </w:rPr>
        <w:t xml:space="preserve">  dy/dt = δ·x·y - γ·y    (2)  — рост хищников зависит от наличия жертв</w:t>
      </w:r>
      <w:r>
        <w:br/>
      </w:r>
      <w:r>
        <w:br/>
      </w:r>
      <w:r>
        <w:rPr>
          <w:rStyle w:val="StringTok"/>
        </w:rPr>
        <w:t xml:space="preserve">Физический смысл параметров:</w:t>
      </w:r>
      <w:r>
        <w:br/>
      </w:r>
      <w:r>
        <w:rPr>
          <w:rStyle w:val="StringTok"/>
        </w:rPr>
        <w:t xml:space="preserve">  α [время⁻¹] — коэффициент естественного прироста жертв</w:t>
      </w:r>
      <w:r>
        <w:br/>
      </w:r>
      <w:r>
        <w:rPr>
          <w:rStyle w:val="StringTok"/>
        </w:rPr>
        <w:t xml:space="preserve">                (рождаемость минус естественная смертность)</w:t>
      </w:r>
      <w:r>
        <w:br/>
      </w:r>
      <w:r>
        <w:rPr>
          <w:rStyle w:val="StringTok"/>
        </w:rPr>
        <w:t xml:space="preserve">  β [особь⁻¹·время⁻¹] — коэффициент эффективности охоты хищников</w:t>
      </w:r>
      <w:r>
        <w:br/>
      </w:r>
      <w:r>
        <w:rPr>
          <w:rStyle w:val="StringTok"/>
        </w:rPr>
        <w:t xml:space="preserve">                (вероятность встречи и поедания)</w:t>
      </w:r>
      <w:r>
        <w:br/>
      </w:r>
      <w:r>
        <w:rPr>
          <w:rStyle w:val="StringTok"/>
        </w:rPr>
        <w:t xml:space="preserve">  δ [особь⁻¹·время⁻¹] — коэффициент конверсии биомассы</w:t>
      </w:r>
      <w:r>
        <w:br/>
      </w:r>
      <w:r>
        <w:rPr>
          <w:rStyle w:val="StringTok"/>
        </w:rPr>
        <w:t xml:space="preserve">                (сколько хищников может прокормить одна жертва)</w:t>
      </w:r>
      <w:r>
        <w:br/>
      </w:r>
      <w:r>
        <w:rPr>
          <w:rStyle w:val="StringTok"/>
        </w:rPr>
        <w:t xml:space="preserve">  γ [время⁻¹] — коэффициент естественной смертности хищников</w:t>
      </w:r>
      <w:r>
        <w:br/>
      </w:r>
      <w:r>
        <w:br/>
      </w:r>
      <w:r>
        <w:rPr>
          <w:rStyle w:val="StringTok"/>
        </w:rPr>
        <w:t xml:space="preserve">Историческая справка:</w:t>
      </w:r>
      <w:r>
        <w:br/>
      </w:r>
      <w:r>
        <w:rPr>
          <w:rStyle w:val="StringTok"/>
        </w:rPr>
        <w:t xml:space="preserve">  Модель была независимо предложена Альфредом Лоткой (1925) и</w:t>
      </w:r>
      <w:r>
        <w:br/>
      </w:r>
      <w:r>
        <w:rPr>
          <w:rStyle w:val="StringTok"/>
        </w:rPr>
        <w:t xml:space="preserve">  Вито Вольтеррой (1926). Вольтерра использовал её для объяснения</w:t>
      </w:r>
      <w:r>
        <w:br/>
      </w:r>
      <w:r>
        <w:rPr>
          <w:rStyle w:val="StringTok"/>
        </w:rPr>
        <w:t xml:space="preserve">  колебаний уловов рыб в Адриатическом море после Первой мировой войны.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              </w:t>
      </w:r>
      <w:r>
        <w:rPr>
          <w:rStyle w:val="CommentTok"/>
        </w:rPr>
        <w:t xml:space="preserve"># x - жертвы, y - хищники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         </w:t>
      </w:r>
      <w:r>
        <w:rPr>
          <w:rStyle w:val="CommentTok"/>
        </w:rPr>
        <w:t xml:space="preserve"># параметры модели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    </w:t>
      </w:r>
      <w:r>
        <w:rPr>
          <w:rStyle w:val="CommentTok"/>
        </w:rPr>
        <w:t xml:space="preserve"># dx/dt: изменение популяции жертв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    </w:t>
      </w:r>
      <w:r>
        <w:rPr>
          <w:rStyle w:val="CommentTok"/>
        </w:rPr>
        <w:t xml:space="preserve"># dy/dt: изменение популяции хищников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br/>
      </w:r>
      <w:r>
        <w:rPr>
          <w:rStyle w:val="CommentTok"/>
        </w:rPr>
        <w:t xml:space="preserve"># ## АНАЛИТИЧЕСКИЕ СВОЙСТВА МОДЕЛИ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Анализ стационарных точек модели Лотки-Вольтерры</w:t>
      </w:r>
      <w:r>
        <w:br/>
      </w:r>
      <w:r>
        <w:br/>
      </w:r>
      <w:r>
        <w:rPr>
          <w:rStyle w:val="StringTok"/>
        </w:rPr>
        <w:t xml:space="preserve">Система имеет две стационарные точки:</w:t>
      </w:r>
      <w:r>
        <w:br/>
      </w:r>
      <w:r>
        <w:br/>
      </w:r>
      <w:r>
        <w:rPr>
          <w:rStyle w:val="StringTok"/>
        </w:rPr>
        <w:t xml:space="preserve">1. Тривиальная точка: (x, y) = (0, 0)</w:t>
      </w:r>
      <w:r>
        <w:br/>
      </w:r>
      <w:r>
        <w:rPr>
          <w:rStyle w:val="StringTok"/>
        </w:rPr>
        <w:t xml:space="preserve">   — соответствует вымиранию обоих видов.</w:t>
      </w:r>
      <w:r>
        <w:br/>
      </w:r>
      <w:r>
        <w:rPr>
          <w:rStyle w:val="StringTok"/>
        </w:rPr>
        <w:t xml:space="preserve">   Матрица Якоби: J = [α  0; 0 -γ]</w:t>
      </w:r>
      <w:r>
        <w:br/>
      </w:r>
      <w:r>
        <w:rPr>
          <w:rStyle w:val="StringTok"/>
        </w:rPr>
        <w:t xml:space="preserve">   Собственные числа: λ₁ = α (&gt;0), λ₂ = -γ (&lt;0)</w:t>
      </w:r>
      <w:r>
        <w:br/>
      </w:r>
      <w:r>
        <w:rPr>
          <w:rStyle w:val="StringTok"/>
        </w:rPr>
        <w:t xml:space="preserve">   → седловая точка (неустойчива)</w:t>
      </w:r>
      <w:r>
        <w:br/>
      </w:r>
      <w:r>
        <w:br/>
      </w:r>
      <w:r>
        <w:rPr>
          <w:rStyle w:val="StringTok"/>
        </w:rPr>
        <w:t xml:space="preserve">2. Нетривиальная точка: (x*, y*) = (γ/δ, α/β)</w:t>
      </w:r>
      <w:r>
        <w:br/>
      </w:r>
      <w:r>
        <w:rPr>
          <w:rStyle w:val="StringTok"/>
        </w:rPr>
        <w:t xml:space="preserve">   — точка сосуществования видов.</w:t>
      </w:r>
      <w:r>
        <w:br/>
      </w:r>
      <w:r>
        <w:rPr>
          <w:rStyle w:val="StringTok"/>
        </w:rPr>
        <w:t xml:space="preserve">   Матрица Якоби: J = [0  -βx*; δy*  0]</w:t>
      </w:r>
      <w:r>
        <w:br/>
      </w:r>
      <w:r>
        <w:rPr>
          <w:rStyle w:val="StringTok"/>
        </w:rPr>
        <w:t xml:space="preserve">   Собственные числа: чисто мнимые</w:t>
      </w:r>
      <w:r>
        <w:br/>
      </w:r>
      <w:r>
        <w:rPr>
          <w:rStyle w:val="StringTok"/>
        </w:rPr>
        <w:t xml:space="preserve">   → центр (устойчивые колебания)</w:t>
      </w:r>
      <w:r>
        <w:br/>
      </w:r>
      <w:r>
        <w:br/>
      </w:r>
      <w:r>
        <w:rPr>
          <w:rStyle w:val="StringTok"/>
        </w:rPr>
        <w:t xml:space="preserve">В окрестности нетривиальной стационарной точки решение имеет вид:</w:t>
      </w:r>
      <w:r>
        <w:br/>
      </w:r>
      <w:r>
        <w:rPr>
          <w:rStyle w:val="StringTok"/>
        </w:rPr>
        <w:t xml:space="preserve">  x(t) ≈ x* + A·cos(ωt + φ)</w:t>
      </w:r>
      <w:r>
        <w:br/>
      </w:r>
      <w:r>
        <w:rPr>
          <w:rStyle w:val="StringTok"/>
        </w:rPr>
        <w:t xml:space="preserve">  y(t) ≈ y* + B·sin(ωt + φ)</w:t>
      </w:r>
      <w:r>
        <w:br/>
      </w:r>
      <w:r>
        <w:br/>
      </w:r>
      <w:r>
        <w:rPr>
          <w:rStyle w:val="StringTok"/>
        </w:rPr>
        <w:t xml:space="preserve">Где частота колебаний: ω = √(αγ)</w:t>
      </w:r>
      <w:r>
        <w:br/>
      </w:r>
      <w:r>
        <w:rPr>
          <w:rStyle w:val="StringTok"/>
        </w:rPr>
        <w:t xml:space="preserve">Период колебаний: T = 2π/√(αγ)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analyze_fixed_points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Стационарная точка сосуществования</w:t>
      </w:r>
      <w:r>
        <w:br/>
      </w:r>
      <w:r>
        <w:rPr>
          <w:rStyle w:val="NormalTok"/>
        </w:rPr>
        <w:t xml:space="preserve">    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δ</w:t>
      </w:r>
      <w:r>
        <w:br/>
      </w:r>
      <w:r>
        <w:rPr>
          <w:rStyle w:val="NormalTok"/>
        </w:rPr>
        <w:t xml:space="preserve">   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β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Частота и период колебаний</w:t>
      </w:r>
      <w:r>
        <w:br/>
      </w:r>
      <w:r>
        <w:rPr>
          <w:rStyle w:val="NormalTok"/>
        </w:rPr>
        <w:t xml:space="preserve">    ω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γ)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Проверка устойчивости (линеаризация)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x_star;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y_star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(J)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(;</w:t>
      </w:r>
      <w:r>
        <w:br/>
      </w:r>
      <w:r>
        <w:rPr>
          <w:rStyle w:val="NormalTok"/>
        </w:rPr>
        <w:t xml:space="preserve">        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x_star,</w:t>
      </w:r>
      <w:r>
        <w:br/>
      </w:r>
      <w:r>
        <w:rPr>
          <w:rStyle w:val="NormalTok"/>
        </w:rPr>
        <w:t xml:space="preserve">       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y_star,</w:t>
      </w:r>
      <w:r>
        <w:br/>
      </w:r>
      <w:r>
        <w:rPr>
          <w:rStyle w:val="NormalTok"/>
        </w:rPr>
        <w:t xml:space="preserve">       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ω,</w:t>
      </w:r>
      <w:r>
        <w:br/>
      </w:r>
      <w:r>
        <w:rPr>
          <w:rStyle w:val="NormalTok"/>
        </w:rPr>
        <w:t xml:space="preserve">        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      is_stable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real</w:t>
      </w:r>
      <w:r>
        <w:rPr>
          <w:rStyle w:val="NormalTok"/>
        </w:rPr>
        <w:t xml:space="preserve">(eigenvalues)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br/>
      </w:r>
      <w:r>
        <w:rPr>
          <w:rStyle w:val="CommentTok"/>
        </w:rPr>
        <w:t xml:space="preserve"># ## НАБОРЫ ПАРАМЕТРОВ ДЛЯ ВЫЧИСЛЕНИЙ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Наборы параметров модели Лотки-Вольтерры</w:t>
      </w:r>
      <w:r>
        <w:br/>
      </w:r>
      <w:r>
        <w:br/>
      </w:r>
      <w:r>
        <w:rPr>
          <w:rStyle w:val="StringTok"/>
        </w:rPr>
        <w:t xml:space="preserve">Каждый набор соответствует различным экологическим сценариям:</w:t>
      </w:r>
      <w:r>
        <w:br/>
      </w:r>
      <w:r>
        <w:rPr>
          <w:rStyle w:val="StringTok"/>
        </w:rPr>
        <w:t xml:space="preserve">  1. Классический сценарий — базовые параметры из учебников</w:t>
      </w:r>
      <w:r>
        <w:br/>
      </w:r>
      <w:r>
        <w:rPr>
          <w:rStyle w:val="StringTok"/>
        </w:rPr>
        <w:t xml:space="preserve">  2. Быстрый сценарий — высокая скорость размножения жертв</w:t>
      </w:r>
      <w:r>
        <w:br/>
      </w:r>
      <w:r>
        <w:rPr>
          <w:rStyle w:val="StringTok"/>
        </w:rPr>
        <w:t xml:space="preserve">  3. Медленный сценарий — низкая скорость размножения жертв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parameter_sets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[α, β, δ, γ]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Набор 1: Классический (умеренные колебания)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Набор 2: Быстрый рост жертв (высокая частота)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Набор 3: Медленный рост жертв (низкая частота)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Набор 4: Высокая эффективность хищников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Набор 5: Сбалансированный (устойчивые колебания)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parameter_names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"Классический (умеренные колебания)"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"Быстрый рост жертв (высокая частота)"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"Медленный рост жертв (низкая частота)"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"Высокая эффективность хищников"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"Сбалансированный"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Начальные условия (одинаковые для всех экспериментов)</w:t>
      </w:r>
      <w:r>
        <w:br/>
      </w: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[жертвы, хищники]</w:t>
      </w:r>
      <w:r>
        <w:br/>
      </w:r>
      <w:r>
        <w:br/>
      </w:r>
      <w:r>
        <w:rPr>
          <w:rStyle w:val="CommentTok"/>
        </w:rPr>
        <w:t xml:space="preserve"># Временные параметры</w:t>
      </w:r>
      <w:r>
        <w:br/>
      </w: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длительность симуляции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шаг интегрирования</w:t>
      </w:r>
      <w:r>
        <w:br/>
      </w:r>
      <w:r>
        <w:br/>
      </w:r>
      <w:r>
        <w:br/>
      </w:r>
      <w:r>
        <w:rPr>
          <w:rStyle w:val="CommentTok"/>
        </w:rPr>
        <w:t xml:space="preserve"># ## ФУНКЦИЯ ДЛЯ РЕШЕНИЯ МОДЕЛИ С ЗАДАННЫМИ ПАРАМЕТРАМИ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solve_lotka_volterra(p, u0, tspan; kwargs...)</w:t>
      </w:r>
      <w:r>
        <w:br/>
      </w:r>
      <w:r>
        <w:br/>
      </w:r>
      <w:r>
        <w:rPr>
          <w:rStyle w:val="StringTok"/>
        </w:rPr>
        <w:t xml:space="preserve">Решает систему Лотки-Вольтерры с заданными параметрами.</w:t>
      </w:r>
      <w:r>
        <w:br/>
      </w:r>
      <w:r>
        <w:br/>
      </w:r>
      <w:r>
        <w:rPr>
          <w:rStyle w:val="StringTok"/>
        </w:rPr>
        <w:t xml:space="preserve">Аргументы:</w:t>
      </w:r>
      <w:r>
        <w:br/>
      </w:r>
      <w:r>
        <w:rPr>
          <w:rStyle w:val="StringTok"/>
        </w:rPr>
        <w:t xml:space="preserve">  p — вектор параметров [α, β, δ, γ]</w:t>
      </w:r>
      <w:r>
        <w:br/>
      </w:r>
      <w:r>
        <w:rPr>
          <w:rStyle w:val="StringTok"/>
        </w:rPr>
        <w:t xml:space="preserve">  u0 — начальные условия [x0, y0]</w:t>
      </w:r>
      <w:r>
        <w:br/>
      </w:r>
      <w:r>
        <w:rPr>
          <w:rStyle w:val="StringTok"/>
        </w:rPr>
        <w:t xml:space="preserve">  tspan — интервал времени (t_start, t_end)</w:t>
      </w:r>
      <w:r>
        <w:br/>
      </w:r>
      <w:r>
        <w:br/>
      </w:r>
      <w:r>
        <w:rPr>
          <w:rStyle w:val="StringTok"/>
        </w:rPr>
        <w:t xml:space="preserve">Возвращает структуру с решением и проанализированными данными.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solve_lotka_volterra</w:t>
      </w:r>
      <w:r>
        <w:rPr>
          <w:rStyle w:val="NormalTok"/>
        </w:rPr>
        <w:t xml:space="preserve">(p, u0, tspan;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Создание и решение задачи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NormalTok"/>
        </w:rPr>
        <w:t xml:space="preserve">                reltol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reltol,</w:t>
      </w:r>
      <w:r>
        <w:br/>
      </w:r>
      <w:r>
        <w:rPr>
          <w:rStyle w:val="NormalTok"/>
        </w:rPr>
        <w:t xml:space="preserve">                abstol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abstol,</w:t>
      </w:r>
      <w:r>
        <w:br/>
      </w:r>
      <w:r>
        <w:rPr>
          <w:rStyle w:val="NormalTok"/>
        </w:rPr>
        <w:t xml:space="preserve">    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saveat,</w:t>
      </w:r>
      <w:r>
        <w:br/>
      </w:r>
      <w:r>
        <w:rPr>
          <w:rStyle w:val="NormalTok"/>
        </w:rPr>
        <w:t xml:space="preserve">                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Подготовка данных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Расчет производных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df.predator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df.predator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Относительные изменения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prey_rel_change]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predator_rel_change]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br/>
      </w:r>
      <w:r>
        <w:rPr>
          <w:rStyle w:val="CommentTok"/>
        </w:rPr>
        <w:t xml:space="preserve"># ## АНАЛИЗ РЕЗУЛЬТАТОВ ДЛЯ ВСЕХ НАБОРОВ ПАРАМЕТРОВ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ЛОТКИ-ВОЛЬТЕРРЫ: АНАЛИЗ НАБОРОВ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Хранение результатов всех экспериментов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(idx, p)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(parameter_sets)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"ЭКСПЕРИМЕНТ #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(parameter_names[idx])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Аналитический анализ стационарных точек</w:t>
      </w:r>
      <w:r>
        <w:br/>
      </w:r>
      <w:r>
        <w:rPr>
          <w:rStyle w:val="NormalTok"/>
        </w:rPr>
        <w:t xml:space="preserve">    fp_analysis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analyze_fixed_points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📊 Аналитический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Стационарная точка: (x*, y*) = 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(fp_analysis.x_star,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(fp_analysis.y_star,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Теоретическая частота колебаний: ω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(fp_analysis.frequency,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Теоретический период: T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(fp_analysis.period,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Численное решение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🔬 Численное моделирование:"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@time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solve_lotka_volterra</w:t>
      </w:r>
      <w:r>
        <w:rPr>
          <w:rStyle w:val="NormalTok"/>
        </w:rPr>
        <w:t xml:space="preserve">(p, u0_lv, tspan_lv)</w:t>
      </w:r>
      <w:r>
        <w:br/>
      </w:r>
      <w:r>
        <w:rPr>
          <w:rStyle w:val="NormalTok"/>
        </w:rPr>
        <w:t xml:space="preserve">       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result.sol, result.df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Статистический анализ</w:t>
      </w:r>
      <w:r>
        <w:br/>
      </w:r>
      <w:r>
        <w:rPr>
          <w:rStyle w:val="NormalTok"/>
        </w:rPr>
        <w:t xml:space="preserve">    prey_min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(df.prey)</w:t>
      </w:r>
      <w:r>
        <w:br/>
      </w:r>
      <w:r>
        <w:rPr>
          <w:rStyle w:val="NormalTok"/>
        </w:rPr>
        <w:t xml:space="preserve">    prey_max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(df.prey)</w:t>
      </w:r>
      <w:r>
        <w:br/>
      </w:r>
      <w:r>
        <w:rPr>
          <w:rStyle w:val="NormalTok"/>
        </w:rPr>
        <w:t xml:space="preserve">    prey_mean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(df.prey)</w:t>
      </w:r>
      <w:r>
        <w:br/>
      </w:r>
      <w:r>
        <w:rPr>
          <w:rStyle w:val="NormalTok"/>
        </w:rPr>
        <w:t xml:space="preserve">    predator_min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(df.predator)</w:t>
      </w:r>
      <w:r>
        <w:br/>
      </w:r>
      <w:r>
        <w:rPr>
          <w:rStyle w:val="NormalTok"/>
        </w:rPr>
        <w:t xml:space="preserve">    predator_max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(df.predator)</w:t>
      </w:r>
      <w:r>
        <w:br/>
      </w:r>
      <w:r>
        <w:rPr>
          <w:rStyle w:val="NormalTok"/>
        </w:rPr>
        <w:t xml:space="preserve">    predator_mean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(df.predator)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📈 Статистика популяций:"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(prey_min,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(prey_max,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среднее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(prey_mean,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(predator_min,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(predator_max,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среднее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(predator_mean,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Спектральный анализ (нахождение доминирующей частоты)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find_dominant_frequency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(signal)))</w:t>
      </w:r>
      <w:r>
        <w:br/>
      </w:r>
      <w:r>
        <w:rPr>
          <w:rStyle w:val="NormalTok"/>
        </w:rPr>
        <w:t xml:space="preserve">    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Ищем максимум, исключая нулевую частоту</w:t>
      </w:r>
      <w:r>
        <w:br/>
      </w:r>
      <w:r>
        <w:rPr>
          <w:rStyle w:val="NormalTok"/>
        </w:rPr>
        <w:t xml:space="preserve">        idx_max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freq[idx_max], spectrum[idx_max]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dom_freq_prey,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find_dominant_frequency</w:t>
      </w:r>
      <w:r>
        <w:rPr>
          <w:rStyle w:val="NormalTok"/>
        </w:rPr>
        <w:t xml:space="preserve">(df.prey, dt_lv)</w:t>
      </w:r>
      <w:r>
        <w:br/>
      </w:r>
      <w:r>
        <w:rPr>
          <w:rStyle w:val="NormalTok"/>
        </w:rPr>
        <w:t xml:space="preserve">    dom_freq_pred,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find_dominant_frequency</w:t>
      </w:r>
      <w:r>
        <w:rPr>
          <w:rStyle w:val="NormalTok"/>
        </w:rPr>
        <w:t xml:space="preserve">(df.predator, dt_lv)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🎵 Спектральный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Доминирующая частота (жертвы):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Экспериментальный период (жертвы):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Доминирующая частота (хищники):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(dom_freq_pred,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Экспериментальный период (хищники):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dom_freq_pred,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Проверка соответствия теории</w:t>
      </w:r>
      <w:r>
        <w:br/>
      </w:r>
      <w:r>
        <w:rPr>
          <w:rStyle w:val="NormalTok"/>
        </w:rPr>
        <w:t xml:space="preserve">    period_error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dom_freq_prey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fp_analysis.period)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fp_analysis.period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🎯 Соответствие теории:"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Отклонение периода от теоретического: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(period_error,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Сохранение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(;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parameter_names[idx],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(min_prey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prey_min, max_prey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prey_max, mean_prey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prey_mean,</w:t>
      </w:r>
      <w:r>
        <w:br/>
      </w:r>
      <w:r>
        <w:rPr>
          <w:rStyle w:val="NormalTok"/>
        </w:rPr>
        <w:t xml:space="preserve">                 min_pred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predator_min, max_pred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predator_max, mean_pred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predator_mean),</w:t>
      </w:r>
      <w:r>
        <w:br/>
      </w:r>
      <w:r>
        <w:rPr>
          <w:rStyle w:val="NormalTok"/>
        </w:rPr>
        <w:t xml:space="preserve">    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fp_analysis,</w:t>
      </w:r>
      <w:r>
        <w:br/>
      </w:r>
      <w:r>
        <w:rPr>
          <w:rStyle w:val="NormalTok"/>
        </w:rPr>
        <w:t xml:space="preserve">        dom_freq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dom_freq_prey,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dom_freq_pred)</w:t>
      </w:r>
      <w:r>
        <w:br/>
      </w:r>
      <w:r>
        <w:rPr>
          <w:rStyle w:val="NormalTok"/>
        </w:rPr>
        <w:t xml:space="preserve">    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Построение графика для текущего набора параметров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(df.t, [df.prey df.predator],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"Лотка-Вольтерра: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(parameter_names[idx])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(plt, [fp_analysis.x_star],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(теор.)"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(plt, [fp_analysis.y_star],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(теор.)"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(idx)</w:t>
      </w:r>
      <w:r>
        <w:rPr>
          <w:rStyle w:val="StringTok"/>
        </w:rPr>
        <w:t xml:space="preserve">_dynamics.png"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СРАВНИТЕЛЬНЫЙ АНАЛИЗ ВСЕХ НАБОРОВ ПАРАМЕТРОВ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"СРАВНИТЕЛЬНЫЙ АНАЛИЗ НАБОРОВ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Создаем сводную таблицу</w:t>
      </w:r>
      <w:r>
        <w:br/>
      </w:r>
      <w:r>
        <w:rPr>
          <w:rStyle w:val="NormalTok"/>
        </w:rPr>
        <w:t xml:space="preserve">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Набор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Описание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δ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x_стационар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y_стационар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T_теор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T_эксп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x_мин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x_макс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x_среднее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y_мин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y_макс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y_среднее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отклонение_T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(idx,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(comparison_df, [</w:t>
      </w:r>
      <w:r>
        <w:br/>
      </w:r>
      <w:r>
        <w:rPr>
          <w:rStyle w:val="NormalTok"/>
        </w:rPr>
        <w:t xml:space="preserve">        idx,</w:t>
      </w:r>
      <w:r>
        <w:br/>
      </w:r>
      <w:r>
        <w:rPr>
          <w:rStyle w:val="NormalTok"/>
        </w:rPr>
        <w:t xml:space="preserve">        r.name,</w:t>
      </w:r>
      <w:r>
        <w:br/>
      </w:r>
      <w:r>
        <w:rPr>
          <w:rStyle w:val="NormalTok"/>
        </w:rPr>
        <w:t xml:space="preserve">        r.params[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r.params[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r.params[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r.params[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r.fp.x_star,</w:t>
      </w:r>
      <w:r>
        <w:br/>
      </w:r>
      <w:r>
        <w:rPr>
          <w:rStyle w:val="NormalTok"/>
        </w:rPr>
        <w:t xml:space="preserve">        r.fp.y_star,</w:t>
      </w:r>
      <w:r>
        <w:br/>
      </w:r>
      <w:r>
        <w:rPr>
          <w:rStyle w:val="NormalTok"/>
        </w:rPr>
        <w:t xml:space="preserve">        r.fp.period,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r.dom_freq.prey,</w:t>
      </w:r>
      <w:r>
        <w:br/>
      </w:r>
      <w:r>
        <w:rPr>
          <w:rStyle w:val="NormalTok"/>
        </w:rPr>
        <w:t xml:space="preserve">        r.stats.min_prey,</w:t>
      </w:r>
      <w:r>
        <w:br/>
      </w:r>
      <w:r>
        <w:rPr>
          <w:rStyle w:val="NormalTok"/>
        </w:rPr>
        <w:t xml:space="preserve">        r.stats.max_prey,</w:t>
      </w:r>
      <w:r>
        <w:br/>
      </w:r>
      <w:r>
        <w:rPr>
          <w:rStyle w:val="NormalTok"/>
        </w:rPr>
        <w:t xml:space="preserve">        r.stats.mean_prey,</w:t>
      </w:r>
      <w:r>
        <w:br/>
      </w:r>
      <w:r>
        <w:rPr>
          <w:rStyle w:val="NormalTok"/>
        </w:rPr>
        <w:t xml:space="preserve">        r.stats.min_pred,</w:t>
      </w:r>
      <w:r>
        <w:br/>
      </w:r>
      <w:r>
        <w:rPr>
          <w:rStyle w:val="NormalTok"/>
        </w:rPr>
        <w:t xml:space="preserve">        r.stats.max_pred,</w:t>
      </w:r>
      <w:r>
        <w:br/>
      </w:r>
      <w:r>
        <w:rPr>
          <w:rStyle w:val="NormalTok"/>
        </w:rPr>
        <w:t xml:space="preserve">        r.stats.mean_pred,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r.dom_freq.prey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r.fp.period)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r.fp.period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📋 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(comparison_df)</w:t>
      </w:r>
      <w:r>
        <w:br/>
      </w:r>
      <w:r>
        <w:br/>
      </w:r>
      <w:r>
        <w:rPr>
          <w:rStyle w:val="CommentTok"/>
        </w:rPr>
        <w:t xml:space="preserve"># Сохранение сводной таблицы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"comparison_results.csv"</w:t>
      </w:r>
      <w:r>
        <w:rPr>
          <w:rStyle w:val="NormalTok"/>
        </w:rPr>
        <w:t xml:space="preserve">), comparison_df)</w:t>
      </w:r>
      <w:r>
        <w:br/>
      </w:r>
      <w:r>
        <w:br/>
      </w:r>
      <w:r>
        <w:br/>
      </w:r>
      <w:r>
        <w:rPr>
          <w:rStyle w:val="CommentTok"/>
        </w:rPr>
        <w:t xml:space="preserve"># ## ВИЗУАЛИЗАЦИЯ СРАВНЕНИЯ ВСЕХ НАБОРОВ</w:t>
      </w:r>
      <w:r>
        <w:br/>
      </w:r>
      <w:r>
        <w:br/>
      </w:r>
      <w:r>
        <w:rPr>
          <w:rStyle w:val="CommentTok"/>
        </w:rPr>
        <w:t xml:space="preserve"># График 1: Сравнение периодов колебаний</w:t>
      </w:r>
      <w:r>
        <w:br/>
      </w:r>
      <w:r>
        <w:rPr>
          <w:rStyle w:val="NormalTok"/>
        </w:rPr>
        <w:t xml:space="preserve">plt_periods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(results),</w:t>
      </w:r>
      <w:r>
        <w:br/>
      </w:r>
      <w:r>
        <w:rPr>
          <w:rStyle w:val="NormalTok"/>
        </w:rPr>
        <w:t xml:space="preserve">                  [r.fp.period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"Теоретический период"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fillalpha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"Номер набора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"Период колебаний"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"Сравнение периодов колебаний"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bar!</w:t>
      </w:r>
      <w:r>
        <w:rPr>
          <w:rStyle w:val="NormalTok"/>
        </w:rPr>
        <w:t xml:space="preserve">(plt_periods,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(results),</w:t>
      </w:r>
      <w:r>
        <w:br/>
      </w:r>
      <w:r>
        <w:rPr>
          <w:rStyle w:val="NormalTok"/>
        </w:rPr>
        <w:t xml:space="preserve">     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r.dom_freq.prey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"Экспериментальный период (жертвы)"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fillalpha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(plt_periods,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"comparison_periods.png"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2: Сравнение стационарных точек</w:t>
      </w:r>
      <w:r>
        <w:br/>
      </w:r>
      <w:r>
        <w:rPr>
          <w:rStyle w:val="NormalTok"/>
        </w:rPr>
        <w:t xml:space="preserve">x_stars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[r.fp.x_star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y_stars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[r.fp.y_star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br/>
      </w:r>
      <w:r>
        <w:rPr>
          <w:rStyle w:val="NormalTok"/>
        </w:rPr>
        <w:t xml:space="preserve">plt_fixed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(x_stars, y_stars,</w:t>
      </w:r>
      <w:r>
        <w:br/>
      </w:r>
      <w:r>
        <w:rPr>
          <w:rStyle w:val="NormalTok"/>
        </w:rPr>
        <w:t xml:space="preserve">    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"Стационарные точки"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"x* (стационар жертв)"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"y* (стационар хищников)"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"Стационарные точки для разных наборов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          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(idx, (x, y))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(x_stars, y_stars))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(plt_fixed, x, y,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(plt_fixed,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"comparison_fixed_points.png"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резульаты(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09"/>
          <w:p>
            <w:pPr>
              <w:pStyle w:val="Compact"/>
              <w:jc w:val="center"/>
            </w:pPr>
            <w:r>
              <w:drawing>
                <wp:inline>
                  <wp:extent cx="3733800" cy="482627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9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notebook работает</w:t>
            </w:r>
          </w:p>
          <w:bookmarkEnd w:id="116"/>
        </w:tc>
      </w:tr>
    </w:tbl>
    <w:bookmarkStart w:id="117" w:name="модель-лотки-вольтерры-хищник-жертва"/>
    <w:p>
      <w:pPr>
        <w:pStyle w:val="Heading2"/>
      </w:pPr>
      <w:r>
        <w:t xml:space="preserve">5.1 МОДЕЛЬ ЛОТКИ-ВОЛЬТЕРРЫ (ХИЩНИК-ЖЕРТВА)</w:t>
      </w:r>
    </w:p>
    <w:p>
      <w:pPr>
        <w:pStyle w:val="FirstParagraph"/>
      </w:pPr>
      <w:r>
        <w:t xml:space="preserve">using DrWatson</w:t>
      </w:r>
      <w:r>
        <w:t xml:space="preserve"> </w:t>
      </w:r>
      <w:r>
        <w:t xml:space="preserve">quickactivate(dirname(</w:t>
      </w:r>
      <w:r>
        <w:t xml:space="preserve">[</w:t>
      </w:r>
      <w:r>
        <w:rPr>
          <w:b/>
          <w:bCs/>
        </w:rPr>
        <w:t xml:space="preserve">__DIR__?</w:t>
      </w:r>
      <w:r>
        <w:t xml:space="preserve">]</w:t>
      </w:r>
      <w:r>
        <w:t xml:space="preserve">),</w:t>
      </w:r>
      <w:r>
        <w:t xml:space="preserve"> </w:t>
      </w:r>
      <w:r>
        <w:t xml:space="preserve">“project”</w:t>
      </w:r>
      <w:r>
        <w:t xml:space="preserve">)</w:t>
      </w:r>
    </w:p>
    <w:p>
      <w:pPr>
        <w:pStyle w:val="BodyText"/>
      </w:pPr>
      <w:r>
        <w:t xml:space="preserve">using DifferentialEquations</w:t>
      </w:r>
      <w:r>
        <w:t xml:space="preserve"> </w:t>
      </w:r>
      <w:r>
        <w:t xml:space="preserve">using DataFrames</w:t>
      </w:r>
      <w:r>
        <w:t xml:space="preserve"> </w:t>
      </w:r>
      <w:r>
        <w:t xml:space="preserve">using StatsPlots</w:t>
      </w:r>
      <w:r>
        <w:t xml:space="preserve"> </w:t>
      </w:r>
      <w:r>
        <w:t xml:space="preserve">using LaTeXStrings</w:t>
      </w:r>
      <w:r>
        <w:t xml:space="preserve"> </w:t>
      </w:r>
      <w:r>
        <w:t xml:space="preserve">using Plots</w:t>
      </w:r>
      <w:r>
        <w:t xml:space="preserve"> </w:t>
      </w:r>
      <w:r>
        <w:t xml:space="preserve">using Statistics</w:t>
      </w:r>
      <w:r>
        <w:t xml:space="preserve"> </w:t>
      </w:r>
      <w:r>
        <w:t xml:space="preserve">using FFTW</w:t>
      </w:r>
      <w:r>
        <w:t xml:space="preserve"> </w:t>
      </w:r>
      <w:r>
        <w:t xml:space="preserve">using LinearAlgebra</w:t>
      </w:r>
      <w:r>
        <w:t xml:space="preserve"> </w:t>
      </w:r>
      <w:r>
        <w:t xml:space="preserve">using CSV</w:t>
      </w:r>
    </w:p>
    <w:p>
      <w:pPr>
        <w:pStyle w:val="BodyText"/>
      </w:pPr>
      <w:r>
        <w:t xml:space="preserve">script_name =</w:t>
      </w:r>
      <w:r>
        <w:t xml:space="preserve"> </w:t>
      </w:r>
      <w:r>
        <w:t xml:space="preserve">“lv_ode”</w:t>
      </w:r>
      <w:r>
        <w:t xml:space="preserve"> </w:t>
      </w:r>
      <w:r>
        <w:t xml:space="preserve">mkpath(plotsdir(script_name))</w:t>
      </w:r>
      <w:r>
        <w:t xml:space="preserve"> </w:t>
      </w:r>
      <w:r>
        <w:t xml:space="preserve">mkpath(datadir(script_name))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Модель Лотки-Вольтерры (хищник-жертва)</w:t>
      </w:r>
    </w:p>
    <w:p>
      <w:pPr>
        <w:pStyle w:val="BodyText"/>
      </w:pPr>
      <w:r>
        <w:t xml:space="preserve">Данная модель описывает динамику взаимодействия двух видов:</w:t>
      </w:r>
      <w:r>
        <w:t xml:space="preserve"> </w:t>
      </w:r>
      <w:r>
        <w:t xml:space="preserve">- Жертвы (x) — популяция, служащая пищей для хищников</w:t>
      </w:r>
      <w:r>
        <w:t xml:space="preserve"> </w:t>
      </w:r>
      <w:r>
        <w:t xml:space="preserve">- Хищники (y) — популяция, питающаяся жертвами</w:t>
      </w:r>
    </w:p>
    <w:p>
      <w:pPr>
        <w:pStyle w:val="BodyText"/>
      </w:pPr>
      <w:r>
        <w:t xml:space="preserve">Система дифференциальных уравнений:</w:t>
      </w:r>
      <w:r>
        <w:t xml:space="preserve"> </w:t>
      </w:r>
      <w:r>
        <w:t xml:space="preserve">dx/dt = α·x - β·x·y (1) — рост жертв ограничен хищниками</w:t>
      </w:r>
      <w:r>
        <w:t xml:space="preserve"> </w:t>
      </w:r>
      <w:r>
        <w:t xml:space="preserve">dy/dt = δ·x·y - γ·y (2) — рост хищников зависит от наличия жертв</w:t>
      </w:r>
      <w:r>
        <w:t xml:space="preserve"> </w:t>
      </w:r>
      <w:r>
        <w:t xml:space="preserve">““”</w:t>
      </w:r>
      <w:r>
        <w:t xml:space="preserve"> </w:t>
      </w:r>
      <w:r>
        <w:t xml:space="preserve">function lotka_volterra!(du, u, p, t)</w:t>
      </w:r>
      <w:r>
        <w:t xml:space="preserve"> </w:t>
      </w:r>
      <w:r>
        <w:t xml:space="preserve">x, y = u</w:t>
      </w:r>
      <w:r>
        <w:t xml:space="preserve"> </w:t>
      </w:r>
      <w:r>
        <w:t xml:space="preserve">α, β, δ, γ = p</w:t>
      </w:r>
      <w:r>
        <w:t xml:space="preserve"> </w:t>
      </w:r>
      <w:r>
        <w:t xml:space="preserve">[</w:t>
      </w:r>
      <w:r>
        <w:rPr>
          <w:b/>
          <w:bCs/>
        </w:rPr>
        <w:t xml:space="preserve">inbounds?</w:t>
      </w:r>
      <w:r>
        <w:t xml:space="preserve">]</w:t>
      </w:r>
      <w:r>
        <w:t xml:space="preserve"> </w:t>
      </w:r>
      <w:r>
        <w:t xml:space="preserve">begin</w:t>
      </w:r>
      <w:r>
        <w:t xml:space="preserve"> </w:t>
      </w:r>
      <w:r>
        <w:t xml:space="preserve">du[1] = α</w:t>
      </w:r>
      <w:r>
        <w:rPr>
          <w:i/>
          <w:iCs/>
        </w:rPr>
        <w:t xml:space="preserve">x - β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du[2] = δ</w:t>
      </w:r>
      <w:r>
        <w:t xml:space="preserve">x</w:t>
      </w:r>
      <w:r>
        <w:rPr>
          <w:i/>
          <w:iCs/>
        </w:rPr>
        <w:t xml:space="preserve">y - γ</w:t>
      </w:r>
      <w:r>
        <w:t xml:space="preserve">y</w:t>
      </w:r>
      <w:r>
        <w:t xml:space="preserve"> </w:t>
      </w:r>
      <w:r>
        <w:t xml:space="preserve">end</w:t>
      </w:r>
      <w:r>
        <w:t xml:space="preserve"> </w:t>
      </w:r>
      <w:r>
        <w:t xml:space="preserve">nothing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Анализ стационарных точек модели Лотки-Вольтерры</w:t>
      </w:r>
      <w:r>
        <w:t xml:space="preserve"> </w:t>
      </w:r>
      <w:r>
        <w:t xml:space="preserve">““”</w:t>
      </w:r>
      <w:r>
        <w:t xml:space="preserve"> </w:t>
      </w:r>
      <w:r>
        <w:t xml:space="preserve">function analyze_fixed_points(p)</w:t>
      </w:r>
      <w:r>
        <w:t xml:space="preserve"> </w:t>
      </w:r>
      <w:r>
        <w:t xml:space="preserve">α, β, δ, γ = p</w:t>
      </w:r>
      <w:r>
        <w:t xml:space="preserve"> </w:t>
      </w:r>
      <w:r>
        <w:t xml:space="preserve">x_star = γ / δ</w:t>
      </w:r>
      <w:r>
        <w:t xml:space="preserve"> </w:t>
      </w:r>
      <w:r>
        <w:t xml:space="preserve">y_star = α / β</w:t>
      </w:r>
      <w:r>
        <w:t xml:space="preserve"> </w:t>
      </w:r>
      <w:r>
        <w:t xml:space="preserve">ω = sqrt(α * γ)</w:t>
      </w:r>
      <w:r>
        <w:t xml:space="preserve"> </w:t>
      </w:r>
      <w:r>
        <w:t xml:space="preserve">T = 2π / ω</w:t>
      </w:r>
      <w:r>
        <w:t xml:space="preserve"> </w:t>
      </w:r>
      <w:r>
        <w:t xml:space="preserve">J = [0 -β</w:t>
      </w:r>
      <w:r>
        <w:rPr>
          <w:i/>
          <w:iCs/>
        </w:rPr>
        <w:t xml:space="preserve">x_star; δ</w:t>
      </w:r>
      <w:r>
        <w:t xml:space="preserve">y_star 0]</w:t>
      </w:r>
      <w:r>
        <w:t xml:space="preserve"> </w:t>
      </w:r>
      <w:r>
        <w:t xml:space="preserve">eigenvalues = eigvals(J)</w:t>
      </w:r>
      <w:r>
        <w:t xml:space="preserve"> </w:t>
      </w:r>
      <w:r>
        <w:t xml:space="preserve">return (;</w:t>
      </w:r>
      <w:r>
        <w:t xml:space="preserve"> </w:t>
      </w:r>
      <w:r>
        <w:t xml:space="preserve">x_star = x_star,</w:t>
      </w:r>
      <w:r>
        <w:t xml:space="preserve"> </w:t>
      </w:r>
      <w:r>
        <w:t xml:space="preserve">y_star = y_star,</w:t>
      </w:r>
      <w:r>
        <w:t xml:space="preserve"> </w:t>
      </w:r>
      <w:r>
        <w:t xml:space="preserve">frequency = ω,</w:t>
      </w:r>
      <w:r>
        <w:t xml:space="preserve"> </w:t>
      </w:r>
      <w:r>
        <w:t xml:space="preserve">period = T,</w:t>
      </w:r>
      <w:r>
        <w:t xml:space="preserve"> </w:t>
      </w:r>
      <w:r>
        <w:t xml:space="preserve">eigenvalues = eigenvalues,</w:t>
      </w:r>
      <w:r>
        <w:t xml:space="preserve"> </w:t>
      </w:r>
      <w:r>
        <w:t xml:space="preserve">is_stable = all(real(eigenvalues) .&lt;= 0)</w:t>
      </w:r>
      <w:r>
        <w:t xml:space="preserve"> </w:t>
      </w:r>
      <w:r>
        <w:t xml:space="preserve">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Наборы параметров модели Лотки-Вольтерры</w:t>
      </w:r>
      <w:r>
        <w:t xml:space="preserve"> </w:t>
      </w:r>
      <w:r>
        <w:t xml:space="preserve">““”</w:t>
      </w:r>
      <w:r>
        <w:t xml:space="preserve"> </w:t>
      </w:r>
      <w:r>
        <w:t xml:space="preserve">parameter_sets = [</w:t>
      </w:r>
      <w:r>
        <w:t xml:space="preserve"> </w:t>
      </w:r>
      <w:r>
        <w:t xml:space="preserve">[0.1, 0.02, 0.01, 0.3], # Набор 1: Классический</w:t>
      </w:r>
      <w:r>
        <w:t xml:space="preserve"> </w:t>
      </w:r>
      <w:r>
        <w:t xml:space="preserve">[0.2, 0.02, 0.01, 0.3], # Набор 2: Быстрый рост жертв</w:t>
      </w:r>
      <w:r>
        <w:t xml:space="preserve"> </w:t>
      </w:r>
      <w:r>
        <w:t xml:space="preserve">[0.05, 0.02, 0.01, 0.3], # Набор 3: Медленный рост жертв</w:t>
      </w:r>
      <w:r>
        <w:t xml:space="preserve"> </w:t>
      </w:r>
      <w:r>
        <w:t xml:space="preserve">[0.1, 0.04, 0.02, 0.3], # Набор 4: Высокая эффективность хищников</w:t>
      </w:r>
      <w:r>
        <w:t xml:space="preserve"> </w:t>
      </w:r>
      <w:r>
        <w:t xml:space="preserve">[0.1, 0.01, 0.005, 0.15] # Набор 5: Сбалансированный]</w:t>
      </w:r>
    </w:p>
    <w:p>
      <w:pPr>
        <w:pStyle w:val="BodyText"/>
      </w:pPr>
      <w:r>
        <w:t xml:space="preserve">parameter_names = [</w:t>
      </w:r>
      <w:r>
        <w:t xml:space="preserve"> </w:t>
      </w:r>
      <w:r>
        <w:t xml:space="preserve">“Классический”</w:t>
      </w:r>
      <w:r>
        <w:t xml:space="preserve">,</w:t>
      </w:r>
      <w:r>
        <w:t xml:space="preserve"> </w:t>
      </w:r>
      <w:r>
        <w:t xml:space="preserve">“Быстрый рост жертв”</w:t>
      </w:r>
      <w:r>
        <w:t xml:space="preserve">,</w:t>
      </w:r>
      <w:r>
        <w:t xml:space="preserve"> </w:t>
      </w:r>
      <w:r>
        <w:t xml:space="preserve">“Медленный рост жертв”</w:t>
      </w:r>
      <w:r>
        <w:t xml:space="preserve">,</w:t>
      </w:r>
      <w:r>
        <w:t xml:space="preserve"> </w:t>
      </w:r>
      <w:r>
        <w:t xml:space="preserve">“Высокая эффективность хищников”</w:t>
      </w:r>
      <w:r>
        <w:t xml:space="preserve">,</w:t>
      </w:r>
      <w:r>
        <w:t xml:space="preserve"> </w:t>
      </w:r>
      <w:r>
        <w:t xml:space="preserve">“Сбалансированный”</w:t>
      </w:r>
      <w:r>
        <w:t xml:space="preserve">]</w:t>
      </w:r>
    </w:p>
    <w:p>
      <w:pPr>
        <w:pStyle w:val="BodyText"/>
      </w:pPr>
      <w:r>
        <w:t xml:space="preserve">u0_lv = [40.0, 9.0]</w:t>
      </w:r>
      <w:r>
        <w:t xml:space="preserve"> </w:t>
      </w:r>
      <w:r>
        <w:t xml:space="preserve">tspan_lv = (0.0, 200.0)</w:t>
      </w:r>
      <w:r>
        <w:t xml:space="preserve"> </w:t>
      </w:r>
      <w:r>
        <w:t xml:space="preserve">dt_lv = 0.01</w:t>
      </w:r>
    </w:p>
    <w:p>
      <w:pPr>
        <w:pStyle w:val="BodyText"/>
      </w:pPr>
      <w:r>
        <w:t xml:space="preserve">““”</w:t>
      </w:r>
      <w:r>
        <w:t xml:space="preserve"> </w:t>
      </w:r>
      <w:r>
        <w:t xml:space="preserve">solve_lotka_volterra(p, u0, tspan; kwargs…)</w:t>
      </w:r>
      <w:r>
        <w:t xml:space="preserve"> </w:t>
      </w:r>
      <w:r>
        <w:t xml:space="preserve">““”</w:t>
      </w:r>
      <w:r>
        <w:t xml:space="preserve"> </w:t>
      </w:r>
      <w:r>
        <w:t xml:space="preserve">function solve_lotka_volterra(p, u0, tspan; saveat=0.1, reltol=1e-8, abstol=1e-10)</w:t>
      </w:r>
      <w:r>
        <w:t xml:space="preserve"> </w:t>
      </w:r>
      <w:r>
        <w:t xml:space="preserve">prob = ODEProblem(lotka_volterra!, u0, tspan, p)</w:t>
      </w:r>
      <w:r>
        <w:t xml:space="preserve"> </w:t>
      </w:r>
      <w:r>
        <w:t xml:space="preserve">sol = solve(prob, Tsit5(), dt=dt_lv, reltol=reltol, abstol=abstol, saveat=saveat, dense=true)</w:t>
      </w:r>
    </w:p>
    <w:p>
      <w:pPr>
        <w:pStyle w:val="SourceCode"/>
      </w:pPr>
      <w:r>
        <w:rPr>
          <w:rStyle w:val="VerbatimChar"/>
        </w:rPr>
        <w:t xml:space="preserve">df = DataFrame()</w:t>
      </w:r>
      <w:r>
        <w:br/>
      </w:r>
      <w:r>
        <w:rPr>
          <w:rStyle w:val="VerbatimChar"/>
        </w:rPr>
        <w:t xml:space="preserve">df.t = sol.t</w:t>
      </w:r>
      <w:r>
        <w:br/>
      </w:r>
      <w:r>
        <w:rPr>
          <w:rStyle w:val="VerbatimChar"/>
        </w:rPr>
        <w:t xml:space="preserve">df.prey = [u[1] for u in sol.u]</w:t>
      </w:r>
      <w:r>
        <w:br/>
      </w:r>
      <w:r>
        <w:rPr>
          <w:rStyle w:val="VerbatimChar"/>
        </w:rPr>
        <w:t xml:space="preserve">df.predator = [u[2] for u in sol.u]</w:t>
      </w:r>
      <w:r>
        <w:br/>
      </w:r>
      <w:r>
        <w:br/>
      </w:r>
      <w:r>
        <w:rPr>
          <w:rStyle w:val="VerbatimChar"/>
        </w:rPr>
        <w:t xml:space="preserve">α, β, δ, γ = p</w:t>
      </w:r>
      <w:r>
        <w:br/>
      </w:r>
      <w:r>
        <w:rPr>
          <w:rStyle w:val="VerbatimChar"/>
        </w:rPr>
        <w:t xml:space="preserve">df.dprey_dt = α .* df.prey .- β .* df.prey .* df.predator</w:t>
      </w:r>
      <w:r>
        <w:br/>
      </w:r>
      <w:r>
        <w:rPr>
          <w:rStyle w:val="VerbatimChar"/>
        </w:rPr>
        <w:t xml:space="preserve">df.dpredator_dt = δ .* df.prey .* df.predator .- γ .* df.predator</w:t>
      </w:r>
      <w:r>
        <w:br/>
      </w:r>
      <w:r>
        <w:rPr>
          <w:rStyle w:val="VerbatimChar"/>
        </w:rPr>
        <w:t xml:space="preserve">df.prey_rel_change = df.dprey_dt ./ df.prey .* 100</w:t>
      </w:r>
      <w:r>
        <w:br/>
      </w:r>
      <w:r>
        <w:rPr>
          <w:rStyle w:val="VerbatimChar"/>
        </w:rPr>
        <w:t xml:space="preserve">df.predator_rel_change = df.dpredator_dt ./ df.predator .* 100</w:t>
      </w:r>
      <w:r>
        <w:br/>
      </w:r>
      <w:r>
        <w:br/>
      </w:r>
      <w:r>
        <w:rPr>
          <w:rStyle w:val="VerbatimChar"/>
        </w:rPr>
        <w:t xml:space="preserve">return (sol = sol, df = df)</w:t>
      </w:r>
    </w:p>
    <w:p>
      <w:pPr>
        <w:pStyle w:val="FirstParagraph"/>
      </w:pPr>
      <w:r>
        <w:t xml:space="preserve">end</w:t>
      </w:r>
    </w:p>
    <w:bookmarkEnd w:id="117"/>
    <w:bookmarkEnd w:id="118"/>
    <w:bookmarkStart w:id="119" w:name="X116a10434e2ae8c30670cecd5981504bce50a1b"/>
    <w:p>
      <w:pPr>
        <w:pStyle w:val="Heading1"/>
      </w:pPr>
      <w:r>
        <w:t xml:space="preserve">6. Основной цикл вычислений (весь вывод закомментирован)</w:t>
      </w:r>
    </w:p>
    <w:p>
      <w:pPr>
        <w:pStyle w:val="FirstParagraph"/>
      </w:pPr>
      <w:r>
        <w:t xml:space="preserve">results = []</w:t>
      </w:r>
    </w:p>
    <w:p>
      <w:pPr>
        <w:pStyle w:val="BodyText"/>
      </w:pPr>
      <w:r>
        <w:t xml:space="preserve">for (idx, p) in enumerate(parameter_sets)</w:t>
      </w:r>
      <w:r>
        <w:t xml:space="preserve"> </w:t>
      </w:r>
      <w:r>
        <w:t xml:space="preserve">α, β, δ, γ = p</w:t>
      </w:r>
    </w:p>
    <w:p>
      <w:pPr>
        <w:pStyle w:val="SourceCode"/>
      </w:pPr>
      <w:r>
        <w:rPr>
          <w:rStyle w:val="VerbatimChar"/>
        </w:rPr>
        <w:t xml:space="preserve"># Аналитический анализ</w:t>
      </w:r>
      <w:r>
        <w:br/>
      </w:r>
      <w:r>
        <w:rPr>
          <w:rStyle w:val="VerbatimChar"/>
        </w:rPr>
        <w:t xml:space="preserve">fp_analysis = analyze_fixed_points(p)</w:t>
      </w:r>
      <w:r>
        <w:br/>
      </w:r>
      <w:r>
        <w:br/>
      </w:r>
      <w:r>
        <w:rPr>
          <w:rStyle w:val="VerbatimChar"/>
        </w:rPr>
        <w:t xml:space="preserve"># Численное решение</w:t>
      </w:r>
      <w:r>
        <w:br/>
      </w:r>
      <w:r>
        <w:rPr>
          <w:rStyle w:val="VerbatimChar"/>
        </w:rPr>
        <w:t xml:space="preserve">result = solve_lotka_volterra(p, u0_lv, tspan_lv)</w:t>
      </w:r>
      <w:r>
        <w:br/>
      </w:r>
      <w:r>
        <w:rPr>
          <w:rStyle w:val="VerbatimChar"/>
        </w:rPr>
        <w:t xml:space="preserve">sol, df = result.sol, result.df</w:t>
      </w:r>
      <w:r>
        <w:br/>
      </w:r>
      <w:r>
        <w:br/>
      </w:r>
      <w:r>
        <w:rPr>
          <w:rStyle w:val="VerbatimChar"/>
        </w:rPr>
        <w:t xml:space="preserve"># Статистика</w:t>
      </w:r>
      <w:r>
        <w:br/>
      </w:r>
      <w:r>
        <w:rPr>
          <w:rStyle w:val="VerbatimChar"/>
        </w:rPr>
        <w:t xml:space="preserve">prey_stats = (min=minimum(df.prey), max=maximum(df.prey), mean=mean(df.prey))</w:t>
      </w:r>
      <w:r>
        <w:br/>
      </w:r>
      <w:r>
        <w:rPr>
          <w:rStyle w:val="VerbatimChar"/>
        </w:rPr>
        <w:t xml:space="preserve">pred_stats = (min=minimum(df.predator), max=maximum(df.predator), mean=mean(df.predator))</w:t>
      </w:r>
      <w:r>
        <w:br/>
      </w:r>
      <w:r>
        <w:br/>
      </w:r>
      <w:r>
        <w:rPr>
          <w:rStyle w:val="VerbatimChar"/>
        </w:rPr>
        <w:t xml:space="preserve"># Спектральный анализ</w:t>
      </w:r>
      <w:r>
        <w:br/>
      </w:r>
      <w:r>
        <w:rPr>
          <w:rStyle w:val="VerbatimChar"/>
        </w:rPr>
        <w:t xml:space="preserve">function find_dominant_frequency(signal, dt)</w:t>
      </w:r>
      <w:r>
        <w:br/>
      </w:r>
      <w:r>
        <w:rPr>
          <w:rStyle w:val="VerbatimChar"/>
        </w:rPr>
        <w:t xml:space="preserve">    n = length(signal)</w:t>
      </w:r>
      <w:r>
        <w:br/>
      </w:r>
      <w:r>
        <w:rPr>
          <w:rStyle w:val="VerbatimChar"/>
        </w:rPr>
        <w:t xml:space="preserve">    spectrum = abs.(rfft(signal .- mean(signal)))</w:t>
      </w:r>
      <w:r>
        <w:br/>
      </w:r>
      <w:r>
        <w:rPr>
          <w:rStyle w:val="VerbatimChar"/>
        </w:rPr>
        <w:t xml:space="preserve">    freq = rfftfreq(n, 1/dt)</w:t>
      </w:r>
      <w:r>
        <w:br/>
      </w:r>
      <w:r>
        <w:rPr>
          <w:rStyle w:val="VerbatimChar"/>
        </w:rPr>
        <w:t xml:space="preserve">    idx_max = argmax(spectrum[2:end]) + 1</w:t>
      </w:r>
      <w:r>
        <w:br/>
      </w:r>
      <w:r>
        <w:rPr>
          <w:rStyle w:val="VerbatimChar"/>
        </w:rPr>
        <w:t xml:space="preserve">    return freq[idx_max], spectrum[idx_max]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dom_freq_prey, _ = find_dominant_frequency(df.prey, dt_lv)</w:t>
      </w:r>
      <w:r>
        <w:br/>
      </w:r>
      <w:r>
        <w:rPr>
          <w:rStyle w:val="VerbatimChar"/>
        </w:rPr>
        <w:t xml:space="preserve">dom_freq_pred, _ = find_dominant_frequency(df.predator, dt_lv)</w:t>
      </w:r>
      <w:r>
        <w:br/>
      </w:r>
      <w:r>
        <w:br/>
      </w:r>
      <w:r>
        <w:rPr>
          <w:rStyle w:val="VerbatimChar"/>
        </w:rPr>
        <w:t xml:space="preserve"># Сохранение результатов</w:t>
      </w:r>
      <w:r>
        <w:br/>
      </w:r>
      <w:r>
        <w:rPr>
          <w:rStyle w:val="VerbatimChar"/>
        </w:rPr>
        <w:t xml:space="preserve">push!(results, (;</w:t>
      </w:r>
      <w:r>
        <w:br/>
      </w:r>
      <w:r>
        <w:rPr>
          <w:rStyle w:val="VerbatimChar"/>
        </w:rPr>
        <w:t xml:space="preserve">    params = p,</w:t>
      </w:r>
      <w:r>
        <w:br/>
      </w:r>
      <w:r>
        <w:rPr>
          <w:rStyle w:val="VerbatimChar"/>
        </w:rPr>
        <w:t xml:space="preserve">    name = parameter_names[idx],</w:t>
      </w:r>
      <w:r>
        <w:br/>
      </w:r>
      <w:r>
        <w:rPr>
          <w:rStyle w:val="VerbatimChar"/>
        </w:rPr>
        <w:t xml:space="preserve">    fp = fp_analysis,</w:t>
      </w:r>
      <w:r>
        <w:br/>
      </w:r>
      <w:r>
        <w:rPr>
          <w:rStyle w:val="VerbatimChar"/>
        </w:rPr>
        <w:t xml:space="preserve">    dom_freq = (prey=dom_freq_prey, predator=dom_freq_pred),</w:t>
      </w:r>
      <w:r>
        <w:br/>
      </w:r>
      <w:r>
        <w:rPr>
          <w:rStyle w:val="VerbatimChar"/>
        </w:rPr>
        <w:t xml:space="preserve">    stats = (prey=prey_stats, pred=pred_stats)</w:t>
      </w:r>
      <w:r>
        <w:br/>
      </w:r>
      <w:r>
        <w:rPr>
          <w:rStyle w:val="VerbatimChar"/>
        </w:rPr>
        <w:t xml:space="preserve">))</w:t>
      </w:r>
      <w:r>
        <w:br/>
      </w:r>
      <w:r>
        <w:br/>
      </w:r>
      <w:r>
        <w:rPr>
          <w:rStyle w:val="VerbatimChar"/>
        </w:rPr>
        <w:t xml:space="preserve"># График</w:t>
      </w:r>
      <w:r>
        <w:br/>
      </w:r>
      <w:r>
        <w:rPr>
          <w:rStyle w:val="VerbatimChar"/>
        </w:rPr>
        <w:t xml:space="preserve">plt = plot(df.t, [df.prey df.predator],</w:t>
      </w:r>
      <w:r>
        <w:br/>
      </w:r>
      <w:r>
        <w:rPr>
          <w:rStyle w:val="VerbatimChar"/>
        </w:rPr>
        <w:t xml:space="preserve">           label=[L"Жертвы (x)" L"Хищники (y)"],</w:t>
      </w:r>
      <w:r>
        <w:br/>
      </w:r>
      <w:r>
        <w:rPr>
          <w:rStyle w:val="VerbatimChar"/>
        </w:rPr>
        <w:t xml:space="preserve">           xlabel="Время", ylabel="Популяция",</w:t>
      </w:r>
      <w:r>
        <w:br/>
      </w:r>
      <w:r>
        <w:rPr>
          <w:rStyle w:val="VerbatimChar"/>
        </w:rPr>
        <w:t xml:space="preserve">           title="Лотка-Вольтерра: $(parameter_names[idx])",</w:t>
      </w:r>
      <w:r>
        <w:br/>
      </w:r>
      <w:r>
        <w:rPr>
          <w:rStyle w:val="VerbatimChar"/>
        </w:rPr>
        <w:t xml:space="preserve">           linewidth=2, legend=:topright, size=(900, 400), fmt=:png)</w:t>
      </w:r>
      <w:r>
        <w:br/>
      </w:r>
      <w:r>
        <w:rPr>
          <w:rStyle w:val="VerbatimChar"/>
        </w:rPr>
        <w:t xml:space="preserve">hline!(plt, [fp_analysis.x_star], color=:green, linestyle=:dash, label="x* (теор.)")</w:t>
      </w:r>
      <w:r>
        <w:br/>
      </w:r>
      <w:r>
        <w:rPr>
          <w:rStyle w:val="VerbatimChar"/>
        </w:rPr>
        <w:t xml:space="preserve">hline!(plt, [fp_analysis.y_star], color=:red, linestyle=:dash, label="y* (теор.)")</w:t>
      </w:r>
      <w:r>
        <w:br/>
      </w:r>
      <w:r>
        <w:rPr>
          <w:rStyle w:val="VerbatimChar"/>
        </w:rPr>
        <w:t xml:space="preserve">savefig(plt, plotsdir(script_name, "lv_set$(idx)_dynamics.png"))</w:t>
      </w:r>
    </w:p>
    <w:p>
      <w:pPr>
        <w:pStyle w:val="FirstParagraph"/>
      </w:pPr>
      <w:r>
        <w:t xml:space="preserve">end</w:t>
      </w:r>
    </w:p>
    <w:bookmarkEnd w:id="119"/>
    <w:bookmarkStart w:id="120" w:name="сравнительный-анализ"/>
    <w:p>
      <w:pPr>
        <w:pStyle w:val="Heading1"/>
      </w:pPr>
      <w:r>
        <w:t xml:space="preserve">7. Сравнительный анализ</w:t>
      </w:r>
    </w:p>
    <w:p>
      <w:pPr>
        <w:pStyle w:val="FirstParagraph"/>
      </w:pPr>
      <w:r>
        <w:t xml:space="preserve">comparison_df = DataFrame(</w:t>
      </w:r>
      <w:r>
        <w:t xml:space="preserve"> </w:t>
      </w:r>
      <w:r>
        <w:t xml:space="preserve">Набор = 1:length(results),</w:t>
      </w:r>
      <w:r>
        <w:t xml:space="preserve"> </w:t>
      </w:r>
      <w:r>
        <w:t xml:space="preserve">Описание = [r.name for r in results],</w:t>
      </w:r>
      <w:r>
        <w:t xml:space="preserve"> </w:t>
      </w:r>
      <w:r>
        <w:t xml:space="preserve">α = [r.params[1] for r in results],</w:t>
      </w:r>
      <w:r>
        <w:t xml:space="preserve"> </w:t>
      </w:r>
      <w:r>
        <w:t xml:space="preserve">β = [r.params[2] for r in results],</w:t>
      </w:r>
      <w:r>
        <w:t xml:space="preserve"> </w:t>
      </w:r>
      <w:r>
        <w:t xml:space="preserve">δ = [r.params[3] for r in results],</w:t>
      </w:r>
      <w:r>
        <w:t xml:space="preserve"> </w:t>
      </w:r>
      <w:r>
        <w:t xml:space="preserve">γ = [r.params[4] for r in results],</w:t>
      </w:r>
      <w:r>
        <w:t xml:space="preserve"> </w:t>
      </w:r>
      <w:r>
        <w:t xml:space="preserve">x_стационар = [r.fp.x_star for r in results],</w:t>
      </w:r>
      <w:r>
        <w:t xml:space="preserve"> </w:t>
      </w:r>
      <w:r>
        <w:t xml:space="preserve">y_стационар = [r.fp.y_star for r in results],</w:t>
      </w:r>
      <w:r>
        <w:t xml:space="preserve"> </w:t>
      </w:r>
      <w:r>
        <w:t xml:space="preserve">T_теор = [r.fp.period for r in results],</w:t>
      </w:r>
      <w:r>
        <w:t xml:space="preserve"> </w:t>
      </w:r>
      <w:r>
        <w:t xml:space="preserve">T_эксп = [1/r.dom_freq.prey for r in results],</w:t>
      </w:r>
      <w:r>
        <w:t xml:space="preserve"> </w:t>
      </w:r>
      <w:r>
        <w:t xml:space="preserve">x_мин = [r.stats.prey.min for r in results],</w:t>
      </w:r>
      <w:r>
        <w:t xml:space="preserve"> </w:t>
      </w:r>
      <w:r>
        <w:t xml:space="preserve">x_макс = [r.stats.prey.max for r in results],</w:t>
      </w:r>
      <w:r>
        <w:t xml:space="preserve"> </w:t>
      </w:r>
      <w:r>
        <w:t xml:space="preserve">x_среднее = [r.stats.prey.mean for r in results],</w:t>
      </w:r>
      <w:r>
        <w:t xml:space="preserve"> </w:t>
      </w:r>
      <w:r>
        <w:t xml:space="preserve">y_мин = [r.stats.pred.min for r in results],</w:t>
      </w:r>
      <w:r>
        <w:t xml:space="preserve"> </w:t>
      </w:r>
      <w:r>
        <w:t xml:space="preserve">y_макс = [r.stats.pred.max for r in results],</w:t>
      </w:r>
      <w:r>
        <w:t xml:space="preserve"> </w:t>
      </w:r>
      <w:r>
        <w:t xml:space="preserve">y_среднее = [r.stats.pred.mean for r in results],</w:t>
      </w:r>
      <w:r>
        <w:t xml:space="preserve"> </w:t>
      </w:r>
      <w:r>
        <w:t xml:space="preserve">отклонение_T = [abs(1/r.dom_freq.prey - r.fp.period) / r.fp.period * 100 for r in results]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CSV.write(datadir(script_name,</w:t>
      </w:r>
      <w:r>
        <w:t xml:space="preserve"> </w:t>
      </w:r>
      <w:r>
        <w:t xml:space="preserve">“comparison_results.csv”</w:t>
      </w:r>
      <w:r>
        <w:t xml:space="preserve">), comparison_df)</w:t>
      </w:r>
    </w:p>
    <w:bookmarkEnd w:id="120"/>
    <w:bookmarkStart w:id="121" w:name="графики-сравнения"/>
    <w:p>
      <w:pPr>
        <w:pStyle w:val="Heading1"/>
      </w:pPr>
      <w:r>
        <w:t xml:space="preserve">8. Графики сравнения</w:t>
      </w:r>
    </w:p>
    <w:p>
      <w:pPr>
        <w:pStyle w:val="FirstParagraph"/>
      </w:pPr>
      <w:r>
        <w:t xml:space="preserve">plt_periods = bar(1:length(results), [r.fp.period for r in results],</w:t>
      </w:r>
      <w:r>
        <w:t xml:space="preserve"> </w:t>
      </w:r>
      <w:r>
        <w:t xml:space="preserve">label=</w:t>
      </w:r>
      <w:r>
        <w:t xml:space="preserve">“Теоретический период”</w:t>
      </w:r>
      <w:r>
        <w:t xml:space="preserve">, fillalpha=0.5, fmt=:png)</w:t>
      </w:r>
      <w:r>
        <w:t xml:space="preserve"> </w:t>
      </w:r>
      <w:r>
        <w:t xml:space="preserve">bar!(plt_periods, 1:length(results), [1/r.dom_freq.prey for r in results],</w:t>
      </w:r>
      <w:r>
        <w:t xml:space="preserve"> </w:t>
      </w:r>
      <w:r>
        <w:t xml:space="preserve">label=</w:t>
      </w:r>
      <w:r>
        <w:t xml:space="preserve">“Экспериментальный период”</w:t>
      </w:r>
      <w:r>
        <w:t xml:space="preserve">, fillalpha=0.5)</w:t>
      </w:r>
      <w:r>
        <w:t xml:space="preserve"> </w:t>
      </w:r>
      <w:r>
        <w:t xml:space="preserve">savefig(plt_periods, plotsdir(script_name,</w:t>
      </w:r>
      <w:r>
        <w:t xml:space="preserve"> </w:t>
      </w:r>
      <w:r>
        <w:t xml:space="preserve">“comparison_periods.png”</w:t>
      </w:r>
      <w:r>
        <w:t xml:space="preserve">))</w:t>
      </w:r>
    </w:p>
    <w:p>
      <w:pPr>
        <w:pStyle w:val="BodyText"/>
      </w:pPr>
      <w:r>
        <w:t xml:space="preserve">plt_fixed = scatter([r.fp.x_star for r in results], [r.fp.y_star for r in results],</w:t>
      </w:r>
      <w:r>
        <w:t xml:space="preserve"> </w:t>
      </w:r>
      <w:r>
        <w:t xml:space="preserve">label=</w:t>
      </w:r>
      <w:r>
        <w:t xml:space="preserve">“Стационарные точки”</w:t>
      </w:r>
      <w:r>
        <w:t xml:space="preserve">, markersize=8, fmt=:png)</w:t>
      </w:r>
      <w:r>
        <w:t xml:space="preserve"> </w:t>
      </w:r>
      <w:r>
        <w:t xml:space="preserve">savefig(plt_fixed, plotsdir(script_name,</w:t>
      </w:r>
      <w:r>
        <w:t xml:space="preserve"> </w:t>
      </w:r>
      <w:r>
        <w:t xml:space="preserve">“comparison_fixed_points.png”</w:t>
      </w:r>
      <w:r>
        <w:t xml:space="preserve">))</w:t>
      </w:r>
    </w:p>
    <w:bookmarkEnd w:id="121"/>
    <w:bookmarkStart w:id="122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Я познакомился с можделью SIR, описывающей распространение болезни, и с моделью Лотки–Вольтерры, описывающей популяцию хищников и жертв.</w:t>
      </w:r>
      <w:r>
        <w:t xml:space="preserve"> </w:t>
      </w:r>
      <w:r>
        <w:t xml:space="preserve">Перевёл код в литературный стиль, а также написал программу подбора значений.</w:t>
      </w:r>
    </w:p>
    <w:bookmarkEnd w:id="122"/>
    <w:bookmarkStart w:id="124" w:name="список-литературы"/>
    <w:p>
      <w:pPr>
        <w:pStyle w:val="Heading1"/>
      </w:pPr>
      <w:r>
        <w:t xml:space="preserve">Список литературы</w:t>
      </w:r>
    </w:p>
    <w:bookmarkStart w:id="123" w:name="refs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113" Target="media/rId113.jp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59" Target="media/rId59.svg" /><Relationship Type="http://schemas.openxmlformats.org/officeDocument/2006/relationships/image" Id="rId63" Target="media/rId63.svg" /><Relationship Type="http://schemas.openxmlformats.org/officeDocument/2006/relationships/image" Id="rId67" Target="media/rId67.svg" /><Relationship Type="http://schemas.openxmlformats.org/officeDocument/2006/relationships/image" Id="rId71" Target="media/rId71.svg" /><Relationship Type="http://schemas.openxmlformats.org/officeDocument/2006/relationships/image" Id="rId75" Target="media/rId75.svg" /><Relationship Type="http://schemas.openxmlformats.org/officeDocument/2006/relationships/image" Id="rId79" Target="media/rId79.svg" /><Relationship Type="http://schemas.openxmlformats.org/officeDocument/2006/relationships/image" Id="rId83" Target="media/rId83.svg" /><Relationship Type="http://schemas.openxmlformats.org/officeDocument/2006/relationships/image" Id="rId87" Target="media/rId87.svg" /><Relationship Type="http://schemas.openxmlformats.org/officeDocument/2006/relationships/image" Id="rId91" Target="media/rId91.svg" /><Relationship Type="http://schemas.openxmlformats.org/officeDocument/2006/relationships/image" Id="rId95" Target="media/rId95.svg" /><Relationship Type="http://schemas.openxmlformats.org/officeDocument/2006/relationships/image" Id="rId99" Target="media/rId99.svg" /><Relationship Type="http://schemas.openxmlformats.org/officeDocument/2006/relationships/image" Id="rId103" Target="media/rId103.svg" /><Relationship Type="http://schemas.openxmlformats.org/officeDocument/2006/relationships/image" Id="rId107" Target="media/rId107.svg" /><Relationship Type="http://schemas.openxmlformats.org/officeDocument/2006/relationships/image" Id="rId55" Target="media/rId5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2026-03-06T20:18:31Z</dcterms:created>
  <dcterms:modified xsi:type="dcterms:W3CDTF">2026-03-06T20:18:31Z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