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>ФЕДЕРАЛЬНОЕ ГОСУДАРСТВЕННОЕ ОБРАЗОВАТЕЛЬНОЕ УЧРЕЖДЕНИЕ ВЫСШЕГО ПРОФЕССИОНАЛЬНОГО ОБРАЗОВАНИЯ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 xml:space="preserve">МОСКОВСКИЙ ГОСУДАРСТВЕННЫЙ ТЕХНИЧЕСКИЙ УНИВЕРСИТЕТ 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ИМЕНИ Н. Э. БАУМАНА</w:t>
      </w:r>
    </w:p>
    <w:p w:rsidR="00A62513" w:rsidRDefault="00A62513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 w:rsidRPr="00A62513">
        <w:rPr>
          <w:rFonts w:ascii="Times New Roman" w:hAnsi="Times New Roman" w:cs="Times New Roman"/>
          <w:sz w:val="28"/>
        </w:rPr>
        <w:t>(МГТУ ИМ. Н. Э. БАУМАНА)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36"/>
        </w:rPr>
        <w:t>__________________________</w:t>
      </w:r>
      <w:r w:rsidR="0035502D">
        <w:rPr>
          <w:rFonts w:ascii="Times New Roman" w:hAnsi="Times New Roman" w:cs="Times New Roman"/>
          <w:b/>
          <w:sz w:val="36"/>
        </w:rPr>
        <w:t>___________________________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</w:rPr>
      </w:pPr>
    </w:p>
    <w:p w:rsidR="00A62513" w:rsidRP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>ФАКУЛЬТЕТ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Pr="00C43E3B">
        <w:rPr>
          <w:rFonts w:ascii="Times New Roman" w:hAnsi="Times New Roman" w:cs="Times New Roman"/>
          <w:i/>
          <w:sz w:val="32"/>
        </w:rPr>
        <w:t xml:space="preserve">ИНФОРМАТИКА И </w:t>
      </w:r>
      <w:r w:rsidR="00C43E3B" w:rsidRPr="00C43E3B">
        <w:rPr>
          <w:rFonts w:ascii="Times New Roman" w:hAnsi="Times New Roman" w:cs="Times New Roman"/>
          <w:i/>
          <w:sz w:val="32"/>
        </w:rPr>
        <w:t>СИСТЕМЫ УПРАВЛЕНИЯ»</w:t>
      </w:r>
    </w:p>
    <w:p w:rsidR="00C43E3B" w:rsidRDefault="00A62513" w:rsidP="0035502D">
      <w:pPr>
        <w:spacing w:after="80"/>
        <w:rPr>
          <w:rFonts w:ascii="Times New Roman" w:hAnsi="Times New Roman" w:cs="Times New Roman"/>
          <w:i/>
          <w:sz w:val="32"/>
        </w:rPr>
      </w:pPr>
      <w:r w:rsidRPr="00C43E3B">
        <w:rPr>
          <w:rFonts w:ascii="Times New Roman" w:hAnsi="Times New Roman" w:cs="Times New Roman"/>
          <w:i/>
          <w:sz w:val="32"/>
        </w:rPr>
        <w:t xml:space="preserve">КАФЕДРА </w:t>
      </w:r>
      <w:proofErr w:type="gramStart"/>
      <w:r w:rsidR="00C43E3B">
        <w:rPr>
          <w:rFonts w:ascii="Times New Roman" w:hAnsi="Times New Roman" w:cs="Times New Roman"/>
          <w:i/>
          <w:sz w:val="32"/>
        </w:rPr>
        <w:tab/>
      </w:r>
      <w:r w:rsidR="00C43E3B" w:rsidRPr="00C43E3B">
        <w:rPr>
          <w:rFonts w:ascii="Times New Roman" w:hAnsi="Times New Roman" w:cs="Times New Roman"/>
          <w:i/>
          <w:sz w:val="32"/>
        </w:rPr>
        <w:t>«</w:t>
      </w:r>
      <w:proofErr w:type="gramEnd"/>
      <w:r w:rsidR="00C43E3B">
        <w:rPr>
          <w:rFonts w:ascii="Times New Roman" w:hAnsi="Times New Roman" w:cs="Times New Roman"/>
          <w:i/>
          <w:sz w:val="32"/>
        </w:rPr>
        <w:t>ТЕОРЕТИЧЕСКАЯ ИНФОРМАТИКА</w:t>
      </w:r>
    </w:p>
    <w:p w:rsidR="00A62513" w:rsidRPr="00C43E3B" w:rsidRDefault="0035502D" w:rsidP="0035502D">
      <w:pPr>
        <w:spacing w:after="80"/>
        <w:ind w:left="1416" w:firstLine="708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i/>
          <w:sz w:val="32"/>
        </w:rPr>
        <w:t xml:space="preserve">И </w:t>
      </w:r>
      <w:r w:rsidR="00A62513" w:rsidRPr="00C43E3B">
        <w:rPr>
          <w:rFonts w:ascii="Times New Roman" w:hAnsi="Times New Roman" w:cs="Times New Roman"/>
          <w:i/>
          <w:sz w:val="32"/>
        </w:rPr>
        <w:t>КОМПЬЮТЕРНЫЕ ТЕХНОЛОГИИ</w:t>
      </w:r>
      <w:r w:rsidR="00C43E3B" w:rsidRPr="00C43E3B">
        <w:rPr>
          <w:rFonts w:ascii="Times New Roman" w:hAnsi="Times New Roman" w:cs="Times New Roman"/>
          <w:i/>
          <w:sz w:val="32"/>
        </w:rPr>
        <w:t>»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</w:rPr>
      </w:pPr>
    </w:p>
    <w:p w:rsidR="00C43E3B" w:rsidRDefault="00F579E2" w:rsidP="00A62513">
      <w:pPr>
        <w:spacing w:after="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ПРЕДДИПЛОМНОЙ ПРАКТИКЕ</w:t>
      </w:r>
    </w:p>
    <w:p w:rsidR="00C43E3B" w:rsidRPr="00A62513" w:rsidRDefault="00C43E3B" w:rsidP="00A62513">
      <w:pPr>
        <w:spacing w:after="80"/>
        <w:jc w:val="center"/>
        <w:rPr>
          <w:rFonts w:ascii="Times New Roman" w:hAnsi="Times New Roman" w:cs="Times New Roman"/>
          <w:sz w:val="28"/>
        </w:rPr>
      </w:pPr>
    </w:p>
    <w:p w:rsidR="00A62513" w:rsidRPr="00115670" w:rsidRDefault="00F579E2" w:rsidP="00A62513">
      <w:pPr>
        <w:spacing w:after="80"/>
        <w:jc w:val="center"/>
        <w:rPr>
          <w:rFonts w:ascii="Times New Roman" w:hAnsi="Times New Roman" w:cs="Times New Roman"/>
          <w:b/>
          <w:i/>
          <w:sz w:val="32"/>
        </w:rPr>
      </w:pPr>
      <w:r>
        <w:rPr>
          <w:rFonts w:ascii="Times New Roman" w:hAnsi="Times New Roman" w:cs="Times New Roman"/>
          <w:b/>
          <w:i/>
          <w:sz w:val="32"/>
        </w:rPr>
        <w:t xml:space="preserve">«СУПЕРКОМПИЛЯЦИЯ </w:t>
      </w:r>
      <w:r>
        <w:rPr>
          <w:rFonts w:ascii="Times New Roman" w:hAnsi="Times New Roman" w:cs="Times New Roman"/>
          <w:b/>
          <w:i/>
          <w:sz w:val="32"/>
          <w:lang w:val="en-US"/>
        </w:rPr>
        <w:t>LL</w:t>
      </w:r>
      <w:r w:rsidRPr="00F579E2">
        <w:rPr>
          <w:rFonts w:ascii="Times New Roman" w:hAnsi="Times New Roman" w:cs="Times New Roman"/>
          <w:b/>
          <w:i/>
          <w:sz w:val="32"/>
        </w:rPr>
        <w:t>(</w:t>
      </w:r>
      <w:proofErr w:type="gramStart"/>
      <w:r w:rsidRPr="00F579E2">
        <w:rPr>
          <w:rFonts w:ascii="Times New Roman" w:hAnsi="Times New Roman" w:cs="Times New Roman"/>
          <w:b/>
          <w:i/>
          <w:sz w:val="32"/>
        </w:rPr>
        <w:t>1)-</w:t>
      </w:r>
      <w:proofErr w:type="gramEnd"/>
      <w:r>
        <w:rPr>
          <w:rFonts w:ascii="Times New Roman" w:hAnsi="Times New Roman" w:cs="Times New Roman"/>
          <w:b/>
          <w:i/>
          <w:sz w:val="32"/>
        </w:rPr>
        <w:t>ГРАММАТИК»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40"/>
          <w:u w:val="single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  <w:u w:val="single"/>
        </w:rPr>
      </w:pPr>
    </w:p>
    <w:p w:rsidR="00A62513" w:rsidRPr="00A62513" w:rsidRDefault="0035502D" w:rsidP="00C43E3B">
      <w:pPr>
        <w:spacing w:after="8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              </w:t>
      </w:r>
      <w:r w:rsidR="002169B7">
        <w:rPr>
          <w:rFonts w:ascii="Times New Roman" w:hAnsi="Times New Roman" w:cs="Times New Roman"/>
          <w:sz w:val="28"/>
        </w:rPr>
        <w:t>Студент</w:t>
      </w:r>
      <w:r w:rsidR="009D76AB">
        <w:rPr>
          <w:rFonts w:ascii="Times New Roman" w:hAnsi="Times New Roman" w:cs="Times New Roman"/>
          <w:sz w:val="28"/>
        </w:rPr>
        <w:t xml:space="preserve"> группы ИУ9-7</w:t>
      </w:r>
      <w:r w:rsidR="00C43E3B">
        <w:rPr>
          <w:rFonts w:ascii="Times New Roman" w:hAnsi="Times New Roman" w:cs="Times New Roman"/>
          <w:sz w:val="28"/>
        </w:rPr>
        <w:t>2</w:t>
      </w:r>
      <w:r w:rsidR="00A62513" w:rsidRPr="00A62513">
        <w:rPr>
          <w:rFonts w:ascii="Times New Roman" w:hAnsi="Times New Roman" w:cs="Times New Roman"/>
          <w:sz w:val="28"/>
        </w:rPr>
        <w:t xml:space="preserve">    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A62513" w:rsidRPr="00C43E3B">
        <w:rPr>
          <w:rFonts w:ascii="Times New Roman" w:hAnsi="Times New Roman" w:cs="Times New Roman"/>
          <w:b/>
          <w:sz w:val="28"/>
        </w:rPr>
        <w:t>Головань С. М.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</w:t>
      </w:r>
    </w:p>
    <w:p w:rsidR="00A62513" w:rsidRPr="00A62513" w:rsidRDefault="00A62513" w:rsidP="00A62513">
      <w:pPr>
        <w:spacing w:after="80"/>
        <w:jc w:val="right"/>
        <w:rPr>
          <w:rFonts w:ascii="Times New Roman" w:hAnsi="Times New Roman" w:cs="Times New Roman"/>
          <w:sz w:val="28"/>
        </w:rPr>
      </w:pP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  <w:r w:rsidRPr="00A62513">
        <w:rPr>
          <w:rFonts w:ascii="Times New Roman" w:hAnsi="Times New Roman" w:cs="Times New Roman"/>
          <w:sz w:val="28"/>
        </w:rPr>
        <w:t>Руководитель</w:t>
      </w:r>
      <w:r w:rsidR="00C43E3B">
        <w:rPr>
          <w:rFonts w:ascii="Times New Roman" w:hAnsi="Times New Roman" w:cs="Times New Roman"/>
          <w:sz w:val="28"/>
        </w:rPr>
        <w:t xml:space="preserve"> </w:t>
      </w:r>
      <w:r w:rsidR="00F579E2">
        <w:rPr>
          <w:rFonts w:ascii="Times New Roman" w:hAnsi="Times New Roman" w:cs="Times New Roman"/>
          <w:sz w:val="28"/>
        </w:rPr>
        <w:t>дипломного</w:t>
      </w:r>
      <w:r w:rsidR="00C43E3B">
        <w:rPr>
          <w:rFonts w:ascii="Times New Roman" w:hAnsi="Times New Roman" w:cs="Times New Roman"/>
          <w:sz w:val="28"/>
        </w:rPr>
        <w:t xml:space="preserve"> проекта</w:t>
      </w:r>
      <w:r w:rsidR="00F579E2">
        <w:rPr>
          <w:rFonts w:ascii="Times New Roman" w:hAnsi="Times New Roman" w:cs="Times New Roman"/>
          <w:sz w:val="28"/>
        </w:rPr>
        <w:t xml:space="preserve">         </w:t>
      </w:r>
      <w:r w:rsidR="00C43E3B">
        <w:rPr>
          <w:rFonts w:ascii="Times New Roman" w:hAnsi="Times New Roman" w:cs="Times New Roman"/>
          <w:sz w:val="28"/>
        </w:rPr>
        <w:t xml:space="preserve">_______________/ </w:t>
      </w:r>
      <w:r w:rsidR="009D76AB">
        <w:rPr>
          <w:rFonts w:ascii="Times New Roman" w:hAnsi="Times New Roman" w:cs="Times New Roman"/>
          <w:b/>
          <w:sz w:val="28"/>
        </w:rPr>
        <w:t>Коновалов А. В.</w:t>
      </w: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sz w:val="24"/>
        </w:rPr>
      </w:pPr>
      <w:r w:rsidRPr="00A62513">
        <w:rPr>
          <w:rFonts w:ascii="Times New Roman" w:hAnsi="Times New Roman" w:cs="Times New Roman"/>
          <w:sz w:val="24"/>
        </w:rPr>
        <w:t xml:space="preserve">                                             </w:t>
      </w:r>
    </w:p>
    <w:p w:rsidR="00A62513" w:rsidRPr="00A62513" w:rsidRDefault="00A62513" w:rsidP="00A62513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C43E3B">
      <w:pPr>
        <w:spacing w:after="80"/>
        <w:rPr>
          <w:rFonts w:ascii="Times New Roman" w:hAnsi="Times New Roman" w:cs="Times New Roman"/>
          <w:b/>
          <w:sz w:val="28"/>
        </w:rPr>
      </w:pPr>
    </w:p>
    <w:p w:rsidR="00A62513" w:rsidRPr="00A62513" w:rsidRDefault="00A62513" w:rsidP="00A62513">
      <w:pPr>
        <w:spacing w:after="80"/>
        <w:jc w:val="center"/>
        <w:rPr>
          <w:rFonts w:ascii="Times New Roman" w:hAnsi="Times New Roman" w:cs="Times New Roman"/>
          <w:b/>
          <w:sz w:val="28"/>
        </w:rPr>
      </w:pPr>
    </w:p>
    <w:p w:rsidR="00D72CDB" w:rsidRPr="00A62513" w:rsidRDefault="00D72CDB" w:rsidP="0035502D">
      <w:pPr>
        <w:spacing w:after="80"/>
        <w:rPr>
          <w:rFonts w:ascii="Times New Roman" w:hAnsi="Times New Roman" w:cs="Times New Roman"/>
          <w:b/>
          <w:sz w:val="28"/>
        </w:rPr>
      </w:pPr>
    </w:p>
    <w:p w:rsidR="00D72CDB" w:rsidRDefault="00C43E3B" w:rsidP="00D72CDB">
      <w:pPr>
        <w:spacing w:after="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Москва, </w:t>
      </w:r>
      <w:r w:rsidR="009D76AB">
        <w:rPr>
          <w:rFonts w:ascii="Times New Roman" w:hAnsi="Times New Roman" w:cs="Times New Roman"/>
          <w:sz w:val="24"/>
        </w:rPr>
        <w:t>2018</w:t>
      </w:r>
    </w:p>
    <w:p w:rsidR="00D72CDB" w:rsidRDefault="00D72CD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72CDB" w:rsidRDefault="00C52D8F" w:rsidP="00D72CDB">
      <w:pPr>
        <w:spacing w:after="80"/>
        <w:jc w:val="center"/>
        <w:rPr>
          <w:rFonts w:ascii="Times New Roman" w:hAnsi="Times New Roman" w:cs="Times New Roman"/>
          <w:b/>
          <w:sz w:val="32"/>
        </w:rPr>
      </w:pPr>
      <w:r w:rsidRPr="00C52D8F">
        <w:rPr>
          <w:rFonts w:ascii="Times New Roman" w:hAnsi="Times New Roman" w:cs="Times New Roman"/>
          <w:b/>
          <w:sz w:val="32"/>
        </w:rPr>
        <w:lastRenderedPageBreak/>
        <w:t>СОДЕРЖАНИЕ</w:t>
      </w:r>
    </w:p>
    <w:p w:rsidR="003967DB" w:rsidRDefault="003967DB" w:rsidP="00D72CDB">
      <w:pPr>
        <w:spacing w:after="80"/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caps w:val="0"/>
          <w:sz w:val="22"/>
          <w:szCs w:val="22"/>
          <w:lang w:eastAsia="en-US"/>
        </w:rPr>
        <w:id w:val="222260171"/>
        <w:docPartObj>
          <w:docPartGallery w:val="Table of Contents"/>
          <w:docPartUnique/>
        </w:docPartObj>
      </w:sdtPr>
      <w:sdtEndPr>
        <w:rPr>
          <w:rFonts w:asciiTheme="majorHAnsi" w:hAnsiTheme="majorHAnsi" w:cstheme="majorHAnsi"/>
          <w:bCs/>
          <w:sz w:val="30"/>
          <w:szCs w:val="30"/>
        </w:rPr>
      </w:sdtEndPr>
      <w:sdtContent>
        <w:p w:rsidR="00F0116E" w:rsidRPr="006D2A9C" w:rsidRDefault="00F0116E" w:rsidP="003967DB">
          <w:pPr>
            <w:pStyle w:val="a4"/>
            <w:jc w:val="left"/>
            <w:rPr>
              <w:rFonts w:asciiTheme="majorHAnsi" w:hAnsiTheme="majorHAnsi" w:cstheme="majorHAnsi"/>
              <w:sz w:val="28"/>
              <w:szCs w:val="28"/>
            </w:rPr>
          </w:pPr>
        </w:p>
        <w:p w:rsidR="009E6E85" w:rsidRPr="006D2A9C" w:rsidRDefault="00F0116E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r w:rsidRPr="006D2A9C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6D2A9C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6D2A9C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507451576" w:history="1"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Введение</w:t>
            </w:r>
            <w:r w:rsidR="006D2A9C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_Toc507451576 \h </w:instrTex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064A2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</w: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E85" w:rsidRPr="006D2A9C" w:rsidRDefault="003E18BA">
          <w:pPr>
            <w:pStyle w:val="1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07451577" w:history="1"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</w:t>
            </w:r>
            <w:r w:rsidR="006D2A9C" w:rsidRPr="006D2A9C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 xml:space="preserve">Разработка интерпретатора </w:t>
            </w:r>
            <w:r w:rsidR="005442B2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P</w:t>
            </w:r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ython</w:t>
            </w:r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.</w:t>
            </w:r>
            <w:r w:rsidR="006D2A9C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_Toc507451577 \h </w:instrTex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064A2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E85" w:rsidRPr="006D2A9C" w:rsidRDefault="003E18BA">
          <w:pPr>
            <w:pStyle w:val="21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07451578" w:history="1"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1.1.</w:t>
            </w:r>
            <w:r w:rsidR="006D2A9C" w:rsidRPr="006D2A9C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Общие требования к интерпретатору</w:t>
            </w:r>
            <w:r w:rsidR="006D2A9C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_Toc507451578 \h </w:instrTex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064A2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4</w: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E85" w:rsidRPr="006D2A9C" w:rsidRDefault="003E18BA">
          <w:pPr>
            <w:pStyle w:val="21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07451579" w:history="1"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1.2.</w:t>
            </w:r>
            <w:r w:rsidR="006D2A9C" w:rsidRPr="006D2A9C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Реализация интерпретатора</w:t>
            </w:r>
            <w:r w:rsidR="006D2A9C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_Toc507451579 \h </w:instrTex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064A2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E85" w:rsidRPr="006D2A9C" w:rsidRDefault="003E18BA">
          <w:pPr>
            <w:pStyle w:val="1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07451580" w:history="1"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</w:t>
            </w:r>
            <w:r w:rsidR="006D2A9C" w:rsidRPr="006D2A9C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 xml:space="preserve">Разработка </w:t>
            </w:r>
            <w:r w:rsidR="00665C8D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  <w:lang w:val="en-US"/>
              </w:rPr>
              <w:t>UI</w:t>
            </w:r>
            <w:r w:rsidR="006D2A9C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_Toc507451580 \h </w:instrTex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064A2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E85" w:rsidRPr="006D2A9C" w:rsidRDefault="003E18BA">
          <w:pPr>
            <w:pStyle w:val="21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07451581" w:history="1"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2.1.</w:t>
            </w:r>
            <w:r w:rsidR="006D2A9C" w:rsidRPr="006D2A9C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Общие требования к пользовательскому интерфейсу</w:t>
            </w:r>
            <w:r w:rsidR="006D2A9C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_Toc507451581 \h </w:instrTex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064A2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9</w: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E85" w:rsidRPr="006D2A9C" w:rsidRDefault="003E18BA">
          <w:pPr>
            <w:pStyle w:val="21"/>
            <w:tabs>
              <w:tab w:val="left" w:pos="880"/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07451582" w:history="1"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2.2.</w:t>
            </w:r>
            <w:r w:rsidR="006D2A9C" w:rsidRPr="006D2A9C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Реализация пользовательского интерфейса</w:t>
            </w:r>
            <w:r w:rsidR="006D2A9C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_Toc507451582 \h </w:instrTex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064A2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E85" w:rsidRPr="006D2A9C" w:rsidRDefault="003E18BA">
          <w:pPr>
            <w:pStyle w:val="1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07451583" w:history="1"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3.</w:t>
            </w:r>
            <w:r w:rsidR="006D2A9C" w:rsidRPr="006D2A9C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Разработка генератора заданий</w:t>
            </w:r>
            <w:r w:rsidR="006D2A9C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_Toc507451583 \h </w:instrTex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064A2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16</w: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E85" w:rsidRPr="006D2A9C" w:rsidRDefault="003E18BA">
          <w:pPr>
            <w:pStyle w:val="11"/>
            <w:tabs>
              <w:tab w:val="left" w:pos="440"/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07451584" w:history="1"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4.</w:t>
            </w:r>
            <w:r w:rsidR="006D2A9C" w:rsidRPr="006D2A9C">
              <w:rPr>
                <w:rFonts w:asciiTheme="majorHAnsi" w:eastAsiaTheme="minorEastAsia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Тестирование</w:t>
            </w:r>
            <w:r w:rsidR="006D2A9C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_Toc507451584 \h </w:instrTex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064A2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18</w: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E85" w:rsidRPr="006D2A9C" w:rsidRDefault="003E18BA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sz w:val="28"/>
              <w:szCs w:val="28"/>
              <w:lang w:eastAsia="ru-RU"/>
            </w:rPr>
          </w:pPr>
          <w:hyperlink w:anchor="_Toc507451585" w:history="1"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Заключение</w:t>
            </w:r>
            <w:r w:rsidR="006D2A9C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_Toc507451585 \h </w:instrTex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064A2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19</w: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E6E85" w:rsidRPr="006D2A9C" w:rsidRDefault="003E18BA">
          <w:pPr>
            <w:pStyle w:val="11"/>
            <w:tabs>
              <w:tab w:val="right" w:leader="dot" w:pos="9628"/>
            </w:tabs>
            <w:rPr>
              <w:rFonts w:asciiTheme="majorHAnsi" w:eastAsiaTheme="minorEastAsia" w:hAnsiTheme="majorHAnsi" w:cstheme="majorHAnsi"/>
              <w:noProof/>
              <w:lang w:eastAsia="ru-RU"/>
            </w:rPr>
          </w:pPr>
          <w:hyperlink w:anchor="_Toc507451586" w:history="1">
            <w:r w:rsidR="006D2A9C" w:rsidRPr="006D2A9C">
              <w:rPr>
                <w:rStyle w:val="aa"/>
                <w:rFonts w:asciiTheme="majorHAnsi" w:hAnsiTheme="majorHAnsi" w:cstheme="majorHAnsi"/>
                <w:noProof/>
                <w:sz w:val="28"/>
                <w:szCs w:val="28"/>
              </w:rPr>
              <w:t>Список литературы</w:t>
            </w:r>
            <w:r w:rsidR="006D2A9C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_Toc507451586 \h </w:instrTex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064A2F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="009E6E85" w:rsidRPr="006D2A9C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0116E" w:rsidRPr="003967DB" w:rsidRDefault="00F0116E">
          <w:pPr>
            <w:rPr>
              <w:rFonts w:asciiTheme="majorHAnsi" w:hAnsiTheme="majorHAnsi" w:cstheme="majorHAnsi"/>
              <w:sz w:val="30"/>
              <w:szCs w:val="30"/>
            </w:rPr>
          </w:pPr>
          <w:r w:rsidRPr="006D2A9C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:rsidR="00C52D8F" w:rsidRDefault="00C52D8F" w:rsidP="00450C60">
      <w:pPr>
        <w:ind w:firstLine="709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52D8F" w:rsidRDefault="00C52D8F" w:rsidP="003967DB">
      <w:pPr>
        <w:pStyle w:val="1"/>
      </w:pPr>
      <w:bookmarkStart w:id="0" w:name="_Toc507451576"/>
      <w:r>
        <w:lastRenderedPageBreak/>
        <w:t>ВВЕДЕНИЕ</w:t>
      </w:r>
      <w:bookmarkEnd w:id="0"/>
    </w:p>
    <w:p w:rsidR="00C52D8F" w:rsidRDefault="00C52D8F" w:rsidP="00C97B04">
      <w:pPr>
        <w:spacing w:after="80"/>
        <w:rPr>
          <w:rFonts w:ascii="Times New Roman" w:hAnsi="Times New Roman" w:cs="Times New Roman"/>
          <w:b/>
          <w:sz w:val="32"/>
        </w:rPr>
      </w:pPr>
    </w:p>
    <w:p w:rsidR="00494B58" w:rsidRDefault="00494B58" w:rsidP="00494B58">
      <w:pPr>
        <w:spacing w:after="8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Каждый день огромное количество людей, работающих с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вычеслительными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средствами явно или неявно сталкиваются с компиляторами и интерпретаторами – при просмотре 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web</w:t>
      </w:r>
      <w:r w:rsidRPr="00494B58">
        <w:rPr>
          <w:rFonts w:ascii="Times New Roman" w:hAnsi="Times New Roman" w:cs="Times New Roman"/>
          <w:color w:val="0D0D0D" w:themeColor="text1" w:themeTint="F2"/>
          <w:sz w:val="28"/>
        </w:rPr>
        <w:t>-</w:t>
      </w:r>
      <w:r>
        <w:rPr>
          <w:rFonts w:ascii="Times New Roman" w:hAnsi="Times New Roman" w:cs="Times New Roman"/>
          <w:color w:val="0D0D0D" w:themeColor="text1" w:themeTint="F2"/>
          <w:sz w:val="28"/>
        </w:rPr>
        <w:t>страницы</w:t>
      </w:r>
      <w:r w:rsidRPr="00494B58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 браузере, запуске эмуляторов, приложений, при написании ПО и т.д.</w:t>
      </w:r>
    </w:p>
    <w:p w:rsidR="00494B58" w:rsidRPr="00494B58" w:rsidRDefault="00494B58" w:rsidP="00494B58">
      <w:pPr>
        <w:spacing w:after="80"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ab/>
        <w:t xml:space="preserve">Именно поэтому тестирование компиляторов занимает важное место при их разработке. </w:t>
      </w:r>
      <w:r w:rsidR="00A70C41">
        <w:rPr>
          <w:rFonts w:ascii="Times New Roman" w:hAnsi="Times New Roman" w:cs="Times New Roman"/>
          <w:color w:val="0D0D0D" w:themeColor="text1" w:themeTint="F2"/>
          <w:sz w:val="28"/>
        </w:rPr>
        <w:t>Ожидается, что в процессе компиляции логика программы не будет искажена, а компилятор выдаст корректный результат при любых допустимых входных данных, возможно, ошибочных с точки зрения входного языка.</w:t>
      </w:r>
    </w:p>
    <w:p w:rsidR="00A70C41" w:rsidRDefault="0005307B" w:rsidP="00A70C41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работе рассматривается метод генерации тестов для синтаксического анализатора, основанный на идее </w:t>
      </w:r>
      <w:proofErr w:type="spellStart"/>
      <w:r>
        <w:rPr>
          <w:rFonts w:ascii="Times New Roman" w:hAnsi="Times New Roman" w:cs="Times New Roman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sz w:val="28"/>
        </w:rPr>
        <w:t xml:space="preserve">, предложенной советским и американским ученым В. Ф. </w:t>
      </w:r>
      <w:proofErr w:type="spellStart"/>
      <w:r>
        <w:rPr>
          <w:rFonts w:ascii="Times New Roman" w:hAnsi="Times New Roman" w:cs="Times New Roman"/>
          <w:sz w:val="28"/>
        </w:rPr>
        <w:t>Турчиным</w:t>
      </w:r>
      <w:proofErr w:type="spellEnd"/>
      <w:r>
        <w:rPr>
          <w:rFonts w:ascii="Times New Roman" w:hAnsi="Times New Roman" w:cs="Times New Roman"/>
          <w:sz w:val="28"/>
        </w:rPr>
        <w:t xml:space="preserve"> еще в 1986 году в статье </w:t>
      </w:r>
      <w:proofErr w:type="spellStart"/>
      <w:r w:rsidRPr="0005307B">
        <w:rPr>
          <w:rFonts w:ascii="Times New Roman" w:hAnsi="Times New Roman" w:cs="Times New Roman"/>
          <w:color w:val="0D0D0D" w:themeColor="text1" w:themeTint="F2"/>
          <w:sz w:val="28"/>
        </w:rPr>
        <w:t>The</w:t>
      </w:r>
      <w:proofErr w:type="spellEnd"/>
      <w:r w:rsidRPr="0005307B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05307B">
        <w:rPr>
          <w:rFonts w:ascii="Times New Roman" w:hAnsi="Times New Roman" w:cs="Times New Roman"/>
          <w:color w:val="0D0D0D" w:themeColor="text1" w:themeTint="F2"/>
          <w:sz w:val="28"/>
        </w:rPr>
        <w:t>concept</w:t>
      </w:r>
      <w:proofErr w:type="spellEnd"/>
      <w:r w:rsidRPr="0005307B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proofErr w:type="spellStart"/>
      <w:r w:rsidRPr="0005307B">
        <w:rPr>
          <w:rFonts w:ascii="Times New Roman" w:hAnsi="Times New Roman" w:cs="Times New Roman"/>
          <w:color w:val="0D0D0D" w:themeColor="text1" w:themeTint="F2"/>
          <w:sz w:val="28"/>
        </w:rPr>
        <w:t>of</w:t>
      </w:r>
      <w:proofErr w:type="spellEnd"/>
      <w:r w:rsidRPr="0005307B">
        <w:rPr>
          <w:rFonts w:ascii="Times New Roman" w:hAnsi="Times New Roman" w:cs="Times New Roman"/>
          <w:color w:val="0D0D0D" w:themeColor="text1" w:themeTint="F2"/>
          <w:sz w:val="28"/>
        </w:rPr>
        <w:t xml:space="preserve"> a </w:t>
      </w:r>
      <w:proofErr w:type="spellStart"/>
      <w:r w:rsidRPr="0005307B">
        <w:rPr>
          <w:rFonts w:ascii="Times New Roman" w:hAnsi="Times New Roman" w:cs="Times New Roman"/>
          <w:color w:val="0D0D0D" w:themeColor="text1" w:themeTint="F2"/>
          <w:sz w:val="28"/>
        </w:rPr>
        <w:t>supercompiler</w:t>
      </w:r>
      <w:proofErr w:type="spellEnd"/>
      <w:r w:rsidR="00A70C41">
        <w:rPr>
          <w:rFonts w:ascii="Times New Roman" w:hAnsi="Times New Roman" w:cs="Times New Roman"/>
          <w:color w:val="0D0D0D" w:themeColor="text1" w:themeTint="F2"/>
          <w:sz w:val="28"/>
        </w:rPr>
        <w:t xml:space="preserve">. </w:t>
      </w:r>
    </w:p>
    <w:p w:rsidR="0079171A" w:rsidRDefault="00A70C41" w:rsidP="00A70C41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В частности, в качестве входного языка часто рассматриваются 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LL</w:t>
      </w:r>
      <w:r w:rsidRPr="00A70C41">
        <w:rPr>
          <w:rFonts w:ascii="Times New Roman" w:hAnsi="Times New Roman" w:cs="Times New Roman"/>
          <w:color w:val="0D0D0D" w:themeColor="text1" w:themeTint="F2"/>
          <w:sz w:val="28"/>
        </w:rPr>
        <w:t>(</w:t>
      </w:r>
      <w:proofErr w:type="gramStart"/>
      <w:r w:rsidRPr="00A70C41">
        <w:rPr>
          <w:rFonts w:ascii="Times New Roman" w:hAnsi="Times New Roman" w:cs="Times New Roman"/>
          <w:color w:val="0D0D0D" w:themeColor="text1" w:themeTint="F2"/>
          <w:sz w:val="28"/>
        </w:rPr>
        <w:t>1)-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</w:rPr>
        <w:t>грамматики, преимуществом которых является возможность построения таблицы предсказывающего анализа для выполнения разбора входной цепочки распознавателем – автоматом с магазинной памятью.</w:t>
      </w:r>
    </w:p>
    <w:p w:rsidR="00C52D8F" w:rsidRPr="00494B58" w:rsidRDefault="0079171A" w:rsidP="00A70C41">
      <w:pPr>
        <w:spacing w:after="8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Целью данной работы является практическое изучение и применение методов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суперкомпиляции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(вложения, обобщения) для построения набора тестовых цепочек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парсера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lang w:val="en-US"/>
        </w:rPr>
        <w:t>LL</w:t>
      </w:r>
      <w:r w:rsidRPr="0079171A">
        <w:rPr>
          <w:rFonts w:ascii="Times New Roman" w:hAnsi="Times New Roman" w:cs="Times New Roman"/>
          <w:color w:val="0D0D0D" w:themeColor="text1" w:themeTint="F2"/>
          <w:sz w:val="28"/>
        </w:rPr>
        <w:t>(</w:t>
      </w:r>
      <w:proofErr w:type="gramStart"/>
      <w:r w:rsidRPr="0079171A">
        <w:rPr>
          <w:rFonts w:ascii="Times New Roman" w:hAnsi="Times New Roman" w:cs="Times New Roman"/>
          <w:color w:val="0D0D0D" w:themeColor="text1" w:themeTint="F2"/>
          <w:sz w:val="28"/>
        </w:rPr>
        <w:t>1)-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грамматик. </w:t>
      </w:r>
      <w:r w:rsidR="00112382">
        <w:rPr>
          <w:rFonts w:ascii="Times New Roman" w:hAnsi="Times New Roman" w:cs="Times New Roman"/>
          <w:color w:val="0D0D0D" w:themeColor="text1" w:themeTint="F2"/>
          <w:sz w:val="28"/>
        </w:rPr>
        <w:t>П</w:t>
      </w:r>
      <w:r w:rsidR="009442CB">
        <w:rPr>
          <w:rFonts w:ascii="Times New Roman" w:hAnsi="Times New Roman" w:cs="Times New Roman"/>
          <w:color w:val="0D0D0D" w:themeColor="text1" w:themeTint="F2"/>
          <w:sz w:val="28"/>
        </w:rPr>
        <w:t>рограммное средство</w:t>
      </w:r>
      <w:r w:rsidR="00112382">
        <w:rPr>
          <w:rFonts w:ascii="Times New Roman" w:hAnsi="Times New Roman" w:cs="Times New Roman"/>
          <w:color w:val="0D0D0D" w:themeColor="text1" w:themeTint="F2"/>
          <w:sz w:val="28"/>
        </w:rPr>
        <w:t>, реализующее данные методы,</w:t>
      </w:r>
      <w:r w:rsidR="009442CB">
        <w:rPr>
          <w:rFonts w:ascii="Times New Roman" w:hAnsi="Times New Roman" w:cs="Times New Roman"/>
          <w:color w:val="0D0D0D" w:themeColor="text1" w:themeTint="F2"/>
          <w:sz w:val="28"/>
        </w:rPr>
        <w:t xml:space="preserve"> называется </w:t>
      </w:r>
      <w:r w:rsidR="009442CB" w:rsidRPr="009442CB">
        <w:rPr>
          <w:rFonts w:asciiTheme="majorHAnsi" w:hAnsiTheme="majorHAnsi" w:cstheme="majorHAnsi"/>
          <w:color w:val="000000"/>
          <w:sz w:val="28"/>
          <w:shd w:val="clear" w:color="auto" w:fill="FFFFFF"/>
        </w:rPr>
        <w:t>суперкомпилятор</w:t>
      </w:r>
      <w:r w:rsidR="009442CB" w:rsidRPr="009442CB">
        <w:rPr>
          <w:rFonts w:asciiTheme="majorHAnsi" w:hAnsiTheme="majorHAnsi" w:cstheme="majorHAnsi"/>
          <w:color w:val="000000"/>
          <w:sz w:val="28"/>
          <w:shd w:val="clear" w:color="auto" w:fill="FFFFFF"/>
        </w:rPr>
        <w:t>ом</w:t>
      </w:r>
      <w:r w:rsidR="009442CB" w:rsidRPr="009442CB">
        <w:rPr>
          <w:rFonts w:asciiTheme="majorHAnsi" w:hAnsiTheme="majorHAnsi" w:cstheme="majorHAnsi"/>
          <w:color w:val="000000"/>
          <w:sz w:val="28"/>
          <w:shd w:val="clear" w:color="auto" w:fill="FFFFFF"/>
        </w:rPr>
        <w:t xml:space="preserve"> предметной области</w:t>
      </w:r>
      <w:r w:rsidR="009442CB">
        <w:rPr>
          <w:rFonts w:asciiTheme="majorHAnsi" w:hAnsiTheme="majorHAnsi" w:cstheme="majorHAnsi"/>
          <w:color w:val="000000"/>
          <w:sz w:val="28"/>
          <w:shd w:val="clear" w:color="auto" w:fill="FFFFFF"/>
        </w:rPr>
        <w:t xml:space="preserve"> (</w:t>
      </w:r>
      <w:r w:rsidR="009442CB">
        <w:rPr>
          <w:rFonts w:asciiTheme="majorHAnsi" w:hAnsiTheme="majorHAnsi" w:cstheme="majorHAnsi"/>
          <w:color w:val="000000"/>
          <w:sz w:val="28"/>
          <w:shd w:val="clear" w:color="auto" w:fill="FFFFFF"/>
          <w:lang w:val="en-US"/>
        </w:rPr>
        <w:t>domain</w:t>
      </w:r>
      <w:r w:rsidR="009442CB" w:rsidRPr="009442CB">
        <w:rPr>
          <w:rFonts w:asciiTheme="majorHAnsi" w:hAnsiTheme="majorHAnsi" w:cstheme="majorHAnsi"/>
          <w:color w:val="000000"/>
          <w:sz w:val="28"/>
          <w:shd w:val="clear" w:color="auto" w:fill="FFFFFF"/>
        </w:rPr>
        <w:t xml:space="preserve"> </w:t>
      </w:r>
      <w:r w:rsidR="009442CB">
        <w:rPr>
          <w:rFonts w:asciiTheme="majorHAnsi" w:hAnsiTheme="majorHAnsi" w:cstheme="majorHAnsi"/>
          <w:color w:val="000000"/>
          <w:sz w:val="28"/>
          <w:shd w:val="clear" w:color="auto" w:fill="FFFFFF"/>
          <w:lang w:val="en-US"/>
        </w:rPr>
        <w:t>specific</w:t>
      </w:r>
      <w:r w:rsidR="009442CB" w:rsidRPr="009442CB">
        <w:rPr>
          <w:rFonts w:asciiTheme="majorHAnsi" w:hAnsiTheme="majorHAnsi" w:cstheme="majorHAnsi"/>
          <w:color w:val="000000"/>
          <w:sz w:val="28"/>
          <w:shd w:val="clear" w:color="auto" w:fill="FFFFFF"/>
        </w:rPr>
        <w:t xml:space="preserve"> </w:t>
      </w:r>
      <w:proofErr w:type="spellStart"/>
      <w:r w:rsidR="009442CB">
        <w:rPr>
          <w:rFonts w:asciiTheme="majorHAnsi" w:hAnsiTheme="majorHAnsi" w:cstheme="majorHAnsi"/>
          <w:color w:val="000000"/>
          <w:sz w:val="28"/>
          <w:shd w:val="clear" w:color="auto" w:fill="FFFFFF"/>
          <w:lang w:val="en-US"/>
        </w:rPr>
        <w:t>supercompiler</w:t>
      </w:r>
      <w:proofErr w:type="spellEnd"/>
      <w:r w:rsidR="009442CB">
        <w:rPr>
          <w:rFonts w:asciiTheme="majorHAnsi" w:hAnsiTheme="majorHAnsi" w:cstheme="majorHAnsi"/>
          <w:color w:val="000000"/>
          <w:sz w:val="28"/>
          <w:shd w:val="clear" w:color="auto" w:fill="FFFFFF"/>
        </w:rPr>
        <w:t>)</w:t>
      </w:r>
      <w:r w:rsidR="009442CB" w:rsidRPr="009442CB">
        <w:rPr>
          <w:rFonts w:asciiTheme="majorHAnsi" w:hAnsiTheme="majorHAnsi" w:cstheme="majorHAnsi"/>
          <w:color w:val="000000"/>
          <w:sz w:val="28"/>
          <w:shd w:val="clear" w:color="auto" w:fill="FFFFFF"/>
        </w:rPr>
        <w:t>.</w:t>
      </w:r>
      <w:r w:rsidR="00C52D8F">
        <w:rPr>
          <w:rFonts w:ascii="Times New Roman" w:hAnsi="Times New Roman" w:cs="Times New Roman"/>
          <w:b/>
          <w:sz w:val="32"/>
        </w:rPr>
        <w:br w:type="page"/>
      </w:r>
    </w:p>
    <w:p w:rsidR="00E81020" w:rsidRDefault="00F579E2" w:rsidP="00E36D83">
      <w:pPr>
        <w:pStyle w:val="1"/>
        <w:numPr>
          <w:ilvl w:val="0"/>
          <w:numId w:val="1"/>
        </w:numPr>
      </w:pPr>
      <w:bookmarkStart w:id="1" w:name="_Toc507451577"/>
      <w:r>
        <w:lastRenderedPageBreak/>
        <w:t>ТЕОРЕТИЧЕСКИЕ СВЕДЕНИЯ</w:t>
      </w:r>
      <w:r w:rsidR="00E81020">
        <w:t>.</w:t>
      </w:r>
      <w:bookmarkEnd w:id="1"/>
    </w:p>
    <w:p w:rsidR="00E36D83" w:rsidRDefault="00E36D83" w:rsidP="00E36D83"/>
    <w:p w:rsidR="00E36D83" w:rsidRPr="006C78DD" w:rsidRDefault="00F579E2" w:rsidP="00663203">
      <w:pPr>
        <w:pStyle w:val="2"/>
        <w:numPr>
          <w:ilvl w:val="1"/>
          <w:numId w:val="1"/>
        </w:numPr>
        <w:spacing w:before="0"/>
        <w:ind w:left="0" w:firstLine="0"/>
      </w:pPr>
      <w:proofErr w:type="gramStart"/>
      <w:r w:rsidRPr="006C78DD">
        <w:rPr>
          <w:lang w:val="en-US"/>
        </w:rPr>
        <w:t>LL(</w:t>
      </w:r>
      <w:proofErr w:type="gramEnd"/>
      <w:r w:rsidRPr="006C78DD">
        <w:rPr>
          <w:lang w:val="en-US"/>
        </w:rPr>
        <w:t>1)-</w:t>
      </w:r>
      <w:r w:rsidR="006C78DD" w:rsidRPr="006C78DD">
        <w:t>грамматика</w:t>
      </w:r>
    </w:p>
    <w:p w:rsidR="000467BB" w:rsidRDefault="000467BB" w:rsidP="009414B0">
      <w:pPr>
        <w:tabs>
          <w:tab w:val="left" w:pos="2775"/>
        </w:tabs>
        <w:spacing w:line="360" w:lineRule="auto"/>
        <w:rPr>
          <w:rFonts w:asciiTheme="majorHAnsi" w:hAnsiTheme="majorHAnsi" w:cstheme="majorHAnsi"/>
          <w:sz w:val="28"/>
        </w:rPr>
      </w:pPr>
    </w:p>
    <w:p w:rsidR="00ED07D3" w:rsidRDefault="00DE225E" w:rsidP="00ED07D3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Известно, что </w:t>
      </w:r>
      <w:r>
        <w:rPr>
          <w:rFonts w:ascii="Times New Roman" w:hAnsi="Times New Roman" w:cs="Times New Roman"/>
          <w:sz w:val="28"/>
          <w:lang w:val="en-US"/>
        </w:rPr>
        <w:t>LL</w:t>
      </w:r>
      <w:r w:rsidRPr="00DE225E">
        <w:rPr>
          <w:rFonts w:ascii="Times New Roman" w:hAnsi="Times New Roman" w:cs="Times New Roman"/>
          <w:sz w:val="28"/>
        </w:rPr>
        <w:t>(</w:t>
      </w:r>
      <w:proofErr w:type="gramStart"/>
      <w:r w:rsidRPr="00DE225E">
        <w:rPr>
          <w:rFonts w:ascii="Times New Roman" w:hAnsi="Times New Roman" w:cs="Times New Roman"/>
          <w:sz w:val="28"/>
        </w:rPr>
        <w:t>1)-</w:t>
      </w:r>
      <w:proofErr w:type="gramEnd"/>
      <w:r>
        <w:rPr>
          <w:rFonts w:ascii="Times New Roman" w:hAnsi="Times New Roman" w:cs="Times New Roman"/>
          <w:sz w:val="28"/>
        </w:rPr>
        <w:t xml:space="preserve">грамматики, являясь подмножеством КС-грамматик, могут быть распознаны автоматом с магазинной памятью – предсказывающим анализатором, работа которого основывается на построении таблицы предсказывающего </w:t>
      </w:r>
      <w:r w:rsidR="00ED07D3">
        <w:rPr>
          <w:rFonts w:ascii="Times New Roman" w:hAnsi="Times New Roman" w:cs="Times New Roman"/>
          <w:sz w:val="28"/>
        </w:rPr>
        <w:t>анализа</w:t>
      </w:r>
      <w:r>
        <w:rPr>
          <w:rFonts w:ascii="Times New Roman" w:hAnsi="Times New Roman" w:cs="Times New Roman"/>
          <w:sz w:val="28"/>
        </w:rPr>
        <w:t>.</w:t>
      </w:r>
    </w:p>
    <w:p w:rsidR="00ED07D3" w:rsidRDefault="00ED07D3" w:rsidP="00ED07D3">
      <w:pPr>
        <w:pStyle w:val="ab"/>
        <w:keepNext/>
        <w:tabs>
          <w:tab w:val="left" w:pos="2775"/>
        </w:tabs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34655C0" wp14:editId="7C5486A8">
            <wp:extent cx="5347313" cy="39719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834" cy="39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7D3" w:rsidRPr="00AD1E81" w:rsidRDefault="00ED07D3" w:rsidP="00ED07D3">
      <w:pPr>
        <w:pStyle w:val="ac"/>
        <w:jc w:val="center"/>
        <w:rPr>
          <w:rFonts w:asciiTheme="majorHAnsi" w:hAnsiTheme="majorHAnsi" w:cstheme="majorHAnsi"/>
          <w:i w:val="0"/>
          <w:sz w:val="22"/>
        </w:rPr>
      </w:pPr>
      <w:r w:rsidRPr="00AD1E81">
        <w:rPr>
          <w:rFonts w:asciiTheme="majorHAnsi" w:hAnsiTheme="majorHAnsi" w:cstheme="majorHAnsi"/>
          <w:i w:val="0"/>
          <w:sz w:val="22"/>
        </w:rPr>
        <w:t xml:space="preserve">Рисунок </w:t>
      </w:r>
      <w:r w:rsidRPr="00AD1E81">
        <w:rPr>
          <w:rFonts w:asciiTheme="majorHAnsi" w:hAnsiTheme="majorHAnsi" w:cstheme="majorHAnsi"/>
          <w:i w:val="0"/>
          <w:sz w:val="22"/>
        </w:rPr>
        <w:fldChar w:fldCharType="begin"/>
      </w:r>
      <w:r w:rsidRPr="00AD1E81">
        <w:rPr>
          <w:rFonts w:asciiTheme="majorHAnsi" w:hAnsiTheme="majorHAnsi" w:cstheme="majorHAnsi"/>
          <w:i w:val="0"/>
          <w:sz w:val="22"/>
        </w:rPr>
        <w:instrText xml:space="preserve"> SEQ Рисунок \* ARABIC </w:instrText>
      </w:r>
      <w:r w:rsidRPr="00AD1E81">
        <w:rPr>
          <w:rFonts w:asciiTheme="majorHAnsi" w:hAnsiTheme="majorHAnsi" w:cstheme="majorHAnsi"/>
          <w:i w:val="0"/>
          <w:sz w:val="22"/>
        </w:rPr>
        <w:fldChar w:fldCharType="separate"/>
      </w:r>
      <w:r w:rsidRPr="00AD1E81">
        <w:rPr>
          <w:rFonts w:asciiTheme="majorHAnsi" w:hAnsiTheme="majorHAnsi" w:cstheme="majorHAnsi"/>
          <w:i w:val="0"/>
          <w:noProof/>
          <w:sz w:val="22"/>
        </w:rPr>
        <w:t>1</w:t>
      </w:r>
      <w:r w:rsidRPr="00AD1E81">
        <w:rPr>
          <w:rFonts w:asciiTheme="majorHAnsi" w:hAnsiTheme="majorHAnsi" w:cstheme="majorHAnsi"/>
          <w:i w:val="0"/>
          <w:sz w:val="22"/>
        </w:rPr>
        <w:fldChar w:fldCharType="end"/>
      </w:r>
      <w:r w:rsidRPr="00AD1E81">
        <w:rPr>
          <w:rFonts w:asciiTheme="majorHAnsi" w:hAnsiTheme="majorHAnsi" w:cstheme="majorHAnsi"/>
          <w:i w:val="0"/>
          <w:sz w:val="22"/>
        </w:rPr>
        <w:t>. Структура предсказывающего анализатора</w:t>
      </w:r>
    </w:p>
    <w:p w:rsidR="00ED07D3" w:rsidRDefault="00ED07D3" w:rsidP="00ED07D3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07D3" w:rsidRPr="00ED07D3" w:rsidRDefault="00ED07D3" w:rsidP="00ED07D3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D07D3">
        <w:rPr>
          <w:rFonts w:ascii="Times New Roman" w:hAnsi="Times New Roman" w:cs="Times New Roman"/>
          <w:b/>
          <w:sz w:val="28"/>
        </w:rPr>
        <w:t>Контекстно свободная грамматика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G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 </m:t>
        </m:r>
      </m:oMath>
      <w:proofErr w:type="gramStart"/>
      <w:r w:rsidRPr="00ED07D3">
        <w:rPr>
          <w:rFonts w:ascii="Times New Roman" w:hAnsi="Times New Roman" w:cs="Times New Roman"/>
          <w:sz w:val="28"/>
        </w:rPr>
        <w:t>–  кортеж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&lt;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 T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,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  <m:r>
          <w:rPr>
            <w:rFonts w:ascii="Cambria Math" w:hAnsi="Cambria Math" w:cs="Times New Roman"/>
            <w:sz w:val="28"/>
          </w:rPr>
          <m:t>&gt;</m:t>
        </m:r>
      </m:oMath>
      <w:r w:rsidRPr="00ED07D3">
        <w:rPr>
          <w:rFonts w:ascii="Times New Roman" w:hAnsi="Times New Roman" w:cs="Times New Roman"/>
          <w:sz w:val="28"/>
        </w:rPr>
        <w:t>, где:</w:t>
      </w:r>
    </w:p>
    <w:p w:rsidR="00ED07D3" w:rsidRPr="00ED07D3" w:rsidRDefault="00ED07D3" w:rsidP="00ED07D3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нетерминальных символов</w:t>
      </w:r>
    </w:p>
    <w:p w:rsidR="00ED07D3" w:rsidRPr="00ED07D3" w:rsidRDefault="00ED07D3" w:rsidP="00ED07D3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T</m:t>
        </m:r>
      </m:oMath>
      <w:r w:rsidRPr="00ED07D3">
        <w:rPr>
          <w:rFonts w:ascii="Times New Roman" w:hAnsi="Times New Roman" w:cs="Times New Roman"/>
          <w:sz w:val="28"/>
        </w:rPr>
        <w:t xml:space="preserve"> – множество терминальных символов</w:t>
      </w:r>
    </w:p>
    <w:p w:rsidR="00ED07D3" w:rsidRPr="00ED07D3" w:rsidRDefault="00ED07D3" w:rsidP="00ED07D3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P</m:t>
        </m:r>
      </m:oMath>
      <w:r w:rsidRPr="00ED07D3">
        <w:rPr>
          <w:rFonts w:ascii="Times New Roman" w:hAnsi="Times New Roman" w:cs="Times New Roman"/>
          <w:sz w:val="28"/>
        </w:rPr>
        <w:t xml:space="preserve"> – набор правил вывода</w:t>
      </w:r>
      <w:proofErr w:type="gramStart"/>
      <w:r w:rsidRPr="00ED07D3">
        <w:rPr>
          <w:rFonts w:ascii="Times New Roman" w:hAnsi="Times New Roman" w:cs="Times New Roman"/>
          <w:sz w:val="28"/>
        </w:rPr>
        <w:t xml:space="preserve">: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 </m:t>
        </m:r>
        <m:r>
          <m:rPr>
            <m:sty m:val="bi"/>
          </m:rPr>
          <w:rPr>
            <w:rFonts w:ascii="Cambria Math" w:hAnsi="Cambria Math" w:cs="Times New Roman"/>
            <w:sz w:val="28"/>
          </w:rPr>
          <m:t>→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</m:oMath>
      <w:r w:rsidRPr="00ED07D3">
        <w:rPr>
          <w:rFonts w:ascii="Times New Roman" w:hAnsi="Times New Roman" w:cs="Times New Roman"/>
          <w:sz w:val="28"/>
        </w:rPr>
        <w:t>,</w:t>
      </w:r>
      <w:proofErr w:type="gramEnd"/>
      <w:r w:rsidRPr="00ED07D3">
        <w:rPr>
          <w:rFonts w:ascii="Times New Roman" w:hAnsi="Times New Roman" w:cs="Times New Roman"/>
          <w:sz w:val="28"/>
        </w:rPr>
        <w:t xml:space="preserve"> </w:t>
      </w:r>
      <w:r w:rsidRPr="00ED07D3">
        <w:rPr>
          <w:rFonts w:ascii="Times New Roman" w:hAnsi="Times New Roman" w:cs="Times New Roman"/>
          <w:i/>
          <w:iCs/>
          <w:sz w:val="28"/>
        </w:rPr>
        <w:t>где</w:t>
      </w:r>
      <w:r w:rsidRPr="00ED07D3">
        <w:rPr>
          <w:rFonts w:ascii="Times New Roman" w:hAnsi="Times New Roman" w:cs="Times New Roman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A</m:t>
        </m:r>
        <m:r>
          <w:rPr>
            <w:rFonts w:ascii="Cambria Math" w:hAnsi="Cambria Math" w:cs="Times New Roman"/>
            <w:sz w:val="28"/>
          </w:rPr>
          <m:t>∈</m:t>
        </m:r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N</m:t>
        </m:r>
      </m:oMath>
      <w:r w:rsidRPr="00ED07D3">
        <w:rPr>
          <w:rFonts w:ascii="Times New Roman" w:hAnsi="Times New Roman" w:cs="Times New Roman"/>
          <w:sz w:val="28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u</m:t>
        </m:r>
        <m:r>
          <w:rPr>
            <w:rFonts w:ascii="Cambria Math" w:hAnsi="Cambria Math" w:cs="Times New Roman"/>
            <w:sz w:val="28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w:rPr>
                <w:rFonts w:ascii="Cambria Math" w:hAnsi="Cambria Math" w:cs="Times New Roman"/>
                <w:sz w:val="28"/>
              </w:rPr>
              <m:t>∪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*</m:t>
            </m:r>
          </m:sup>
        </m:sSup>
      </m:oMath>
    </w:p>
    <w:p w:rsidR="00ED07D3" w:rsidRPr="00ED07D3" w:rsidRDefault="00ED07D3" w:rsidP="00ED07D3">
      <w:pPr>
        <w:spacing w:after="80" w:line="360" w:lineRule="auto"/>
        <w:ind w:left="707" w:firstLine="709"/>
        <w:jc w:val="both"/>
        <w:rPr>
          <w:rFonts w:ascii="Times New Roman" w:hAnsi="Times New Roman" w:cs="Times New Roman"/>
          <w:sz w:val="28"/>
        </w:rPr>
      </w:pPr>
      <m:oMath>
        <m:r>
          <m:rPr>
            <m:sty m:val="bi"/>
          </m:rPr>
          <w:rPr>
            <w:rFonts w:ascii="Cambria Math" w:hAnsi="Cambria Math" w:cs="Times New Roman"/>
            <w:sz w:val="28"/>
            <w:lang w:val="en-US"/>
          </w:rPr>
          <m:t>S</m:t>
        </m:r>
      </m:oMath>
      <w:r w:rsidRPr="00ED07D3">
        <w:rPr>
          <w:rFonts w:ascii="Times New Roman" w:hAnsi="Times New Roman" w:cs="Times New Roman"/>
          <w:sz w:val="28"/>
        </w:rPr>
        <w:t xml:space="preserve"> – стартовое правило вывода (аксиома)</w:t>
      </w:r>
    </w:p>
    <w:p w:rsidR="00ED07D3" w:rsidRDefault="00ED07D3" w:rsidP="00ED07D3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07D3" w:rsidRDefault="00ED07D3" w:rsidP="00ED07D3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D07D3" w:rsidRDefault="00ED07D3" w:rsidP="00ED07D3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Класс </w:t>
      </w:r>
      <w:r>
        <w:rPr>
          <w:rFonts w:ascii="Times New Roman" w:hAnsi="Times New Roman" w:cs="Times New Roman"/>
          <w:sz w:val="28"/>
          <w:lang w:val="en-US"/>
        </w:rPr>
        <w:t>LL</w:t>
      </w:r>
      <w:r w:rsidRPr="00ED07D3">
        <w:rPr>
          <w:rFonts w:ascii="Times New Roman" w:hAnsi="Times New Roman" w:cs="Times New Roman"/>
          <w:sz w:val="28"/>
        </w:rPr>
        <w:t>(</w:t>
      </w:r>
      <w:proofErr w:type="gramStart"/>
      <w:r w:rsidRPr="00ED07D3">
        <w:rPr>
          <w:rFonts w:ascii="Times New Roman" w:hAnsi="Times New Roman" w:cs="Times New Roman"/>
          <w:sz w:val="28"/>
        </w:rPr>
        <w:t>1)-</w:t>
      </w:r>
      <w:proofErr w:type="gramEnd"/>
      <w:r>
        <w:rPr>
          <w:rFonts w:ascii="Times New Roman" w:hAnsi="Times New Roman" w:cs="Times New Roman"/>
          <w:sz w:val="28"/>
        </w:rPr>
        <w:t xml:space="preserve">грамматик, а также таблицу предсказывающего анализа удобно определять на основе множеств 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ED07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FOLLOW</w:t>
      </w:r>
      <w:r w:rsidRPr="00ED07D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определяемых для любой КС-грамматики:</w:t>
      </w:r>
    </w:p>
    <w:p w:rsidR="00341E5D" w:rsidRPr="00341E5D" w:rsidRDefault="00341E5D" w:rsidP="005F1192">
      <w:pPr>
        <w:rPr>
          <w:rFonts w:asciiTheme="majorHAnsi" w:hAnsiTheme="majorHAnsi" w:cstheme="majorHAnsi"/>
          <w:sz w:val="28"/>
        </w:rPr>
      </w:pP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FIRST</m:t>
        </m:r>
        <m:r>
          <m:rPr>
            <m:sty m:val="bi"/>
          </m:rPr>
          <w:rPr>
            <w:rFonts w:ascii="Cambria Math" w:hAnsi="Cambria Math" w:cstheme="majorHAnsi"/>
            <w:sz w:val="28"/>
          </w:rPr>
          <m:t>(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u</m:t>
        </m:r>
        <m:r>
          <m:rPr>
            <m:sty m:val="bi"/>
          </m:rPr>
          <w:rPr>
            <w:rFonts w:ascii="Cambria Math" w:hAnsi="Cambria Math" w:cstheme="majorHAnsi"/>
            <w:sz w:val="28"/>
          </w:rPr>
          <m:t>)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341E5D">
        <w:rPr>
          <w:rFonts w:asciiTheme="majorHAnsi" w:hAnsiTheme="majorHAnsi" w:cstheme="majorHAnsi"/>
          <w:sz w:val="28"/>
        </w:rPr>
        <w:t xml:space="preserve">- множество терминалов, с которых начинаются цепочки, выводимые </w:t>
      </w:r>
      <w:proofErr w:type="gramStart"/>
      <w:r w:rsidRPr="00341E5D">
        <w:rPr>
          <w:rFonts w:asciiTheme="majorHAnsi" w:hAnsiTheme="majorHAnsi" w:cstheme="majorHAnsi"/>
          <w:sz w:val="28"/>
        </w:rPr>
        <w:t xml:space="preserve">из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u</m:t>
        </m:r>
      </m:oMath>
      <w:r w:rsidRPr="00341E5D">
        <w:rPr>
          <w:rFonts w:asciiTheme="majorHAnsi" w:hAnsiTheme="majorHAnsi" w:cstheme="majorHAnsi"/>
          <w:sz w:val="28"/>
        </w:rPr>
        <w:t>.</w:t>
      </w:r>
      <w:proofErr w:type="gramEnd"/>
      <w:r w:rsidRPr="00341E5D">
        <w:rPr>
          <w:rFonts w:asciiTheme="majorHAnsi" w:hAnsiTheme="majorHAnsi" w:cstheme="majorHAnsi"/>
          <w:sz w:val="28"/>
        </w:rPr>
        <w:t xml:space="preserve"> </w:t>
      </w:r>
    </w:p>
    <w:p w:rsidR="00341E5D" w:rsidRDefault="005F1192" w:rsidP="005F1192">
      <w:pPr>
        <w:rPr>
          <w:rFonts w:asciiTheme="majorHAnsi" w:eastAsiaTheme="minorEastAsia" w:hAnsiTheme="majorHAnsi" w:cstheme="majorHAnsi"/>
          <w:b/>
          <w:bCs/>
          <w:sz w:val="28"/>
        </w:rPr>
      </w:pP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FOLLOW</m:t>
        </m:r>
        <m:r>
          <m:rPr>
            <m:sty m:val="bi"/>
          </m:rPr>
          <w:rPr>
            <w:rFonts w:ascii="Cambria Math" w:hAnsi="Cambria Math" w:cstheme="majorHAnsi"/>
            <w:sz w:val="28"/>
          </w:rPr>
          <m:t>(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X</m:t>
        </m:r>
        <m:r>
          <m:rPr>
            <m:sty m:val="bi"/>
          </m:rPr>
          <w:rPr>
            <w:rFonts w:ascii="Cambria Math" w:hAnsi="Cambria Math" w:cstheme="majorHAnsi"/>
            <w:sz w:val="28"/>
          </w:rPr>
          <m:t>)</m:t>
        </m:r>
      </m:oMath>
      <w:r w:rsidR="00341E5D" w:rsidRPr="00341E5D">
        <w:rPr>
          <w:rFonts w:asciiTheme="majorHAnsi" w:hAnsiTheme="majorHAnsi" w:cstheme="majorHAnsi"/>
          <w:b/>
          <w:bCs/>
          <w:sz w:val="28"/>
        </w:rPr>
        <w:t xml:space="preserve"> </w:t>
      </w:r>
      <w:r w:rsidR="00341E5D" w:rsidRPr="00341E5D">
        <w:rPr>
          <w:rFonts w:asciiTheme="majorHAnsi" w:hAnsiTheme="majorHAnsi" w:cstheme="majorHAnsi"/>
          <w:sz w:val="28"/>
        </w:rPr>
        <w:t>- множество терминалов таких, что существует вывод вида</w:t>
      </w:r>
      <w:r w:rsidR="00FA1B3C">
        <w:rPr>
          <w:rFonts w:asciiTheme="majorHAnsi" w:hAnsiTheme="majorHAnsi" w:cstheme="majorHAnsi"/>
          <w:b/>
          <w:bCs/>
          <w:sz w:val="28"/>
        </w:rPr>
        <w:t>:</w:t>
      </w:r>
    </w:p>
    <w:p w:rsidR="005F1192" w:rsidRDefault="00341E5D" w:rsidP="005F1192">
      <w:pPr>
        <w:jc w:val="center"/>
        <w:rPr>
          <w:rFonts w:asciiTheme="majorHAnsi" w:hAnsiTheme="majorHAnsi" w:cstheme="majorHAnsi"/>
          <w:sz w:val="28"/>
        </w:rPr>
      </w:pP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S</m:t>
        </m:r>
        <m:r>
          <m:rPr>
            <m:sty m:val="bi"/>
          </m:rPr>
          <w:rPr>
            <w:rFonts w:ascii="Cambria Math" w:hAnsi="Cambria Math" w:cstheme="majorHAnsi"/>
            <w:sz w:val="28"/>
          </w:rPr>
          <m:t>⇒*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uXav</m:t>
        </m:r>
      </m:oMath>
      <w:r w:rsidRPr="00341E5D">
        <w:rPr>
          <w:rFonts w:asciiTheme="majorHAnsi" w:hAnsiTheme="majorHAnsi" w:cstheme="majorHAnsi"/>
          <w:sz w:val="28"/>
        </w:rPr>
        <w:t>.</w:t>
      </w:r>
    </w:p>
    <w:p w:rsidR="00B846CE" w:rsidRDefault="00B846CE" w:rsidP="005F1192">
      <w:pPr>
        <w:rPr>
          <w:rFonts w:asciiTheme="majorHAnsi" w:hAnsiTheme="majorHAnsi" w:cstheme="majorHAnsi"/>
          <w:sz w:val="28"/>
        </w:rPr>
      </w:pPr>
    </w:p>
    <w:p w:rsidR="00BC50BB" w:rsidRPr="00BC50BB" w:rsidRDefault="00BC50BB" w:rsidP="005F1192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Грамматика является </w:t>
      </w:r>
      <w:r>
        <w:rPr>
          <w:rFonts w:asciiTheme="majorHAnsi" w:hAnsiTheme="majorHAnsi" w:cstheme="majorHAnsi"/>
          <w:sz w:val="28"/>
          <w:lang w:val="en-US"/>
        </w:rPr>
        <w:t>LL</w:t>
      </w:r>
      <w:r w:rsidRPr="00BC50BB">
        <w:rPr>
          <w:rFonts w:asciiTheme="majorHAnsi" w:hAnsiTheme="majorHAnsi" w:cstheme="majorHAnsi"/>
          <w:sz w:val="28"/>
        </w:rPr>
        <w:t>(1)</w:t>
      </w:r>
      <w:r>
        <w:rPr>
          <w:rFonts w:asciiTheme="majorHAnsi" w:hAnsiTheme="majorHAnsi" w:cstheme="majorHAnsi"/>
          <w:sz w:val="28"/>
        </w:rPr>
        <w:t>, если для раскрытия любого из её правил достаточно знать только текущий символ входного потока.</w:t>
      </w:r>
    </w:p>
    <w:p w:rsidR="005F1192" w:rsidRPr="005F1192" w:rsidRDefault="00BC50BB" w:rsidP="005F1192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 xml:space="preserve">Иными </w:t>
      </w:r>
      <w:proofErr w:type="gramStart"/>
      <w:r>
        <w:rPr>
          <w:rFonts w:asciiTheme="majorHAnsi" w:hAnsiTheme="majorHAnsi" w:cstheme="majorHAnsi"/>
          <w:sz w:val="28"/>
        </w:rPr>
        <w:t xml:space="preserve">словами,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G</m:t>
        </m:r>
      </m:oMath>
      <w:r w:rsidR="005F1192" w:rsidRPr="005F1192">
        <w:rPr>
          <w:rFonts w:asciiTheme="majorHAnsi" w:hAnsiTheme="majorHAnsi" w:cstheme="majorHAnsi"/>
          <w:sz w:val="28"/>
        </w:rPr>
        <w:t xml:space="preserve"> </w:t>
      </w:r>
      <m:oMath>
        <m:r>
          <m:rPr>
            <m:sty m:val="bi"/>
          </m:rPr>
          <w:rPr>
            <w:rFonts w:ascii="Cambria Math" w:hAnsi="Cambria Math" w:cstheme="majorHAnsi"/>
            <w:sz w:val="28"/>
          </w:rPr>
          <m:t>-</m:t>
        </m:r>
      </m:oMath>
      <w:r>
        <w:rPr>
          <w:rFonts w:asciiTheme="majorHAnsi" w:hAnsiTheme="majorHAnsi" w:cstheme="majorHAnsi"/>
          <w:sz w:val="28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LL</m:t>
        </m:r>
        <m:d>
          <m:dPr>
            <m:ctrlPr>
              <w:rPr>
                <w:rFonts w:ascii="Cambria Math" w:hAnsi="Cambria Math" w:cstheme="majorHAnsi"/>
                <w:b/>
                <w:bCs/>
                <w:i/>
                <w:iCs/>
                <w:sz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HAnsi"/>
                <w:sz w:val="28"/>
                <w:lang w:val="en-US"/>
              </w:rPr>
              <m:t>1</m:t>
            </m:r>
          </m:e>
        </m:d>
      </m:oMath>
      <w:r>
        <w:rPr>
          <w:rFonts w:asciiTheme="majorHAnsi" w:eastAsiaTheme="minorEastAsia" w:hAnsiTheme="majorHAnsi" w:cstheme="majorHAnsi"/>
          <w:b/>
          <w:bCs/>
          <w:iCs/>
          <w:sz w:val="28"/>
        </w:rPr>
        <w:t>-грамматика</w:t>
      </w:r>
      <w:r w:rsidR="005F1192" w:rsidRPr="005F1192">
        <w:rPr>
          <w:rFonts w:asciiTheme="majorHAnsi" w:hAnsiTheme="majorHAnsi" w:cstheme="majorHAnsi"/>
          <w:sz w:val="28"/>
        </w:rPr>
        <w:t xml:space="preserve">, если для любого правила </w:t>
      </w:r>
      <m:oMath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A</m:t>
        </m:r>
        <m:r>
          <m:rPr>
            <m:sty m:val="bi"/>
          </m:rPr>
          <w:rPr>
            <w:rFonts w:ascii="Cambria Math" w:hAnsi="Cambria Math" w:cstheme="majorHAnsi"/>
            <w:sz w:val="28"/>
          </w:rPr>
          <m:t>⇒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u </m:t>
        </m:r>
        <m:r>
          <m:rPr>
            <m:sty m:val="bi"/>
          </m:rPr>
          <w:rPr>
            <w:rFonts w:ascii="Cambria Math" w:hAnsi="Cambria Math" w:cstheme="majorHAnsi"/>
            <w:sz w:val="28"/>
          </w:rPr>
          <m:t>|</m:t>
        </m:r>
        <m:r>
          <m:rPr>
            <m:sty m:val="bi"/>
          </m:rPr>
          <w:rPr>
            <w:rFonts w:ascii="Cambria Math" w:hAnsi="Cambria Math" w:cstheme="majorHAnsi"/>
            <w:sz w:val="28"/>
            <w:lang w:val="en-US"/>
          </w:rPr>
          <m:t> v</m:t>
        </m:r>
      </m:oMath>
    </w:p>
    <w:p w:rsidR="005F1192" w:rsidRPr="005F1192" w:rsidRDefault="005F1192" w:rsidP="005F1192">
      <w:pPr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sz w:val="28"/>
        </w:rPr>
        <w:t>выполняется:</w:t>
      </w:r>
    </w:p>
    <w:p w:rsidR="00000000" w:rsidRPr="005F1192" w:rsidRDefault="003E18BA" w:rsidP="005F1192">
      <w:pPr>
        <w:numPr>
          <w:ilvl w:val="0"/>
          <w:numId w:val="49"/>
        </w:numPr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∩FIRST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v</m:t>
            </m:r>
          </m:e>
        </m:d>
        <m:r>
          <w:rPr>
            <w:rFonts w:ascii="Cambria Math" w:hAnsi="Cambria Math" w:cstheme="majorHAnsi"/>
            <w:sz w:val="28"/>
            <w:lang w:val="en-US"/>
          </w:rPr>
          <m:t>= 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∅ </m:t>
        </m:r>
      </m:oMath>
    </w:p>
    <w:p w:rsidR="00000000" w:rsidRPr="00B846CE" w:rsidRDefault="003E18BA" w:rsidP="005F1192">
      <w:pPr>
        <w:numPr>
          <w:ilvl w:val="0"/>
          <w:numId w:val="49"/>
        </w:numPr>
        <w:rPr>
          <w:rFonts w:asciiTheme="majorHAnsi" w:hAnsiTheme="majorHAnsi" w:cstheme="majorHAnsi"/>
          <w:sz w:val="28"/>
        </w:rPr>
      </w:pPr>
      <w:r w:rsidRPr="005F1192">
        <w:rPr>
          <w:rFonts w:asciiTheme="majorHAnsi" w:hAnsiTheme="majorHAnsi" w:cstheme="majorHAnsi"/>
          <w:b/>
          <w:bCs/>
          <w:sz w:val="28"/>
        </w:rPr>
        <w:t xml:space="preserve"> </w:t>
      </w:r>
      <w:proofErr w:type="gramStart"/>
      <w:r w:rsidRPr="005F1192">
        <w:rPr>
          <w:rFonts w:asciiTheme="majorHAnsi" w:hAnsiTheme="majorHAnsi" w:cstheme="majorHAnsi"/>
          <w:i/>
          <w:iCs/>
          <w:sz w:val="28"/>
        </w:rPr>
        <w:t xml:space="preserve">Если </w:t>
      </w:r>
      <w:r w:rsidRPr="005F1192">
        <w:rPr>
          <w:rFonts w:asciiTheme="majorHAnsi" w:hAnsiTheme="majorHAnsi" w:cstheme="majorHAnsi"/>
          <w:i/>
          <w:iCs/>
          <w:sz w:val="28"/>
        </w:rPr>
        <w:t xml:space="preserve"> </w:t>
      </w:r>
      <m:oMath>
        <m:r>
          <w:rPr>
            <w:rFonts w:ascii="Cambria Math" w:hAnsi="Cambria Math" w:cstheme="majorHAnsi"/>
            <w:sz w:val="28"/>
            <w:lang w:val="en-US"/>
          </w:rPr>
          <m:t>v</m:t>
        </m:r>
        <m:r>
          <w:rPr>
            <w:rFonts w:ascii="Cambria Math" w:hAnsi="Cambria Math" w:cstheme="majorHAnsi"/>
            <w:sz w:val="28"/>
          </w:rPr>
          <m:t>⇒*</m:t>
        </m:r>
        <m:r>
          <w:rPr>
            <w:rFonts w:ascii="Cambria Math" w:hAnsi="Cambria Math" w:cstheme="majorHAnsi"/>
            <w:sz w:val="28"/>
            <w:lang w:val="en-US"/>
          </w:rPr>
          <m:t>ε</m:t>
        </m:r>
        <m:r>
          <w:rPr>
            <w:rFonts w:ascii="Cambria Math" w:hAnsi="Cambria Math" w:cstheme="majorHAnsi"/>
            <w:sz w:val="28"/>
          </w:rPr>
          <m:t>,</m:t>
        </m:r>
        <m:r>
          <w:rPr>
            <w:rFonts w:ascii="Cambria Math" w:hAnsi="Cambria Math" w:cstheme="majorHAnsi"/>
            <w:sz w:val="28"/>
            <w:lang w:val="en-US"/>
          </w:rPr>
          <m:t> </m:t>
        </m:r>
      </m:oMath>
      <w:r w:rsidRPr="005F1192">
        <w:rPr>
          <w:rFonts w:asciiTheme="majorHAnsi" w:hAnsiTheme="majorHAnsi" w:cstheme="majorHAnsi"/>
          <w:i/>
          <w:iCs/>
          <w:sz w:val="28"/>
        </w:rPr>
        <w:t>то</w:t>
      </w:r>
      <w:proofErr w:type="gramEnd"/>
      <w:r w:rsidRPr="005F1192">
        <w:rPr>
          <w:rFonts w:asciiTheme="majorHAnsi" w:hAnsiTheme="majorHAnsi" w:cstheme="majorHAnsi"/>
          <w:i/>
          <w:iCs/>
          <w:sz w:val="28"/>
        </w:rPr>
        <w:t xml:space="preserve">  </w:t>
      </w:r>
      <m:oMath>
        <m:r>
          <w:rPr>
            <w:rFonts w:ascii="Cambria Math" w:hAnsi="Cambria Math" w:cstheme="majorHAnsi"/>
            <w:sz w:val="28"/>
            <w:lang w:val="en-US"/>
          </w:rPr>
          <m:t>FIRST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u</m:t>
            </m:r>
          </m:e>
        </m:d>
        <m:r>
          <w:rPr>
            <w:rFonts w:ascii="Cambria Math" w:hAnsi="Cambria Math" w:cstheme="majorHAnsi"/>
            <w:sz w:val="28"/>
          </w:rPr>
          <m:t>∩</m:t>
        </m:r>
        <m:r>
          <w:rPr>
            <w:rFonts w:ascii="Cambria Math" w:hAnsi="Cambria Math" w:cstheme="majorHAnsi"/>
            <w:sz w:val="28"/>
            <w:lang w:val="en-US"/>
          </w:rPr>
          <m:t>FOLLOW</m:t>
        </m:r>
        <m:d>
          <m:dPr>
            <m:ctrlPr>
              <w:rPr>
                <w:rFonts w:ascii="Cambria Math" w:hAnsi="Cambria Math" w:cstheme="majorHAnsi"/>
                <w:i/>
                <w:iCs/>
                <w:sz w:val="28"/>
                <w:lang w:val="en-US"/>
              </w:rPr>
            </m:ctrlPr>
          </m:dPr>
          <m:e>
            <m:r>
              <w:rPr>
                <w:rFonts w:ascii="Cambria Math" w:hAnsi="Cambria Math" w:cstheme="majorHAnsi"/>
                <w:sz w:val="28"/>
                <w:lang w:val="en-US"/>
              </w:rPr>
              <m:t>A</m:t>
            </m:r>
          </m:e>
        </m:d>
        <m:r>
          <m:rPr>
            <m:sty m:val="b"/>
          </m:rPr>
          <w:rPr>
            <w:rFonts w:ascii="Cambria Math" w:hAnsi="Cambria Math" w:cstheme="majorHAnsi"/>
            <w:sz w:val="28"/>
          </w:rPr>
          <m:t>=</m:t>
        </m:r>
        <m:r>
          <m:rPr>
            <m:sty m:val="b"/>
          </m:rPr>
          <w:rPr>
            <w:rFonts w:ascii="Cambria Math" w:hAnsi="Cambria Math" w:cstheme="majorHAnsi"/>
            <w:sz w:val="28"/>
            <w:lang w:val="en-US"/>
          </w:rPr>
          <m:t> </m:t>
        </m:r>
        <m:r>
          <m:rPr>
            <m:sty m:val="b"/>
          </m:rPr>
          <w:rPr>
            <w:rFonts w:ascii="Cambria Math" w:hAnsi="Cambria Math" w:cstheme="majorHAnsi"/>
            <w:sz w:val="28"/>
          </w:rPr>
          <m:t>∅</m:t>
        </m:r>
      </m:oMath>
    </w:p>
    <w:p w:rsidR="00B846CE" w:rsidRPr="005F1192" w:rsidRDefault="00B846CE" w:rsidP="00B846CE">
      <w:pPr>
        <w:ind w:left="360"/>
        <w:rPr>
          <w:rFonts w:asciiTheme="majorHAnsi" w:hAnsiTheme="majorHAnsi" w:cstheme="majorHAnsi"/>
          <w:sz w:val="28"/>
        </w:rPr>
      </w:pPr>
    </w:p>
    <w:p w:rsidR="00DE225E" w:rsidRPr="001400B6" w:rsidRDefault="00BC50BB" w:rsidP="00DE225E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Обычно, грамматика задается в общей форме, в которой возможно наличие левой рекурсии,</w:t>
      </w:r>
      <w:r w:rsidRPr="00BC50BB">
        <w:rPr>
          <w:rFonts w:asciiTheme="majorHAnsi" w:hAnsiTheme="majorHAnsi" w:cstheme="majorHAnsi"/>
          <w:sz w:val="28"/>
        </w:rPr>
        <w:t xml:space="preserve"> </w:t>
      </w:r>
      <w:r>
        <w:rPr>
          <w:rFonts w:asciiTheme="majorHAnsi" w:hAnsiTheme="majorHAnsi" w:cstheme="majorHAnsi"/>
          <w:sz w:val="28"/>
        </w:rPr>
        <w:t>недостижимых символов</w:t>
      </w:r>
      <w:r w:rsidRPr="00BC50BB">
        <w:rPr>
          <w:rFonts w:asciiTheme="majorHAnsi" w:hAnsiTheme="majorHAnsi" w:cstheme="majorHAnsi"/>
          <w:sz w:val="28"/>
        </w:rPr>
        <w:t>,</w:t>
      </w:r>
      <w:r>
        <w:rPr>
          <w:rFonts w:asciiTheme="majorHAnsi" w:hAnsiTheme="majorHAnsi" w:cstheme="majorHAnsi"/>
          <w:sz w:val="28"/>
        </w:rPr>
        <w:t xml:space="preserve"> отсутствие левой факторизации и т.д. Таким образом, необходимо предварительно преобразовать исходную грамматику к </w:t>
      </w:r>
      <w:r>
        <w:rPr>
          <w:rFonts w:asciiTheme="majorHAnsi" w:hAnsiTheme="majorHAnsi" w:cstheme="majorHAnsi"/>
          <w:sz w:val="28"/>
          <w:lang w:val="en-US"/>
        </w:rPr>
        <w:t>LL</w:t>
      </w:r>
      <w:r w:rsidRPr="00BC50BB">
        <w:rPr>
          <w:rFonts w:asciiTheme="majorHAnsi" w:hAnsiTheme="majorHAnsi" w:cstheme="majorHAnsi"/>
          <w:sz w:val="28"/>
        </w:rPr>
        <w:t>(</w:t>
      </w:r>
      <w:proofErr w:type="gramStart"/>
      <w:r w:rsidRPr="00BC50BB">
        <w:rPr>
          <w:rFonts w:asciiTheme="majorHAnsi" w:hAnsiTheme="majorHAnsi" w:cstheme="majorHAnsi"/>
          <w:sz w:val="28"/>
        </w:rPr>
        <w:t>1)</w:t>
      </w:r>
      <w:r>
        <w:rPr>
          <w:rFonts w:asciiTheme="majorHAnsi" w:hAnsiTheme="majorHAnsi" w:cstheme="majorHAnsi"/>
          <w:sz w:val="28"/>
        </w:rPr>
        <w:t>-</w:t>
      </w:r>
      <w:proofErr w:type="gramEnd"/>
      <w:r>
        <w:rPr>
          <w:rFonts w:asciiTheme="majorHAnsi" w:hAnsiTheme="majorHAnsi" w:cstheme="majorHAnsi"/>
          <w:sz w:val="28"/>
        </w:rPr>
        <w:t>виду.</w:t>
      </w:r>
    </w:p>
    <w:p w:rsidR="00DE225E" w:rsidRPr="00DE225E" w:rsidRDefault="00DE225E" w:rsidP="00DE225E"/>
    <w:p w:rsidR="00E36D83" w:rsidRPr="0012552A" w:rsidRDefault="00F579E2" w:rsidP="00C06E8C">
      <w:pPr>
        <w:pStyle w:val="2"/>
        <w:numPr>
          <w:ilvl w:val="1"/>
          <w:numId w:val="48"/>
        </w:numPr>
        <w:spacing w:before="0"/>
      </w:pPr>
      <w:proofErr w:type="spellStart"/>
      <w:r>
        <w:t>Суперкомпиляция</w:t>
      </w:r>
      <w:proofErr w:type="spellEnd"/>
    </w:p>
    <w:p w:rsidR="00D170A1" w:rsidRDefault="00D170A1" w:rsidP="00D170A1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1400B6" w:rsidRDefault="001400B6" w:rsidP="00D170A1">
      <w:pPr>
        <w:spacing w:line="360" w:lineRule="auto"/>
        <w:jc w:val="both"/>
        <w:rPr>
          <w:rFonts w:asciiTheme="majorHAnsi" w:hAnsiTheme="majorHAnsi" w:cstheme="majorHAnsi"/>
          <w:sz w:val="28"/>
        </w:rPr>
      </w:pPr>
      <w:proofErr w:type="spellStart"/>
      <w:r>
        <w:rPr>
          <w:rFonts w:asciiTheme="majorHAnsi" w:hAnsiTheme="majorHAnsi" w:cstheme="majorHAnsi"/>
          <w:sz w:val="28"/>
        </w:rPr>
        <w:t>Суперкомпиляция</w:t>
      </w:r>
      <w:proofErr w:type="spellEnd"/>
      <w:r>
        <w:rPr>
          <w:rFonts w:asciiTheme="majorHAnsi" w:hAnsiTheme="majorHAnsi" w:cstheme="majorHAnsi"/>
          <w:sz w:val="28"/>
        </w:rPr>
        <w:t xml:space="preserve"> – </w:t>
      </w:r>
    </w:p>
    <w:p w:rsidR="001400B6" w:rsidRDefault="001400B6" w:rsidP="00D170A1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1400B6" w:rsidRPr="0012552A" w:rsidRDefault="001400B6" w:rsidP="001400B6">
      <w:pPr>
        <w:pStyle w:val="2"/>
        <w:numPr>
          <w:ilvl w:val="1"/>
          <w:numId w:val="48"/>
        </w:numPr>
        <w:spacing w:before="0"/>
      </w:pPr>
      <w:r>
        <w:t>Понятие тестирования</w:t>
      </w:r>
    </w:p>
    <w:p w:rsidR="001400B6" w:rsidRDefault="001400B6" w:rsidP="00D170A1">
      <w:pPr>
        <w:spacing w:line="360" w:lineRule="auto"/>
        <w:jc w:val="both"/>
        <w:rPr>
          <w:rFonts w:asciiTheme="majorHAnsi" w:hAnsiTheme="majorHAnsi" w:cstheme="majorHAnsi"/>
          <w:sz w:val="28"/>
        </w:rPr>
      </w:pPr>
    </w:p>
    <w:p w:rsidR="00C97B04" w:rsidRPr="00F579E2" w:rsidRDefault="00C97B04" w:rsidP="00F579E2">
      <w:pPr>
        <w:spacing w:line="360" w:lineRule="auto"/>
        <w:ind w:firstLine="709"/>
        <w:jc w:val="both"/>
        <w:rPr>
          <w:rFonts w:asciiTheme="majorHAnsi" w:hAnsiTheme="majorHAnsi" w:cstheme="majorHAnsi"/>
          <w:sz w:val="28"/>
        </w:rPr>
      </w:pPr>
    </w:p>
    <w:p w:rsidR="00C52D8F" w:rsidRPr="00531969" w:rsidRDefault="00561997" w:rsidP="00C5203F">
      <w:pPr>
        <w:pStyle w:val="1"/>
        <w:numPr>
          <w:ilvl w:val="0"/>
          <w:numId w:val="41"/>
        </w:numPr>
        <w:spacing w:line="360" w:lineRule="auto"/>
        <w:rPr>
          <w:rFonts w:asciiTheme="majorHAnsi" w:hAnsiTheme="majorHAnsi" w:cstheme="majorHAnsi"/>
        </w:rPr>
      </w:pPr>
      <w:bookmarkStart w:id="2" w:name="_Toc507451580"/>
      <w:r>
        <w:rPr>
          <w:rFonts w:asciiTheme="majorHAnsi" w:hAnsiTheme="majorHAnsi" w:cstheme="majorHAnsi"/>
        </w:rPr>
        <w:lastRenderedPageBreak/>
        <w:t>РАЗРАБОТКА</w:t>
      </w:r>
      <w:bookmarkEnd w:id="2"/>
      <w:r w:rsidRPr="00B9032E">
        <w:rPr>
          <w:rFonts w:asciiTheme="majorHAnsi" w:hAnsiTheme="majorHAnsi" w:cstheme="majorHAnsi"/>
        </w:rPr>
        <w:t xml:space="preserve"> </w:t>
      </w:r>
    </w:p>
    <w:p w:rsidR="00D40BD0" w:rsidRPr="00531969" w:rsidRDefault="00D40BD0" w:rsidP="008335E1">
      <w:pPr>
        <w:spacing w:line="360" w:lineRule="auto"/>
        <w:rPr>
          <w:rFonts w:asciiTheme="majorHAnsi" w:hAnsiTheme="majorHAnsi" w:cstheme="majorHAnsi"/>
        </w:rPr>
      </w:pPr>
    </w:p>
    <w:p w:rsidR="00EE6A54" w:rsidRPr="00EE6A54" w:rsidRDefault="00EE6A54" w:rsidP="00EE6A54">
      <w:pPr>
        <w:tabs>
          <w:tab w:val="left" w:pos="3705"/>
        </w:tabs>
        <w:spacing w:line="360" w:lineRule="auto"/>
        <w:rPr>
          <w:rFonts w:asciiTheme="majorHAnsi" w:hAnsiTheme="majorHAnsi" w:cstheme="majorHAnsi"/>
          <w:sz w:val="28"/>
        </w:rPr>
      </w:pPr>
    </w:p>
    <w:p w:rsidR="00140FC9" w:rsidRPr="00193FCD" w:rsidRDefault="00140FC9" w:rsidP="005B0963">
      <w:pPr>
        <w:pStyle w:val="ab"/>
        <w:ind w:left="1065"/>
        <w:rPr>
          <w:rFonts w:asciiTheme="majorHAnsi" w:hAnsiTheme="majorHAnsi" w:cstheme="majorHAnsi"/>
          <w:sz w:val="28"/>
        </w:rPr>
      </w:pPr>
    </w:p>
    <w:p w:rsidR="00F0116E" w:rsidRPr="0068749F" w:rsidRDefault="00F0116E" w:rsidP="002549ED">
      <w:pPr>
        <w:rPr>
          <w:rFonts w:asciiTheme="majorHAnsi" w:hAnsiTheme="majorHAnsi" w:cstheme="majorHAnsi"/>
          <w:sz w:val="28"/>
        </w:rPr>
      </w:pPr>
      <w:r w:rsidRPr="0068749F">
        <w:rPr>
          <w:rFonts w:asciiTheme="majorHAnsi" w:hAnsiTheme="majorHAnsi" w:cstheme="majorHAnsi"/>
          <w:sz w:val="28"/>
        </w:rPr>
        <w:br w:type="page"/>
      </w:r>
    </w:p>
    <w:p w:rsidR="00F0116E" w:rsidRDefault="00F579E2" w:rsidP="00880C69">
      <w:pPr>
        <w:pStyle w:val="1"/>
        <w:numPr>
          <w:ilvl w:val="0"/>
          <w:numId w:val="41"/>
        </w:numPr>
        <w:spacing w:line="36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ТЕСТИРОВАНИЕ</w:t>
      </w:r>
    </w:p>
    <w:p w:rsidR="00A675A2" w:rsidRDefault="00A675A2" w:rsidP="00C37773">
      <w:pPr>
        <w:tabs>
          <w:tab w:val="left" w:pos="2775"/>
        </w:tabs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F579E2" w:rsidRDefault="00F579E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AF10CE" w:rsidRDefault="00F0116E" w:rsidP="00F579E2">
      <w:pPr>
        <w:pStyle w:val="1"/>
        <w:spacing w:line="360" w:lineRule="auto"/>
        <w:rPr>
          <w:rFonts w:asciiTheme="majorHAnsi" w:hAnsiTheme="majorHAnsi" w:cstheme="majorHAnsi"/>
        </w:rPr>
      </w:pPr>
      <w:bookmarkStart w:id="3" w:name="_Toc507451585"/>
      <w:r w:rsidRPr="00531969">
        <w:rPr>
          <w:rFonts w:asciiTheme="majorHAnsi" w:hAnsiTheme="majorHAnsi" w:cstheme="majorHAnsi"/>
        </w:rPr>
        <w:lastRenderedPageBreak/>
        <w:t>ЗАКЛЮЧЕНИЕ</w:t>
      </w:r>
      <w:bookmarkEnd w:id="3"/>
    </w:p>
    <w:p w:rsidR="00385A09" w:rsidRDefault="00385A09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F0116E" w:rsidRPr="00385A09" w:rsidRDefault="00F0116E" w:rsidP="00531969">
      <w:pPr>
        <w:spacing w:line="360" w:lineRule="auto"/>
        <w:rPr>
          <w:rFonts w:asciiTheme="majorHAnsi" w:hAnsiTheme="majorHAnsi" w:cstheme="majorHAnsi"/>
          <w:sz w:val="28"/>
          <w:szCs w:val="28"/>
        </w:rPr>
      </w:pPr>
      <w:bookmarkStart w:id="4" w:name="_GoBack"/>
      <w:bookmarkEnd w:id="4"/>
      <w:r w:rsidRPr="00385A09">
        <w:rPr>
          <w:rFonts w:asciiTheme="majorHAnsi" w:hAnsiTheme="majorHAnsi" w:cstheme="majorHAnsi"/>
          <w:sz w:val="28"/>
          <w:szCs w:val="28"/>
        </w:rPr>
        <w:br w:type="page"/>
      </w:r>
    </w:p>
    <w:p w:rsidR="00F0116E" w:rsidRPr="00AF10CE" w:rsidRDefault="00F0116E" w:rsidP="00531969">
      <w:pPr>
        <w:pStyle w:val="1"/>
        <w:spacing w:line="360" w:lineRule="auto"/>
        <w:rPr>
          <w:rFonts w:asciiTheme="majorHAnsi" w:hAnsiTheme="majorHAnsi" w:cstheme="majorHAnsi"/>
        </w:rPr>
      </w:pPr>
      <w:bookmarkStart w:id="5" w:name="_Toc507451586"/>
      <w:r w:rsidRPr="00531969">
        <w:rPr>
          <w:rFonts w:asciiTheme="majorHAnsi" w:hAnsiTheme="majorHAnsi" w:cstheme="majorHAnsi"/>
        </w:rPr>
        <w:lastRenderedPageBreak/>
        <w:t>СПИСОК</w:t>
      </w:r>
      <w:r w:rsidRPr="00AF10CE">
        <w:rPr>
          <w:rFonts w:asciiTheme="majorHAnsi" w:hAnsiTheme="majorHAnsi" w:cstheme="majorHAnsi"/>
        </w:rPr>
        <w:t xml:space="preserve"> </w:t>
      </w:r>
      <w:r w:rsidRPr="00531969">
        <w:rPr>
          <w:rFonts w:asciiTheme="majorHAnsi" w:hAnsiTheme="majorHAnsi" w:cstheme="majorHAnsi"/>
        </w:rPr>
        <w:t>ЛИТЕРАТУРЫ</w:t>
      </w:r>
      <w:bookmarkEnd w:id="5"/>
    </w:p>
    <w:p w:rsidR="00D11E73" w:rsidRDefault="00D11E73" w:rsidP="00C952E6">
      <w:pPr>
        <w:spacing w:line="360" w:lineRule="auto"/>
        <w:rPr>
          <w:rFonts w:asciiTheme="majorHAnsi" w:hAnsiTheme="majorHAnsi" w:cstheme="majorHAnsi"/>
          <w:sz w:val="28"/>
          <w:szCs w:val="28"/>
        </w:rPr>
      </w:pPr>
    </w:p>
    <w:p w:rsidR="000862D1" w:rsidRPr="00C121FD" w:rsidRDefault="000862D1" w:rsidP="000862D1">
      <w:pPr>
        <w:pStyle w:val="ab"/>
        <w:spacing w:line="360" w:lineRule="auto"/>
        <w:rPr>
          <w:rFonts w:asciiTheme="majorHAnsi" w:hAnsiTheme="majorHAnsi" w:cstheme="majorHAnsi"/>
          <w:sz w:val="28"/>
        </w:rPr>
      </w:pPr>
    </w:p>
    <w:sectPr w:rsidR="000862D1" w:rsidRPr="00C121FD" w:rsidSect="00183756">
      <w:footerReference w:type="default" r:id="rId9"/>
      <w:pgSz w:w="11906" w:h="16838" w:code="9"/>
      <w:pgMar w:top="720" w:right="1134" w:bottom="72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8BA" w:rsidRDefault="003E18BA" w:rsidP="00C52D8F">
      <w:pPr>
        <w:spacing w:after="0" w:line="240" w:lineRule="auto"/>
      </w:pPr>
      <w:r>
        <w:separator/>
      </w:r>
    </w:p>
  </w:endnote>
  <w:endnote w:type="continuationSeparator" w:id="0">
    <w:p w:rsidR="003E18BA" w:rsidRDefault="003E18BA" w:rsidP="00C5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370163"/>
      <w:docPartObj>
        <w:docPartGallery w:val="Page Numbers (Bottom of Page)"/>
        <w:docPartUnique/>
      </w:docPartObj>
    </w:sdtPr>
    <w:sdtEndPr/>
    <w:sdtContent>
      <w:p w:rsidR="00584018" w:rsidRDefault="0058401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EC4">
          <w:rPr>
            <w:noProof/>
          </w:rPr>
          <w:t>9</w:t>
        </w:r>
        <w:r>
          <w:fldChar w:fldCharType="end"/>
        </w:r>
      </w:p>
    </w:sdtContent>
  </w:sdt>
  <w:p w:rsidR="00584018" w:rsidRDefault="0058401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8BA" w:rsidRDefault="003E18BA" w:rsidP="00C52D8F">
      <w:pPr>
        <w:spacing w:after="0" w:line="240" w:lineRule="auto"/>
      </w:pPr>
      <w:r>
        <w:separator/>
      </w:r>
    </w:p>
  </w:footnote>
  <w:footnote w:type="continuationSeparator" w:id="0">
    <w:p w:rsidR="003E18BA" w:rsidRDefault="003E18BA" w:rsidP="00C5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382029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74607"/>
    <w:multiLevelType w:val="hybridMultilevel"/>
    <w:tmpl w:val="36D4D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76733"/>
    <w:multiLevelType w:val="hybridMultilevel"/>
    <w:tmpl w:val="6D82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28787D"/>
    <w:multiLevelType w:val="hybridMultilevel"/>
    <w:tmpl w:val="325AF9BC"/>
    <w:lvl w:ilvl="0" w:tplc="D87A54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3F6F70"/>
    <w:multiLevelType w:val="hybridMultilevel"/>
    <w:tmpl w:val="CD5CEC50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>
    <w:nsid w:val="099C5C62"/>
    <w:multiLevelType w:val="hybridMultilevel"/>
    <w:tmpl w:val="22FED570"/>
    <w:lvl w:ilvl="0" w:tplc="7B668DD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0C887258"/>
    <w:multiLevelType w:val="hybridMultilevel"/>
    <w:tmpl w:val="D04EBAD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0D5F2302"/>
    <w:multiLevelType w:val="hybridMultilevel"/>
    <w:tmpl w:val="5E545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6A5805"/>
    <w:multiLevelType w:val="hybridMultilevel"/>
    <w:tmpl w:val="E1CA9B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9FB60ED"/>
    <w:multiLevelType w:val="multilevel"/>
    <w:tmpl w:val="6412930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AEA3578"/>
    <w:multiLevelType w:val="hybridMultilevel"/>
    <w:tmpl w:val="DEDC3FA2"/>
    <w:lvl w:ilvl="0" w:tplc="041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300" w:hanging="360"/>
      </w:pPr>
      <w:rPr>
        <w:rFonts w:ascii="Wingdings" w:hAnsi="Wingdings" w:hint="default"/>
      </w:rPr>
    </w:lvl>
  </w:abstractNum>
  <w:abstractNum w:abstractNumId="11">
    <w:nsid w:val="1C1743A6"/>
    <w:multiLevelType w:val="hybridMultilevel"/>
    <w:tmpl w:val="7C2634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9D5CE7"/>
    <w:multiLevelType w:val="hybridMultilevel"/>
    <w:tmpl w:val="B85C3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07512C"/>
    <w:multiLevelType w:val="hybridMultilevel"/>
    <w:tmpl w:val="95348292"/>
    <w:lvl w:ilvl="0" w:tplc="29E247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1D091C9D"/>
    <w:multiLevelType w:val="hybridMultilevel"/>
    <w:tmpl w:val="A6CEAA78"/>
    <w:lvl w:ilvl="0" w:tplc="08AE75CC">
      <w:start w:val="13"/>
      <w:numFmt w:val="decimal"/>
      <w:lvlText w:val="%1."/>
      <w:lvlJc w:val="left"/>
      <w:pPr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28B60075"/>
    <w:multiLevelType w:val="multilevel"/>
    <w:tmpl w:val="C94AD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2F01784D"/>
    <w:multiLevelType w:val="hybridMultilevel"/>
    <w:tmpl w:val="DFCA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D17459"/>
    <w:multiLevelType w:val="hybridMultilevel"/>
    <w:tmpl w:val="723CE10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3CE1B7F"/>
    <w:multiLevelType w:val="hybridMultilevel"/>
    <w:tmpl w:val="34AE4FEE"/>
    <w:lvl w:ilvl="0" w:tplc="0419000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55" w:hanging="360"/>
      </w:pPr>
      <w:rPr>
        <w:rFonts w:ascii="Wingdings" w:hAnsi="Wingdings" w:hint="default"/>
      </w:rPr>
    </w:lvl>
  </w:abstractNum>
  <w:abstractNum w:abstractNumId="19">
    <w:nsid w:val="375C1167"/>
    <w:multiLevelType w:val="hybridMultilevel"/>
    <w:tmpl w:val="7C067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1D7424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1">
    <w:nsid w:val="3BDF1584"/>
    <w:multiLevelType w:val="hybridMultilevel"/>
    <w:tmpl w:val="4A0645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DAC2CDC"/>
    <w:multiLevelType w:val="hybridMultilevel"/>
    <w:tmpl w:val="6AA47726"/>
    <w:lvl w:ilvl="0" w:tplc="0419000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</w:abstractNum>
  <w:abstractNum w:abstractNumId="23">
    <w:nsid w:val="3E7B268C"/>
    <w:multiLevelType w:val="hybridMultilevel"/>
    <w:tmpl w:val="20EE8E1C"/>
    <w:lvl w:ilvl="0" w:tplc="32FC7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BA07F5"/>
    <w:multiLevelType w:val="hybridMultilevel"/>
    <w:tmpl w:val="C37CF3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3C82015"/>
    <w:multiLevelType w:val="hybridMultilevel"/>
    <w:tmpl w:val="F1701470"/>
    <w:lvl w:ilvl="0" w:tplc="73C84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5A1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FCE1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F44B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0C4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34A7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6BF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00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9A5D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40531ED"/>
    <w:multiLevelType w:val="hybridMultilevel"/>
    <w:tmpl w:val="192E7A3E"/>
    <w:lvl w:ilvl="0" w:tplc="041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7">
    <w:nsid w:val="449B38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75416A1"/>
    <w:multiLevelType w:val="hybridMultilevel"/>
    <w:tmpl w:val="B9DCA0C2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9">
    <w:nsid w:val="48510CAD"/>
    <w:multiLevelType w:val="hybridMultilevel"/>
    <w:tmpl w:val="FC60A53A"/>
    <w:lvl w:ilvl="0" w:tplc="0419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30">
    <w:nsid w:val="48F062CF"/>
    <w:multiLevelType w:val="multilevel"/>
    <w:tmpl w:val="C764CEC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31">
    <w:nsid w:val="4DF20D62"/>
    <w:multiLevelType w:val="multilevel"/>
    <w:tmpl w:val="21AACC3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96" w:hanging="2160"/>
      </w:pPr>
      <w:rPr>
        <w:rFonts w:hint="default"/>
      </w:rPr>
    </w:lvl>
  </w:abstractNum>
  <w:abstractNum w:abstractNumId="32">
    <w:nsid w:val="52572CAA"/>
    <w:multiLevelType w:val="hybridMultilevel"/>
    <w:tmpl w:val="9A86B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8B1E8D"/>
    <w:multiLevelType w:val="hybridMultilevel"/>
    <w:tmpl w:val="9DEE2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147641"/>
    <w:multiLevelType w:val="hybridMultilevel"/>
    <w:tmpl w:val="A43E4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E77355A"/>
    <w:multiLevelType w:val="hybridMultilevel"/>
    <w:tmpl w:val="0754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090C16"/>
    <w:multiLevelType w:val="multilevel"/>
    <w:tmpl w:val="98DE00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7">
    <w:nsid w:val="61264084"/>
    <w:multiLevelType w:val="hybridMultilevel"/>
    <w:tmpl w:val="6D82A4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1670EA"/>
    <w:multiLevelType w:val="multilevel"/>
    <w:tmpl w:val="C94AD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6A075433"/>
    <w:multiLevelType w:val="multilevel"/>
    <w:tmpl w:val="C0C4A8D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0">
    <w:nsid w:val="6A7A0E0F"/>
    <w:multiLevelType w:val="hybridMultilevel"/>
    <w:tmpl w:val="0F62608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>
    <w:nsid w:val="6AEB1531"/>
    <w:multiLevelType w:val="hybridMultilevel"/>
    <w:tmpl w:val="50764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4A3B75"/>
    <w:multiLevelType w:val="hybridMultilevel"/>
    <w:tmpl w:val="50962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43341C"/>
    <w:multiLevelType w:val="hybridMultilevel"/>
    <w:tmpl w:val="9F2CCB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4">
    <w:nsid w:val="73CA5812"/>
    <w:multiLevelType w:val="hybridMultilevel"/>
    <w:tmpl w:val="6B1EB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8C5F73"/>
    <w:multiLevelType w:val="hybridMultilevel"/>
    <w:tmpl w:val="59A227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AC700C"/>
    <w:multiLevelType w:val="multilevel"/>
    <w:tmpl w:val="C94AD4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7">
    <w:nsid w:val="771703A4"/>
    <w:multiLevelType w:val="hybridMultilevel"/>
    <w:tmpl w:val="29A4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9F32755"/>
    <w:multiLevelType w:val="hybridMultilevel"/>
    <w:tmpl w:val="5686EE84"/>
    <w:lvl w:ilvl="0" w:tplc="29E247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9">
    <w:nsid w:val="7E205A98"/>
    <w:multiLevelType w:val="hybridMultilevel"/>
    <w:tmpl w:val="9964141C"/>
    <w:lvl w:ilvl="0" w:tplc="0419000F">
      <w:start w:val="1"/>
      <w:numFmt w:val="decimal"/>
      <w:lvlText w:val="%1."/>
      <w:lvlJc w:val="left"/>
      <w:pPr>
        <w:ind w:left="1785" w:hanging="360"/>
      </w:pPr>
    </w:lvl>
    <w:lvl w:ilvl="1" w:tplc="04190019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9"/>
  </w:num>
  <w:num w:numId="2">
    <w:abstractNumId w:val="21"/>
  </w:num>
  <w:num w:numId="3">
    <w:abstractNumId w:val="24"/>
  </w:num>
  <w:num w:numId="4">
    <w:abstractNumId w:val="8"/>
  </w:num>
  <w:num w:numId="5">
    <w:abstractNumId w:val="6"/>
  </w:num>
  <w:num w:numId="6">
    <w:abstractNumId w:val="13"/>
  </w:num>
  <w:num w:numId="7">
    <w:abstractNumId w:val="5"/>
  </w:num>
  <w:num w:numId="8">
    <w:abstractNumId w:val="12"/>
  </w:num>
  <w:num w:numId="9">
    <w:abstractNumId w:val="29"/>
  </w:num>
  <w:num w:numId="10">
    <w:abstractNumId w:val="28"/>
  </w:num>
  <w:num w:numId="11">
    <w:abstractNumId w:val="17"/>
  </w:num>
  <w:num w:numId="12">
    <w:abstractNumId w:val="4"/>
  </w:num>
  <w:num w:numId="13">
    <w:abstractNumId w:val="40"/>
  </w:num>
  <w:num w:numId="14">
    <w:abstractNumId w:val="26"/>
  </w:num>
  <w:num w:numId="15">
    <w:abstractNumId w:val="10"/>
  </w:num>
  <w:num w:numId="16">
    <w:abstractNumId w:val="22"/>
  </w:num>
  <w:num w:numId="17">
    <w:abstractNumId w:val="3"/>
  </w:num>
  <w:num w:numId="18">
    <w:abstractNumId w:val="48"/>
  </w:num>
  <w:num w:numId="19">
    <w:abstractNumId w:val="1"/>
  </w:num>
  <w:num w:numId="20">
    <w:abstractNumId w:val="42"/>
  </w:num>
  <w:num w:numId="21">
    <w:abstractNumId w:val="14"/>
  </w:num>
  <w:num w:numId="22">
    <w:abstractNumId w:val="49"/>
  </w:num>
  <w:num w:numId="23">
    <w:abstractNumId w:val="37"/>
  </w:num>
  <w:num w:numId="24">
    <w:abstractNumId w:val="2"/>
  </w:num>
  <w:num w:numId="25">
    <w:abstractNumId w:val="23"/>
  </w:num>
  <w:num w:numId="26">
    <w:abstractNumId w:val="47"/>
  </w:num>
  <w:num w:numId="27">
    <w:abstractNumId w:val="45"/>
  </w:num>
  <w:num w:numId="28">
    <w:abstractNumId w:val="11"/>
  </w:num>
  <w:num w:numId="29">
    <w:abstractNumId w:val="32"/>
  </w:num>
  <w:num w:numId="30">
    <w:abstractNumId w:val="7"/>
  </w:num>
  <w:num w:numId="31">
    <w:abstractNumId w:val="38"/>
  </w:num>
  <w:num w:numId="32">
    <w:abstractNumId w:val="46"/>
  </w:num>
  <w:num w:numId="33">
    <w:abstractNumId w:val="33"/>
  </w:num>
  <w:num w:numId="34">
    <w:abstractNumId w:val="15"/>
  </w:num>
  <w:num w:numId="35">
    <w:abstractNumId w:val="43"/>
  </w:num>
  <w:num w:numId="36">
    <w:abstractNumId w:val="39"/>
  </w:num>
  <w:num w:numId="37">
    <w:abstractNumId w:val="27"/>
  </w:num>
  <w:num w:numId="38">
    <w:abstractNumId w:val="18"/>
  </w:num>
  <w:num w:numId="39">
    <w:abstractNumId w:val="19"/>
  </w:num>
  <w:num w:numId="40">
    <w:abstractNumId w:val="31"/>
  </w:num>
  <w:num w:numId="41">
    <w:abstractNumId w:val="30"/>
  </w:num>
  <w:num w:numId="42">
    <w:abstractNumId w:val="34"/>
  </w:num>
  <w:num w:numId="43">
    <w:abstractNumId w:val="35"/>
  </w:num>
  <w:num w:numId="44">
    <w:abstractNumId w:val="44"/>
  </w:num>
  <w:num w:numId="45">
    <w:abstractNumId w:val="16"/>
  </w:num>
  <w:num w:numId="46">
    <w:abstractNumId w:val="41"/>
  </w:num>
  <w:num w:numId="47">
    <w:abstractNumId w:val="0"/>
  </w:num>
  <w:num w:numId="48">
    <w:abstractNumId w:val="20"/>
  </w:num>
  <w:num w:numId="49">
    <w:abstractNumId w:val="25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13"/>
    <w:rsid w:val="00000090"/>
    <w:rsid w:val="0000238E"/>
    <w:rsid w:val="00002AF5"/>
    <w:rsid w:val="00010DC1"/>
    <w:rsid w:val="00011A02"/>
    <w:rsid w:val="000157A9"/>
    <w:rsid w:val="00022004"/>
    <w:rsid w:val="00024DEF"/>
    <w:rsid w:val="000467BB"/>
    <w:rsid w:val="0005307B"/>
    <w:rsid w:val="00053794"/>
    <w:rsid w:val="00055C32"/>
    <w:rsid w:val="00060C22"/>
    <w:rsid w:val="00064A2F"/>
    <w:rsid w:val="0006789B"/>
    <w:rsid w:val="000730A1"/>
    <w:rsid w:val="0007387F"/>
    <w:rsid w:val="00075094"/>
    <w:rsid w:val="00075FF5"/>
    <w:rsid w:val="000769D9"/>
    <w:rsid w:val="00083EE3"/>
    <w:rsid w:val="000862D1"/>
    <w:rsid w:val="00095E8F"/>
    <w:rsid w:val="00096854"/>
    <w:rsid w:val="00096E1B"/>
    <w:rsid w:val="000A03A0"/>
    <w:rsid w:val="000A35E5"/>
    <w:rsid w:val="000A3F6F"/>
    <w:rsid w:val="000A7F60"/>
    <w:rsid w:val="000B38E2"/>
    <w:rsid w:val="000B54A5"/>
    <w:rsid w:val="000C6D9E"/>
    <w:rsid w:val="000C781F"/>
    <w:rsid w:val="000E28DE"/>
    <w:rsid w:val="000F0176"/>
    <w:rsid w:val="000F1095"/>
    <w:rsid w:val="000F4797"/>
    <w:rsid w:val="000F4A61"/>
    <w:rsid w:val="001108AD"/>
    <w:rsid w:val="00112382"/>
    <w:rsid w:val="00115670"/>
    <w:rsid w:val="001178F4"/>
    <w:rsid w:val="0012552A"/>
    <w:rsid w:val="001258A4"/>
    <w:rsid w:val="001275F4"/>
    <w:rsid w:val="001343D8"/>
    <w:rsid w:val="00137D14"/>
    <w:rsid w:val="001400B6"/>
    <w:rsid w:val="00140FC9"/>
    <w:rsid w:val="00141250"/>
    <w:rsid w:val="001417E0"/>
    <w:rsid w:val="00141DC3"/>
    <w:rsid w:val="00142938"/>
    <w:rsid w:val="00142FA9"/>
    <w:rsid w:val="00146288"/>
    <w:rsid w:val="001502A6"/>
    <w:rsid w:val="0015413C"/>
    <w:rsid w:val="00162025"/>
    <w:rsid w:val="00163881"/>
    <w:rsid w:val="00163CCF"/>
    <w:rsid w:val="0016449A"/>
    <w:rsid w:val="00174F78"/>
    <w:rsid w:val="001814B1"/>
    <w:rsid w:val="00182E71"/>
    <w:rsid w:val="00183756"/>
    <w:rsid w:val="00186FAD"/>
    <w:rsid w:val="0019023F"/>
    <w:rsid w:val="00192FF5"/>
    <w:rsid w:val="00193FCD"/>
    <w:rsid w:val="001941C8"/>
    <w:rsid w:val="00195934"/>
    <w:rsid w:val="00196D40"/>
    <w:rsid w:val="001A14BF"/>
    <w:rsid w:val="001A66FF"/>
    <w:rsid w:val="001A6786"/>
    <w:rsid w:val="001B03AD"/>
    <w:rsid w:val="001B2CDB"/>
    <w:rsid w:val="001B3DAE"/>
    <w:rsid w:val="001B5BB8"/>
    <w:rsid w:val="001B6DDC"/>
    <w:rsid w:val="001B6F00"/>
    <w:rsid w:val="001C489E"/>
    <w:rsid w:val="001C57CE"/>
    <w:rsid w:val="001C6AB5"/>
    <w:rsid w:val="001C6CDD"/>
    <w:rsid w:val="001D44ED"/>
    <w:rsid w:val="001D7AFA"/>
    <w:rsid w:val="001F63F1"/>
    <w:rsid w:val="001F6BEC"/>
    <w:rsid w:val="001F6C1F"/>
    <w:rsid w:val="00207B91"/>
    <w:rsid w:val="00213258"/>
    <w:rsid w:val="00215FDD"/>
    <w:rsid w:val="002169B7"/>
    <w:rsid w:val="0022206D"/>
    <w:rsid w:val="00224287"/>
    <w:rsid w:val="00225D0C"/>
    <w:rsid w:val="00226BBE"/>
    <w:rsid w:val="00227690"/>
    <w:rsid w:val="0023058E"/>
    <w:rsid w:val="00240EB4"/>
    <w:rsid w:val="00245B46"/>
    <w:rsid w:val="0025104A"/>
    <w:rsid w:val="0025214B"/>
    <w:rsid w:val="002549ED"/>
    <w:rsid w:val="00254F85"/>
    <w:rsid w:val="00256475"/>
    <w:rsid w:val="002602C4"/>
    <w:rsid w:val="00266802"/>
    <w:rsid w:val="00271D17"/>
    <w:rsid w:val="002754F8"/>
    <w:rsid w:val="002809AD"/>
    <w:rsid w:val="00281F33"/>
    <w:rsid w:val="00284917"/>
    <w:rsid w:val="00284AB3"/>
    <w:rsid w:val="00284B3E"/>
    <w:rsid w:val="00285AED"/>
    <w:rsid w:val="00285CD2"/>
    <w:rsid w:val="002A2F2C"/>
    <w:rsid w:val="002A3687"/>
    <w:rsid w:val="002A3B4E"/>
    <w:rsid w:val="002A6220"/>
    <w:rsid w:val="002B2E66"/>
    <w:rsid w:val="002B439B"/>
    <w:rsid w:val="002B6D0B"/>
    <w:rsid w:val="002C2B4A"/>
    <w:rsid w:val="002C7919"/>
    <w:rsid w:val="002D60AA"/>
    <w:rsid w:val="002E1936"/>
    <w:rsid w:val="002E3E9B"/>
    <w:rsid w:val="002F770A"/>
    <w:rsid w:val="002F7B58"/>
    <w:rsid w:val="00307010"/>
    <w:rsid w:val="00310884"/>
    <w:rsid w:val="00317FBA"/>
    <w:rsid w:val="003203AD"/>
    <w:rsid w:val="00323AB7"/>
    <w:rsid w:val="00324D9F"/>
    <w:rsid w:val="00341E5D"/>
    <w:rsid w:val="00342B63"/>
    <w:rsid w:val="00350543"/>
    <w:rsid w:val="0035502D"/>
    <w:rsid w:val="003609B8"/>
    <w:rsid w:val="00372C18"/>
    <w:rsid w:val="00373569"/>
    <w:rsid w:val="0038305D"/>
    <w:rsid w:val="00385A09"/>
    <w:rsid w:val="00387DD2"/>
    <w:rsid w:val="003910AF"/>
    <w:rsid w:val="0039591E"/>
    <w:rsid w:val="00396006"/>
    <w:rsid w:val="003967DB"/>
    <w:rsid w:val="003971D3"/>
    <w:rsid w:val="003A5E4B"/>
    <w:rsid w:val="003A64FC"/>
    <w:rsid w:val="003B4281"/>
    <w:rsid w:val="003D626B"/>
    <w:rsid w:val="003D7B52"/>
    <w:rsid w:val="003E18BA"/>
    <w:rsid w:val="003E5C19"/>
    <w:rsid w:val="003E6E66"/>
    <w:rsid w:val="003F075F"/>
    <w:rsid w:val="003F4A8E"/>
    <w:rsid w:val="00400FF4"/>
    <w:rsid w:val="00407E39"/>
    <w:rsid w:val="00412968"/>
    <w:rsid w:val="00415F96"/>
    <w:rsid w:val="00415FB4"/>
    <w:rsid w:val="004160C7"/>
    <w:rsid w:val="00425189"/>
    <w:rsid w:val="004318BD"/>
    <w:rsid w:val="0043753E"/>
    <w:rsid w:val="00450C60"/>
    <w:rsid w:val="004521D3"/>
    <w:rsid w:val="00461F5A"/>
    <w:rsid w:val="00466F19"/>
    <w:rsid w:val="004747D8"/>
    <w:rsid w:val="004866F1"/>
    <w:rsid w:val="00491B29"/>
    <w:rsid w:val="004929C8"/>
    <w:rsid w:val="00494B58"/>
    <w:rsid w:val="004A28A3"/>
    <w:rsid w:val="004A2DFC"/>
    <w:rsid w:val="004A6254"/>
    <w:rsid w:val="004B6FAF"/>
    <w:rsid w:val="004C1BAA"/>
    <w:rsid w:val="004F0640"/>
    <w:rsid w:val="00500616"/>
    <w:rsid w:val="00501B21"/>
    <w:rsid w:val="0050491F"/>
    <w:rsid w:val="00516964"/>
    <w:rsid w:val="005177C7"/>
    <w:rsid w:val="00531969"/>
    <w:rsid w:val="0054405A"/>
    <w:rsid w:val="0054411F"/>
    <w:rsid w:val="005442B2"/>
    <w:rsid w:val="0054587F"/>
    <w:rsid w:val="0055515E"/>
    <w:rsid w:val="00560A89"/>
    <w:rsid w:val="00561997"/>
    <w:rsid w:val="00564134"/>
    <w:rsid w:val="00565529"/>
    <w:rsid w:val="00566AE0"/>
    <w:rsid w:val="00570F5C"/>
    <w:rsid w:val="00584018"/>
    <w:rsid w:val="00584490"/>
    <w:rsid w:val="00590885"/>
    <w:rsid w:val="00594DF9"/>
    <w:rsid w:val="00595392"/>
    <w:rsid w:val="005976A5"/>
    <w:rsid w:val="005A0FBF"/>
    <w:rsid w:val="005A2712"/>
    <w:rsid w:val="005B0963"/>
    <w:rsid w:val="005B1C51"/>
    <w:rsid w:val="005B240E"/>
    <w:rsid w:val="005B4D8D"/>
    <w:rsid w:val="005B5E38"/>
    <w:rsid w:val="005C1D29"/>
    <w:rsid w:val="005D021B"/>
    <w:rsid w:val="005D305C"/>
    <w:rsid w:val="005D68AC"/>
    <w:rsid w:val="005E2132"/>
    <w:rsid w:val="005E3732"/>
    <w:rsid w:val="005E4AFF"/>
    <w:rsid w:val="005E65B9"/>
    <w:rsid w:val="005F1192"/>
    <w:rsid w:val="005F1428"/>
    <w:rsid w:val="005F6481"/>
    <w:rsid w:val="00604406"/>
    <w:rsid w:val="0060542E"/>
    <w:rsid w:val="00605600"/>
    <w:rsid w:val="0060627F"/>
    <w:rsid w:val="006075A1"/>
    <w:rsid w:val="00610A25"/>
    <w:rsid w:val="00613989"/>
    <w:rsid w:val="00615F52"/>
    <w:rsid w:val="00622F19"/>
    <w:rsid w:val="00623878"/>
    <w:rsid w:val="00624CEF"/>
    <w:rsid w:val="00624F63"/>
    <w:rsid w:val="00625287"/>
    <w:rsid w:val="00625F05"/>
    <w:rsid w:val="00631201"/>
    <w:rsid w:val="00634C02"/>
    <w:rsid w:val="00636A53"/>
    <w:rsid w:val="006415DA"/>
    <w:rsid w:val="0064384F"/>
    <w:rsid w:val="00643D41"/>
    <w:rsid w:val="00646A50"/>
    <w:rsid w:val="0066218C"/>
    <w:rsid w:val="00663203"/>
    <w:rsid w:val="00665C8D"/>
    <w:rsid w:val="006711EB"/>
    <w:rsid w:val="00673A76"/>
    <w:rsid w:val="006864D0"/>
    <w:rsid w:val="00687213"/>
    <w:rsid w:val="0068749F"/>
    <w:rsid w:val="006919AB"/>
    <w:rsid w:val="006A3617"/>
    <w:rsid w:val="006B058C"/>
    <w:rsid w:val="006B2BCE"/>
    <w:rsid w:val="006C0296"/>
    <w:rsid w:val="006C047F"/>
    <w:rsid w:val="006C345B"/>
    <w:rsid w:val="006C78DD"/>
    <w:rsid w:val="006D0120"/>
    <w:rsid w:val="006D1814"/>
    <w:rsid w:val="006D2A9C"/>
    <w:rsid w:val="006E045D"/>
    <w:rsid w:val="006E5E7E"/>
    <w:rsid w:val="006F027C"/>
    <w:rsid w:val="006F091E"/>
    <w:rsid w:val="00703BB3"/>
    <w:rsid w:val="007077C4"/>
    <w:rsid w:val="00711C0F"/>
    <w:rsid w:val="00715C51"/>
    <w:rsid w:val="00721874"/>
    <w:rsid w:val="0072419F"/>
    <w:rsid w:val="00724E23"/>
    <w:rsid w:val="00732734"/>
    <w:rsid w:val="007343F4"/>
    <w:rsid w:val="007409AF"/>
    <w:rsid w:val="00747780"/>
    <w:rsid w:val="007512C1"/>
    <w:rsid w:val="007517C9"/>
    <w:rsid w:val="00756DC2"/>
    <w:rsid w:val="00763B78"/>
    <w:rsid w:val="0076747F"/>
    <w:rsid w:val="0077063D"/>
    <w:rsid w:val="00771FE9"/>
    <w:rsid w:val="00783966"/>
    <w:rsid w:val="0079171A"/>
    <w:rsid w:val="00795BA9"/>
    <w:rsid w:val="0079699B"/>
    <w:rsid w:val="007B20D3"/>
    <w:rsid w:val="007B4A04"/>
    <w:rsid w:val="007B4AD5"/>
    <w:rsid w:val="007E3E50"/>
    <w:rsid w:val="007E5A7D"/>
    <w:rsid w:val="007E6AE0"/>
    <w:rsid w:val="007E75EB"/>
    <w:rsid w:val="008013FB"/>
    <w:rsid w:val="00820ACD"/>
    <w:rsid w:val="00822403"/>
    <w:rsid w:val="00825A0B"/>
    <w:rsid w:val="008273D5"/>
    <w:rsid w:val="008320AB"/>
    <w:rsid w:val="008325F6"/>
    <w:rsid w:val="00832D7F"/>
    <w:rsid w:val="008335E1"/>
    <w:rsid w:val="00835676"/>
    <w:rsid w:val="008359F6"/>
    <w:rsid w:val="008360B7"/>
    <w:rsid w:val="00843D69"/>
    <w:rsid w:val="008463D5"/>
    <w:rsid w:val="008465B2"/>
    <w:rsid w:val="00861F76"/>
    <w:rsid w:val="008624CD"/>
    <w:rsid w:val="00870B8B"/>
    <w:rsid w:val="0087257F"/>
    <w:rsid w:val="00873A82"/>
    <w:rsid w:val="008745A0"/>
    <w:rsid w:val="00876690"/>
    <w:rsid w:val="00880C69"/>
    <w:rsid w:val="00891772"/>
    <w:rsid w:val="00895752"/>
    <w:rsid w:val="008A0942"/>
    <w:rsid w:val="008A153E"/>
    <w:rsid w:val="008A1712"/>
    <w:rsid w:val="008A68A9"/>
    <w:rsid w:val="008A69BF"/>
    <w:rsid w:val="008B18DD"/>
    <w:rsid w:val="008C66E6"/>
    <w:rsid w:val="008E0C4D"/>
    <w:rsid w:val="008F0FCF"/>
    <w:rsid w:val="008F2B90"/>
    <w:rsid w:val="008F6F60"/>
    <w:rsid w:val="008F7315"/>
    <w:rsid w:val="0090145E"/>
    <w:rsid w:val="00910032"/>
    <w:rsid w:val="00913FDD"/>
    <w:rsid w:val="00920C77"/>
    <w:rsid w:val="00935380"/>
    <w:rsid w:val="00937720"/>
    <w:rsid w:val="009414B0"/>
    <w:rsid w:val="00944142"/>
    <w:rsid w:val="009442CB"/>
    <w:rsid w:val="0094523B"/>
    <w:rsid w:val="00952F4B"/>
    <w:rsid w:val="00954CC6"/>
    <w:rsid w:val="00961FBE"/>
    <w:rsid w:val="00965D06"/>
    <w:rsid w:val="009755C6"/>
    <w:rsid w:val="00977B98"/>
    <w:rsid w:val="00985914"/>
    <w:rsid w:val="0099432E"/>
    <w:rsid w:val="009A295A"/>
    <w:rsid w:val="009A5458"/>
    <w:rsid w:val="009A78FC"/>
    <w:rsid w:val="009B16CE"/>
    <w:rsid w:val="009B4B98"/>
    <w:rsid w:val="009B67B3"/>
    <w:rsid w:val="009C24B2"/>
    <w:rsid w:val="009C2787"/>
    <w:rsid w:val="009C36FC"/>
    <w:rsid w:val="009C7457"/>
    <w:rsid w:val="009D3CD3"/>
    <w:rsid w:val="009D498E"/>
    <w:rsid w:val="009D76AB"/>
    <w:rsid w:val="009D7ACF"/>
    <w:rsid w:val="009E2ECB"/>
    <w:rsid w:val="009E6E85"/>
    <w:rsid w:val="009F2709"/>
    <w:rsid w:val="00A00E0A"/>
    <w:rsid w:val="00A012A7"/>
    <w:rsid w:val="00A02BC4"/>
    <w:rsid w:val="00A04D39"/>
    <w:rsid w:val="00A14AE4"/>
    <w:rsid w:val="00A16644"/>
    <w:rsid w:val="00A169D5"/>
    <w:rsid w:val="00A2733E"/>
    <w:rsid w:val="00A31AA5"/>
    <w:rsid w:val="00A407C2"/>
    <w:rsid w:val="00A40C93"/>
    <w:rsid w:val="00A429D1"/>
    <w:rsid w:val="00A51BA3"/>
    <w:rsid w:val="00A53CBD"/>
    <w:rsid w:val="00A53E5E"/>
    <w:rsid w:val="00A54F93"/>
    <w:rsid w:val="00A556BA"/>
    <w:rsid w:val="00A61084"/>
    <w:rsid w:val="00A62513"/>
    <w:rsid w:val="00A64088"/>
    <w:rsid w:val="00A675A2"/>
    <w:rsid w:val="00A70C41"/>
    <w:rsid w:val="00A720DD"/>
    <w:rsid w:val="00A8035A"/>
    <w:rsid w:val="00A8085C"/>
    <w:rsid w:val="00A91FF0"/>
    <w:rsid w:val="00A92A8D"/>
    <w:rsid w:val="00A96AAF"/>
    <w:rsid w:val="00A96ECE"/>
    <w:rsid w:val="00AA213D"/>
    <w:rsid w:val="00AA776B"/>
    <w:rsid w:val="00AB0EAC"/>
    <w:rsid w:val="00AC53F7"/>
    <w:rsid w:val="00AC70C0"/>
    <w:rsid w:val="00AD1E81"/>
    <w:rsid w:val="00AD3553"/>
    <w:rsid w:val="00AD6E34"/>
    <w:rsid w:val="00AE151D"/>
    <w:rsid w:val="00AF05E5"/>
    <w:rsid w:val="00AF10CE"/>
    <w:rsid w:val="00AF3817"/>
    <w:rsid w:val="00B053CA"/>
    <w:rsid w:val="00B1131F"/>
    <w:rsid w:val="00B146A8"/>
    <w:rsid w:val="00B2096D"/>
    <w:rsid w:val="00B316CC"/>
    <w:rsid w:val="00B32D61"/>
    <w:rsid w:val="00B34E1D"/>
    <w:rsid w:val="00B36B6B"/>
    <w:rsid w:val="00B43473"/>
    <w:rsid w:val="00B509A4"/>
    <w:rsid w:val="00B728BC"/>
    <w:rsid w:val="00B72D0B"/>
    <w:rsid w:val="00B7482C"/>
    <w:rsid w:val="00B8021C"/>
    <w:rsid w:val="00B81B8F"/>
    <w:rsid w:val="00B83A0D"/>
    <w:rsid w:val="00B84228"/>
    <w:rsid w:val="00B845A4"/>
    <w:rsid w:val="00B846CE"/>
    <w:rsid w:val="00B853A0"/>
    <w:rsid w:val="00B85E75"/>
    <w:rsid w:val="00B87B1B"/>
    <w:rsid w:val="00B9032E"/>
    <w:rsid w:val="00BA071C"/>
    <w:rsid w:val="00BA1F84"/>
    <w:rsid w:val="00BA532D"/>
    <w:rsid w:val="00BB375D"/>
    <w:rsid w:val="00BC50BB"/>
    <w:rsid w:val="00BD05C6"/>
    <w:rsid w:val="00BD703F"/>
    <w:rsid w:val="00BE3DA1"/>
    <w:rsid w:val="00BE5493"/>
    <w:rsid w:val="00BE5DB9"/>
    <w:rsid w:val="00BE67B9"/>
    <w:rsid w:val="00BF6B96"/>
    <w:rsid w:val="00C01F0C"/>
    <w:rsid w:val="00C05963"/>
    <w:rsid w:val="00C06E8C"/>
    <w:rsid w:val="00C121FD"/>
    <w:rsid w:val="00C12335"/>
    <w:rsid w:val="00C14625"/>
    <w:rsid w:val="00C16722"/>
    <w:rsid w:val="00C20B7C"/>
    <w:rsid w:val="00C32770"/>
    <w:rsid w:val="00C37773"/>
    <w:rsid w:val="00C37B71"/>
    <w:rsid w:val="00C37C47"/>
    <w:rsid w:val="00C43E3B"/>
    <w:rsid w:val="00C440D1"/>
    <w:rsid w:val="00C442FC"/>
    <w:rsid w:val="00C50D95"/>
    <w:rsid w:val="00C52001"/>
    <w:rsid w:val="00C5203F"/>
    <w:rsid w:val="00C52D8F"/>
    <w:rsid w:val="00C56BCA"/>
    <w:rsid w:val="00C5718C"/>
    <w:rsid w:val="00C70612"/>
    <w:rsid w:val="00C70B67"/>
    <w:rsid w:val="00C7549A"/>
    <w:rsid w:val="00C93D84"/>
    <w:rsid w:val="00C947A4"/>
    <w:rsid w:val="00C952E6"/>
    <w:rsid w:val="00C95C9A"/>
    <w:rsid w:val="00C9611B"/>
    <w:rsid w:val="00C97B04"/>
    <w:rsid w:val="00CB0914"/>
    <w:rsid w:val="00CB376A"/>
    <w:rsid w:val="00CB5235"/>
    <w:rsid w:val="00CC3B5B"/>
    <w:rsid w:val="00CC75BD"/>
    <w:rsid w:val="00CD11EC"/>
    <w:rsid w:val="00CD3645"/>
    <w:rsid w:val="00CD3A9A"/>
    <w:rsid w:val="00CD79F6"/>
    <w:rsid w:val="00CE10C0"/>
    <w:rsid w:val="00CE3FA5"/>
    <w:rsid w:val="00CF0C9C"/>
    <w:rsid w:val="00CF256C"/>
    <w:rsid w:val="00CF44E3"/>
    <w:rsid w:val="00CF5B90"/>
    <w:rsid w:val="00CF7733"/>
    <w:rsid w:val="00D0004B"/>
    <w:rsid w:val="00D003D6"/>
    <w:rsid w:val="00D11E73"/>
    <w:rsid w:val="00D169AF"/>
    <w:rsid w:val="00D170A1"/>
    <w:rsid w:val="00D20BC8"/>
    <w:rsid w:val="00D26B59"/>
    <w:rsid w:val="00D3111A"/>
    <w:rsid w:val="00D37F45"/>
    <w:rsid w:val="00D40BD0"/>
    <w:rsid w:val="00D42E52"/>
    <w:rsid w:val="00D4485A"/>
    <w:rsid w:val="00D44C40"/>
    <w:rsid w:val="00D65EDE"/>
    <w:rsid w:val="00D71F08"/>
    <w:rsid w:val="00D72CDB"/>
    <w:rsid w:val="00D7393F"/>
    <w:rsid w:val="00D800D5"/>
    <w:rsid w:val="00D85274"/>
    <w:rsid w:val="00D87364"/>
    <w:rsid w:val="00D91A7A"/>
    <w:rsid w:val="00D94C85"/>
    <w:rsid w:val="00DA0CEC"/>
    <w:rsid w:val="00DA7F53"/>
    <w:rsid w:val="00DB5425"/>
    <w:rsid w:val="00DB5522"/>
    <w:rsid w:val="00DC1AED"/>
    <w:rsid w:val="00DC7299"/>
    <w:rsid w:val="00DD1F0B"/>
    <w:rsid w:val="00DD6C11"/>
    <w:rsid w:val="00DE1EA6"/>
    <w:rsid w:val="00DE225E"/>
    <w:rsid w:val="00DE705F"/>
    <w:rsid w:val="00DF1BFA"/>
    <w:rsid w:val="00DF50AA"/>
    <w:rsid w:val="00DF55D5"/>
    <w:rsid w:val="00DF78DF"/>
    <w:rsid w:val="00E24401"/>
    <w:rsid w:val="00E3694A"/>
    <w:rsid w:val="00E36D83"/>
    <w:rsid w:val="00E4760D"/>
    <w:rsid w:val="00E515D5"/>
    <w:rsid w:val="00E55E61"/>
    <w:rsid w:val="00E57D84"/>
    <w:rsid w:val="00E65D3E"/>
    <w:rsid w:val="00E74994"/>
    <w:rsid w:val="00E774FC"/>
    <w:rsid w:val="00E81020"/>
    <w:rsid w:val="00E816B4"/>
    <w:rsid w:val="00E8232D"/>
    <w:rsid w:val="00E83EDC"/>
    <w:rsid w:val="00E87FD4"/>
    <w:rsid w:val="00E917AE"/>
    <w:rsid w:val="00E9694F"/>
    <w:rsid w:val="00EA3562"/>
    <w:rsid w:val="00EA74F3"/>
    <w:rsid w:val="00EB192C"/>
    <w:rsid w:val="00EB236B"/>
    <w:rsid w:val="00EB4CAF"/>
    <w:rsid w:val="00EB4DDC"/>
    <w:rsid w:val="00EB5797"/>
    <w:rsid w:val="00EB6BC1"/>
    <w:rsid w:val="00EC1434"/>
    <w:rsid w:val="00ED07D3"/>
    <w:rsid w:val="00ED2A52"/>
    <w:rsid w:val="00ED2E88"/>
    <w:rsid w:val="00ED3084"/>
    <w:rsid w:val="00ED510C"/>
    <w:rsid w:val="00ED6E08"/>
    <w:rsid w:val="00EE6A54"/>
    <w:rsid w:val="00EF1E64"/>
    <w:rsid w:val="00F0116E"/>
    <w:rsid w:val="00F0327B"/>
    <w:rsid w:val="00F179A6"/>
    <w:rsid w:val="00F252C0"/>
    <w:rsid w:val="00F304C4"/>
    <w:rsid w:val="00F345D7"/>
    <w:rsid w:val="00F42A68"/>
    <w:rsid w:val="00F43ACA"/>
    <w:rsid w:val="00F45486"/>
    <w:rsid w:val="00F534E0"/>
    <w:rsid w:val="00F56CE1"/>
    <w:rsid w:val="00F579E2"/>
    <w:rsid w:val="00F606FE"/>
    <w:rsid w:val="00F60B1F"/>
    <w:rsid w:val="00F64CD8"/>
    <w:rsid w:val="00F65EC4"/>
    <w:rsid w:val="00F6605A"/>
    <w:rsid w:val="00F75BE1"/>
    <w:rsid w:val="00F85C4B"/>
    <w:rsid w:val="00F92A0E"/>
    <w:rsid w:val="00F92A3D"/>
    <w:rsid w:val="00F93D62"/>
    <w:rsid w:val="00F96233"/>
    <w:rsid w:val="00F96CEA"/>
    <w:rsid w:val="00F97B85"/>
    <w:rsid w:val="00FA1B3C"/>
    <w:rsid w:val="00FA24A8"/>
    <w:rsid w:val="00FA2A4B"/>
    <w:rsid w:val="00FA7FA5"/>
    <w:rsid w:val="00FB46CA"/>
    <w:rsid w:val="00FB4CFB"/>
    <w:rsid w:val="00FC6025"/>
    <w:rsid w:val="00FD5494"/>
    <w:rsid w:val="00FD5B46"/>
    <w:rsid w:val="00FE745F"/>
    <w:rsid w:val="00FE7924"/>
    <w:rsid w:val="00FF4156"/>
    <w:rsid w:val="00FF625F"/>
    <w:rsid w:val="00F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23977B-2DF2-49D8-925B-568D93C2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2513"/>
  </w:style>
  <w:style w:type="paragraph" w:styleId="1">
    <w:name w:val="heading 1"/>
    <w:basedOn w:val="a0"/>
    <w:next w:val="a0"/>
    <w:link w:val="10"/>
    <w:uiPriority w:val="9"/>
    <w:qFormat/>
    <w:rsid w:val="003609B8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63203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i/>
      <w:sz w:val="32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609B8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C52D8F"/>
    <w:pPr>
      <w:outlineLvl w:val="9"/>
    </w:pPr>
    <w:rPr>
      <w:lang w:eastAsia="ru-RU"/>
    </w:rPr>
  </w:style>
  <w:style w:type="character" w:styleId="a5">
    <w:name w:val="line number"/>
    <w:basedOn w:val="a1"/>
    <w:uiPriority w:val="99"/>
    <w:semiHidden/>
    <w:unhideWhenUsed/>
    <w:rsid w:val="00C52D8F"/>
  </w:style>
  <w:style w:type="paragraph" w:styleId="a6">
    <w:name w:val="header"/>
    <w:basedOn w:val="a0"/>
    <w:link w:val="a7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C52D8F"/>
  </w:style>
  <w:style w:type="paragraph" w:styleId="a8">
    <w:name w:val="footer"/>
    <w:basedOn w:val="a0"/>
    <w:link w:val="a9"/>
    <w:uiPriority w:val="99"/>
    <w:unhideWhenUsed/>
    <w:rsid w:val="00C52D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C52D8F"/>
  </w:style>
  <w:style w:type="character" w:customStyle="1" w:styleId="20">
    <w:name w:val="Заголовок 2 Знак"/>
    <w:basedOn w:val="a1"/>
    <w:link w:val="2"/>
    <w:uiPriority w:val="9"/>
    <w:rsid w:val="00663203"/>
    <w:rPr>
      <w:rFonts w:ascii="Times New Roman" w:eastAsiaTheme="majorEastAsia" w:hAnsi="Times New Roman" w:cstheme="majorBidi"/>
      <w:i/>
      <w:sz w:val="32"/>
      <w:szCs w:val="26"/>
    </w:rPr>
  </w:style>
  <w:style w:type="paragraph" w:styleId="11">
    <w:name w:val="toc 1"/>
    <w:basedOn w:val="a0"/>
    <w:next w:val="a0"/>
    <w:autoRedefine/>
    <w:uiPriority w:val="39"/>
    <w:unhideWhenUsed/>
    <w:rsid w:val="00F0116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116E"/>
    <w:pPr>
      <w:spacing w:after="100"/>
      <w:ind w:left="220"/>
    </w:pPr>
  </w:style>
  <w:style w:type="character" w:styleId="aa">
    <w:name w:val="Hyperlink"/>
    <w:basedOn w:val="a1"/>
    <w:uiPriority w:val="99"/>
    <w:unhideWhenUsed/>
    <w:rsid w:val="00F0116E"/>
    <w:rPr>
      <w:color w:val="0563C1" w:themeColor="hyperlink"/>
      <w:u w:val="single"/>
    </w:rPr>
  </w:style>
  <w:style w:type="paragraph" w:styleId="ab">
    <w:name w:val="List Paragraph"/>
    <w:basedOn w:val="a0"/>
    <w:uiPriority w:val="34"/>
    <w:qFormat/>
    <w:rsid w:val="00C97B04"/>
    <w:pPr>
      <w:ind w:left="720"/>
      <w:contextualSpacing/>
    </w:pPr>
  </w:style>
  <w:style w:type="paragraph" w:styleId="ac">
    <w:name w:val="caption"/>
    <w:basedOn w:val="a0"/>
    <w:next w:val="a0"/>
    <w:uiPriority w:val="35"/>
    <w:unhideWhenUsed/>
    <w:qFormat/>
    <w:rsid w:val="007B2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2"/>
    <w:uiPriority w:val="39"/>
    <w:rsid w:val="00FC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C571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571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List Bullet"/>
    <w:basedOn w:val="a0"/>
    <w:uiPriority w:val="99"/>
    <w:unhideWhenUsed/>
    <w:rsid w:val="00C121FD"/>
    <w:pPr>
      <w:numPr>
        <w:numId w:val="47"/>
      </w:numPr>
      <w:contextualSpacing/>
    </w:pPr>
  </w:style>
  <w:style w:type="paragraph" w:styleId="ae">
    <w:name w:val="Normal (Web)"/>
    <w:basedOn w:val="a0"/>
    <w:uiPriority w:val="99"/>
    <w:semiHidden/>
    <w:unhideWhenUsed/>
    <w:rsid w:val="005F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2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C0B0C-D8EA-4D82-9BD0-B43493088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</cp:revision>
  <cp:lastPrinted>2017-11-23T07:42:00Z</cp:lastPrinted>
  <dcterms:created xsi:type="dcterms:W3CDTF">2018-06-08T02:06:00Z</dcterms:created>
  <dcterms:modified xsi:type="dcterms:W3CDTF">2018-06-08T02:06:00Z</dcterms:modified>
</cp:coreProperties>
</file>