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713C" w14:textId="798C1134" w:rsidR="00000000" w:rsidRDefault="00A6517A">
      <w:pPr>
        <w:rPr>
          <w:lang w:val="ru-RU"/>
        </w:rPr>
      </w:pPr>
      <w:r>
        <w:rPr>
          <w:lang w:val="ru-RU"/>
        </w:rPr>
        <w:t>Примеры на лемму о разрастании</w:t>
      </w:r>
    </w:p>
    <w:p w14:paraId="0D7CE2BE" w14:textId="6150B555" w:rsidR="00A6517A" w:rsidRPr="00D35FB8" w:rsidRDefault="00A6517A">
      <w:pPr>
        <w:rPr>
          <w:lang w:val="ru-RU"/>
        </w:rPr>
      </w:pPr>
      <w:r w:rsidRPr="00D35FB8">
        <w:rPr>
          <w:lang w:val="ru-RU"/>
        </w:rPr>
        <w:t xml:space="preserve">1) </w:t>
      </w:r>
      <w:r w:rsidRPr="00A6517A">
        <w:rPr>
          <w:position w:val="-12"/>
          <w:lang w:val="ru-RU"/>
        </w:rPr>
        <w:object w:dxaOrig="1740" w:dyaOrig="380" w14:anchorId="4C9075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5pt;height:19pt" o:ole="">
            <v:imagedata r:id="rId4" o:title=""/>
          </v:shape>
          <o:OLEObject Type="Embed" ProgID="Equation.DSMT4" ShapeID="_x0000_i1025" DrawAspect="Content" ObjectID="_1762802380" r:id="rId5"/>
        </w:object>
      </w:r>
      <w:r w:rsidRPr="00D35FB8">
        <w:rPr>
          <w:lang w:val="ru-RU"/>
        </w:rPr>
        <w:t xml:space="preserve"> </w:t>
      </w:r>
    </w:p>
    <w:p w14:paraId="70495637" w14:textId="0F28B2F3" w:rsidR="00A6517A" w:rsidRPr="005B69E3" w:rsidRDefault="00A6517A">
      <w:pPr>
        <w:rPr>
          <w:lang w:val="ru-RU"/>
        </w:rPr>
      </w:pPr>
      <w:r w:rsidRPr="005B69E3">
        <w:rPr>
          <w:lang w:val="ru-RU"/>
        </w:rPr>
        <w:t xml:space="preserve">2) </w:t>
      </w:r>
      <w:r w:rsidRPr="00A6517A">
        <w:rPr>
          <w:position w:val="-30"/>
        </w:rPr>
        <w:object w:dxaOrig="3400" w:dyaOrig="720" w14:anchorId="46968A25">
          <v:shape id="_x0000_i1026" type="#_x0000_t75" style="width:169.5pt;height:36pt" o:ole="">
            <v:imagedata r:id="rId6" o:title=""/>
          </v:shape>
          <o:OLEObject Type="Embed" ProgID="Equation.DSMT4" ShapeID="_x0000_i1026" DrawAspect="Content" ObjectID="_1762802381" r:id="rId7"/>
        </w:object>
      </w:r>
      <w:r w:rsidRPr="005B69E3">
        <w:rPr>
          <w:lang w:val="ru-RU"/>
        </w:rPr>
        <w:t xml:space="preserve"> </w:t>
      </w:r>
    </w:p>
    <w:p w14:paraId="2765D88A" w14:textId="70426D6C" w:rsidR="004573CC" w:rsidRPr="005B69E3" w:rsidRDefault="004573CC">
      <w:pPr>
        <w:rPr>
          <w:lang w:val="ru-RU"/>
        </w:rPr>
      </w:pPr>
      <w:r>
        <w:t>aababb</w:t>
      </w:r>
      <w:r w:rsidRPr="005B69E3">
        <w:rPr>
          <w:lang w:val="ru-RU"/>
        </w:rPr>
        <w:t xml:space="preserve">, </w:t>
      </w:r>
      <w:r>
        <w:t>abababab</w:t>
      </w:r>
    </w:p>
    <w:p w14:paraId="3708FC85" w14:textId="3F6CB3C2" w:rsidR="00A6517A" w:rsidRDefault="00A6517A">
      <w:r>
        <w:t xml:space="preserve">3) </w:t>
      </w:r>
      <w:r w:rsidRPr="00A6517A">
        <w:rPr>
          <w:position w:val="-32"/>
        </w:rPr>
        <w:object w:dxaOrig="3360" w:dyaOrig="760" w14:anchorId="0F2B88FE">
          <v:shape id="_x0000_i1027" type="#_x0000_t75" style="width:168pt;height:37.5pt" o:ole="">
            <v:imagedata r:id="rId8" o:title=""/>
          </v:shape>
          <o:OLEObject Type="Embed" ProgID="Equation.DSMT4" ShapeID="_x0000_i1027" DrawAspect="Content" ObjectID="_1762802382" r:id="rId9"/>
        </w:object>
      </w:r>
      <w:r>
        <w:t xml:space="preserve"> </w:t>
      </w:r>
    </w:p>
    <w:p w14:paraId="4838E621" w14:textId="08318365" w:rsidR="004573CC" w:rsidRPr="00D7161E" w:rsidRDefault="004573CC">
      <w:r>
        <w:rPr>
          <w:lang w:val="ru-RU"/>
        </w:rPr>
        <w:t>Шалаш</w:t>
      </w:r>
      <w:r w:rsidRPr="00D7161E">
        <w:t xml:space="preserve">, </w:t>
      </w:r>
      <w:r>
        <w:rPr>
          <w:lang w:val="ru-RU"/>
        </w:rPr>
        <w:t>шабаш</w:t>
      </w:r>
    </w:p>
    <w:p w14:paraId="6E8A6DC4" w14:textId="11E6761F" w:rsidR="004573CC" w:rsidRDefault="004573CC">
      <w:r>
        <w:t>SATOR</w:t>
      </w:r>
    </w:p>
    <w:p w14:paraId="514E3F0E" w14:textId="13260197" w:rsidR="004573CC" w:rsidRDefault="004573CC">
      <w:r>
        <w:t>AREPO</w:t>
      </w:r>
    </w:p>
    <w:p w14:paraId="3417CC28" w14:textId="2A6D03AE" w:rsidR="004573CC" w:rsidRPr="005B69E3" w:rsidRDefault="004573CC">
      <w:r>
        <w:t>TENET</w:t>
      </w:r>
    </w:p>
    <w:p w14:paraId="3332F9C9" w14:textId="2605923F" w:rsidR="004573CC" w:rsidRPr="005B69E3" w:rsidRDefault="004573CC">
      <w:r>
        <w:t>OPERA</w:t>
      </w:r>
    </w:p>
    <w:p w14:paraId="3EC84B36" w14:textId="00BBCC16" w:rsidR="004573CC" w:rsidRPr="00D35FB8" w:rsidRDefault="004573CC">
      <w:pPr>
        <w:rPr>
          <w:lang w:val="ru-RU"/>
        </w:rPr>
      </w:pPr>
      <w:r>
        <w:t>ROTAS</w:t>
      </w:r>
    </w:p>
    <w:p w14:paraId="0FC2A9AD" w14:textId="577217F6" w:rsidR="00A6517A" w:rsidRPr="00D7161E" w:rsidRDefault="00E245E6">
      <w:pPr>
        <w:rPr>
          <w:lang w:val="ru-RU"/>
        </w:rPr>
      </w:pPr>
      <w:r w:rsidRPr="00D35FB8">
        <w:rPr>
          <w:lang w:val="ru-RU"/>
        </w:rPr>
        <w:t xml:space="preserve">4) </w:t>
      </w:r>
      <w:r w:rsidR="00607CFC" w:rsidRPr="00E245E6">
        <w:rPr>
          <w:position w:val="-32"/>
        </w:rPr>
        <w:object w:dxaOrig="2540" w:dyaOrig="760" w14:anchorId="2BDBA6CD">
          <v:shape id="_x0000_i1028" type="#_x0000_t75" style="width:126pt;height:36pt" o:ole="">
            <v:imagedata r:id="rId10" o:title=""/>
          </v:shape>
          <o:OLEObject Type="Embed" ProgID="Equation.DSMT4" ShapeID="_x0000_i1028" DrawAspect="Content" ObjectID="_1762802383" r:id="rId11"/>
        </w:object>
      </w:r>
      <w:r w:rsidRPr="00D35FB8">
        <w:rPr>
          <w:lang w:val="ru-RU"/>
        </w:rPr>
        <w:t xml:space="preserve"> </w:t>
      </w:r>
    </w:p>
    <w:p w14:paraId="4F0E2D2E" w14:textId="080B38DF" w:rsidR="00697F45" w:rsidRPr="00D35FB8" w:rsidRDefault="00697F45">
      <w:pPr>
        <w:rPr>
          <w:lang w:val="ru-RU"/>
        </w:rPr>
      </w:pPr>
      <w:r w:rsidRPr="00697F45">
        <w:rPr>
          <w:position w:val="-12"/>
        </w:rPr>
        <w:object w:dxaOrig="1820" w:dyaOrig="380" w14:anchorId="7A94E7E0">
          <v:shape id="_x0000_i1029" type="#_x0000_t75" style="width:90pt;height:18pt" o:ole="">
            <v:imagedata r:id="rId12" o:title=""/>
          </v:shape>
          <o:OLEObject Type="Embed" ProgID="Equation.DSMT4" ShapeID="_x0000_i1029" DrawAspect="Content" ObjectID="_1762802384" r:id="rId13"/>
        </w:object>
      </w:r>
      <w:r w:rsidRPr="00D35FB8">
        <w:rPr>
          <w:lang w:val="ru-RU"/>
        </w:rPr>
        <w:t xml:space="preserve"> </w:t>
      </w:r>
    </w:p>
    <w:p w14:paraId="241C1487" w14:textId="35FACC18" w:rsidR="00235084" w:rsidRDefault="00235084">
      <w:pPr>
        <w:rPr>
          <w:lang w:val="ru-RU"/>
        </w:rPr>
      </w:pPr>
      <w:r>
        <w:rPr>
          <w:lang w:val="ru-RU"/>
        </w:rPr>
        <w:t xml:space="preserve">5) </w:t>
      </w:r>
      <w:r w:rsidRPr="00235084">
        <w:rPr>
          <w:position w:val="-12"/>
          <w:lang w:val="ru-RU"/>
        </w:rPr>
        <w:object w:dxaOrig="1620" w:dyaOrig="420" w14:anchorId="448A809C">
          <v:shape id="_x0000_i1030" type="#_x0000_t75" style="width:84pt;height:24pt" o:ole="">
            <v:imagedata r:id="rId14" o:title=""/>
          </v:shape>
          <o:OLEObject Type="Embed" ProgID="Equation.DSMT4" ShapeID="_x0000_i1030" DrawAspect="Content" ObjectID="_1762802385" r:id="rId15"/>
        </w:object>
      </w:r>
      <w:r>
        <w:rPr>
          <w:lang w:val="ru-RU"/>
        </w:rPr>
        <w:t xml:space="preserve"> </w:t>
      </w:r>
    </w:p>
    <w:p w14:paraId="717474A1" w14:textId="2FA5EF68" w:rsidR="00607CFC" w:rsidRPr="00D35FB8" w:rsidRDefault="00607CFC">
      <w:pPr>
        <w:rPr>
          <w:lang w:val="ru-RU"/>
        </w:rPr>
      </w:pPr>
      <w:r w:rsidRPr="00D35FB8">
        <w:rPr>
          <w:lang w:val="ru-RU"/>
        </w:rPr>
        <w:t xml:space="preserve">6) </w:t>
      </w:r>
      <w:r w:rsidR="00697F45" w:rsidRPr="00607CFC">
        <w:rPr>
          <w:position w:val="-32"/>
        </w:rPr>
        <w:object w:dxaOrig="3660" w:dyaOrig="760" w14:anchorId="0B473B40">
          <v:shape id="_x0000_i1031" type="#_x0000_t75" style="width:186pt;height:36pt" o:ole="">
            <v:imagedata r:id="rId16" o:title=""/>
          </v:shape>
          <o:OLEObject Type="Embed" ProgID="Equation.DSMT4" ShapeID="_x0000_i1031" DrawAspect="Content" ObjectID="_1762802386" r:id="rId17"/>
        </w:object>
      </w:r>
      <w:r w:rsidRPr="00D35FB8">
        <w:rPr>
          <w:lang w:val="ru-RU"/>
        </w:rPr>
        <w:t xml:space="preserve"> </w:t>
      </w:r>
    </w:p>
    <w:p w14:paraId="0BDE2819" w14:textId="5F5E9BE9" w:rsidR="00D7161E" w:rsidRDefault="00D7161E">
      <w:pPr>
        <w:rPr>
          <w:lang w:val="ru-RU"/>
        </w:rPr>
      </w:pPr>
      <w:r>
        <w:rPr>
          <w:lang w:val="ru-RU"/>
        </w:rPr>
        <w:t>7) Язык двойных слов в алфавите, содержащем не менее 2-х букв:</w:t>
      </w:r>
    </w:p>
    <w:p w14:paraId="7DFAFB9B" w14:textId="77777777" w:rsidR="00D7161E" w:rsidRDefault="00D7161E">
      <w:r w:rsidRPr="00D7161E">
        <w:rPr>
          <w:position w:val="-12"/>
          <w:lang w:val="ru-RU"/>
        </w:rPr>
        <w:object w:dxaOrig="2500" w:dyaOrig="360" w14:anchorId="02F763AA">
          <v:shape id="_x0000_i1032" type="#_x0000_t75" style="width:126pt;height:18pt" o:ole="">
            <v:imagedata r:id="rId18" o:title=""/>
          </v:shape>
          <o:OLEObject Type="Embed" ProgID="Equation.DSMT4" ShapeID="_x0000_i1032" DrawAspect="Content" ObjectID="_1762802387" r:id="rId19"/>
        </w:object>
      </w:r>
      <w:r>
        <w:t>.</w:t>
      </w:r>
    </w:p>
    <w:p w14:paraId="7862DBDE" w14:textId="77777777" w:rsidR="00D7161E" w:rsidRDefault="00D7161E">
      <w:pPr>
        <w:rPr>
          <w:lang w:val="ru-RU"/>
        </w:rPr>
      </w:pPr>
      <w:r>
        <w:rPr>
          <w:lang w:val="ru-RU"/>
        </w:rPr>
        <w:t>Рассмотрим пересечение</w:t>
      </w:r>
    </w:p>
    <w:p w14:paraId="4886E5A2" w14:textId="77777777" w:rsidR="00D7161E" w:rsidRPr="00D7161E" w:rsidRDefault="00D7161E">
      <w:pPr>
        <w:rPr>
          <w:lang w:val="ru-RU"/>
        </w:rPr>
      </w:pPr>
      <w:r w:rsidRPr="00D7161E">
        <w:rPr>
          <w:position w:val="-12"/>
          <w:lang w:val="ru-RU"/>
        </w:rPr>
        <w:object w:dxaOrig="3860" w:dyaOrig="380" w14:anchorId="6A0D94BF">
          <v:shape id="_x0000_i1033" type="#_x0000_t75" style="width:192pt;height:18pt" o:ole="">
            <v:imagedata r:id="rId20" o:title=""/>
          </v:shape>
          <o:OLEObject Type="Embed" ProgID="Equation.DSMT4" ShapeID="_x0000_i1033" DrawAspect="Content" ObjectID="_1762802388" r:id="rId21"/>
        </w:object>
      </w:r>
      <w:r>
        <w:rPr>
          <w:lang w:val="ru-RU"/>
        </w:rPr>
        <w:t xml:space="preserve"> </w:t>
      </w:r>
    </w:p>
    <w:p w14:paraId="4B901030" w14:textId="5C78051E" w:rsidR="00D7161E" w:rsidRDefault="00D7161E">
      <w:pPr>
        <w:rPr>
          <w:lang w:val="ru-RU"/>
        </w:rPr>
      </w:pPr>
      <w:r>
        <w:rPr>
          <w:lang w:val="ru-RU"/>
        </w:rPr>
        <w:t xml:space="preserve">Очевидно, что расположение накачиваемой цепочки </w:t>
      </w:r>
      <w:r w:rsidRPr="00D7161E">
        <w:rPr>
          <w:position w:val="-6"/>
          <w:lang w:val="ru-RU"/>
        </w:rPr>
        <w:object w:dxaOrig="180" w:dyaOrig="220" w14:anchorId="44824FC0">
          <v:shape id="_x0000_i1034" type="#_x0000_t75" style="width:12pt;height:12pt" o:ole="">
            <v:imagedata r:id="rId22" o:title=""/>
          </v:shape>
          <o:OLEObject Type="Embed" ProgID="Equation.DSMT4" ShapeID="_x0000_i1034" DrawAspect="Content" ObjectID="_1762802389" r:id="rId23"/>
        </w:object>
      </w:r>
      <w:r>
        <w:rPr>
          <w:lang w:val="ru-RU"/>
        </w:rPr>
        <w:t xml:space="preserve"> целиком в любой из зон символа </w:t>
      </w:r>
      <w:r w:rsidRPr="00D7161E">
        <w:rPr>
          <w:position w:val="-6"/>
          <w:lang w:val="ru-RU"/>
        </w:rPr>
        <w:object w:dxaOrig="200" w:dyaOrig="220" w14:anchorId="0AA7000E">
          <v:shape id="_x0000_i1035" type="#_x0000_t75" style="width:12pt;height:12pt" o:ole="">
            <v:imagedata r:id="rId24" o:title=""/>
          </v:shape>
          <o:OLEObject Type="Embed" ProgID="Equation.DSMT4" ShapeID="_x0000_i1035" DrawAspect="Content" ObjectID="_1762802390" r:id="rId25"/>
        </w:object>
      </w:r>
      <w:r>
        <w:rPr>
          <w:lang w:val="ru-RU"/>
        </w:rPr>
        <w:t xml:space="preserve">  или </w:t>
      </w:r>
      <w:r w:rsidRPr="00D7161E">
        <w:rPr>
          <w:position w:val="-6"/>
          <w:lang w:val="ru-RU"/>
        </w:rPr>
        <w:object w:dxaOrig="200" w:dyaOrig="279" w14:anchorId="0BBC8C3D">
          <v:shape id="_x0000_i1036" type="#_x0000_t75" style="width:12pt;height:12pt" o:ole="">
            <v:imagedata r:id="rId26" o:title=""/>
          </v:shape>
          <o:OLEObject Type="Embed" ProgID="Equation.DSMT4" ShapeID="_x0000_i1036" DrawAspect="Content" ObjectID="_1762802391" r:id="rId27"/>
        </w:object>
      </w:r>
      <w:r>
        <w:rPr>
          <w:lang w:val="ru-RU"/>
        </w:rPr>
        <w:t xml:space="preserve"> невозможно.</w:t>
      </w:r>
    </w:p>
    <w:p w14:paraId="2CE0EC17" w14:textId="5459BFB5" w:rsidR="00D7161E" w:rsidRDefault="00D7161E">
      <w:pPr>
        <w:rPr>
          <w:lang w:val="ru-RU"/>
        </w:rPr>
      </w:pPr>
      <w:r>
        <w:rPr>
          <w:lang w:val="ru-RU"/>
        </w:rPr>
        <w:t xml:space="preserve">Если </w:t>
      </w:r>
      <w:r w:rsidRPr="00D7161E">
        <w:rPr>
          <w:position w:val="-10"/>
          <w:lang w:val="ru-RU"/>
        </w:rPr>
        <w:object w:dxaOrig="2780" w:dyaOrig="360" w14:anchorId="66BA752A">
          <v:shape id="_x0000_i1037" type="#_x0000_t75" style="width:138pt;height:18pt" o:ole="">
            <v:imagedata r:id="rId28" o:title=""/>
          </v:shape>
          <o:OLEObject Type="Embed" ProgID="Equation.DSMT4" ShapeID="_x0000_i1037" DrawAspect="Content" ObjectID="_1762802392" r:id="rId29"/>
        </w:object>
      </w:r>
      <w:r>
        <w:rPr>
          <w:lang w:val="ru-RU"/>
        </w:rPr>
        <w:t xml:space="preserve"> </w:t>
      </w:r>
      <w:r w:rsidRPr="00D7161E">
        <w:rPr>
          <w:lang w:val="ru-RU"/>
        </w:rPr>
        <w:t xml:space="preserve">, </w:t>
      </w:r>
      <w:r>
        <w:rPr>
          <w:lang w:val="ru-RU"/>
        </w:rPr>
        <w:t xml:space="preserve">то </w:t>
      </w:r>
      <w:r w:rsidRPr="00D7161E">
        <w:rPr>
          <w:position w:val="-6"/>
          <w:lang w:val="ru-RU"/>
        </w:rPr>
        <w:object w:dxaOrig="1320" w:dyaOrig="320" w14:anchorId="75295B01">
          <v:shape id="_x0000_i1038" type="#_x0000_t75" style="width:66pt;height:18pt" o:ole="">
            <v:imagedata r:id="rId30" o:title=""/>
          </v:shape>
          <o:OLEObject Type="Embed" ProgID="Equation.DSMT4" ShapeID="_x0000_i1038" DrawAspect="Content" ObjectID="_1762802393" r:id="rId31"/>
        </w:object>
      </w:r>
      <w:r>
        <w:rPr>
          <w:lang w:val="ru-RU"/>
        </w:rPr>
        <w:t xml:space="preserve">, и возникнет </w:t>
      </w:r>
      <w:r w:rsidR="000847D7">
        <w:rPr>
          <w:lang w:val="ru-RU"/>
        </w:rPr>
        <w:t>второе</w:t>
      </w:r>
      <w:r>
        <w:rPr>
          <w:lang w:val="ru-RU"/>
        </w:rPr>
        <w:t xml:space="preserve"> вхождение цепочки </w:t>
      </w:r>
      <w:r w:rsidRPr="00D7161E">
        <w:rPr>
          <w:position w:val="-6"/>
          <w:lang w:val="ru-RU"/>
        </w:rPr>
        <w:object w:dxaOrig="320" w:dyaOrig="279" w14:anchorId="204395E5">
          <v:shape id="_x0000_i1039" type="#_x0000_t75" style="width:18pt;height:12pt" o:ole="">
            <v:imagedata r:id="rId32" o:title=""/>
          </v:shape>
          <o:OLEObject Type="Embed" ProgID="Equation.DSMT4" ShapeID="_x0000_i1039" DrawAspect="Content" ObjectID="_1762802394" r:id="rId33"/>
        </w:object>
      </w:r>
      <w:r w:rsidRPr="00D7161E">
        <w:rPr>
          <w:lang w:val="ru-RU"/>
        </w:rPr>
        <w:t xml:space="preserve">, </w:t>
      </w:r>
      <w:r>
        <w:rPr>
          <w:lang w:val="ru-RU"/>
        </w:rPr>
        <w:t>что недопустимо по определению языка.</w:t>
      </w:r>
    </w:p>
    <w:p w14:paraId="79FF09E6" w14:textId="77777777" w:rsidR="000847D7" w:rsidRDefault="000847D7">
      <w:pPr>
        <w:rPr>
          <w:lang w:val="ru-RU"/>
        </w:rPr>
      </w:pPr>
      <w:r>
        <w:rPr>
          <w:lang w:val="ru-RU"/>
        </w:rPr>
        <w:lastRenderedPageBreak/>
        <w:t xml:space="preserve">Если же </w:t>
      </w:r>
      <w:r w:rsidR="00D7161E">
        <w:rPr>
          <w:lang w:val="ru-RU"/>
        </w:rPr>
        <w:t xml:space="preserve"> </w:t>
      </w:r>
      <w:r w:rsidRPr="00D7161E">
        <w:rPr>
          <w:position w:val="-10"/>
          <w:lang w:val="ru-RU"/>
        </w:rPr>
        <w:object w:dxaOrig="2780" w:dyaOrig="360" w14:anchorId="30C538A3">
          <v:shape id="_x0000_i1040" type="#_x0000_t75" style="width:138pt;height:18pt" o:ole="">
            <v:imagedata r:id="rId34" o:title=""/>
          </v:shape>
          <o:OLEObject Type="Embed" ProgID="Equation.DSMT4" ShapeID="_x0000_i1040" DrawAspect="Content" ObjectID="_1762802395" r:id="rId35"/>
        </w:object>
      </w:r>
      <w:r>
        <w:rPr>
          <w:lang w:val="ru-RU"/>
        </w:rPr>
        <w:t xml:space="preserve"> и </w:t>
      </w:r>
      <w:r w:rsidRPr="000847D7">
        <w:rPr>
          <w:position w:val="-6"/>
          <w:lang w:val="ru-RU"/>
        </w:rPr>
        <w:object w:dxaOrig="1320" w:dyaOrig="320" w14:anchorId="49F24EBE">
          <v:shape id="_x0000_i1041" type="#_x0000_t75" style="width:66pt;height:18pt" o:ole="">
            <v:imagedata r:id="rId36" o:title=""/>
          </v:shape>
          <o:OLEObject Type="Embed" ProgID="Equation.DSMT4" ShapeID="_x0000_i1041" DrawAspect="Content" ObjectID="_1762802396" r:id="rId37"/>
        </w:object>
      </w:r>
      <w:r>
        <w:rPr>
          <w:lang w:val="ru-RU"/>
        </w:rPr>
        <w:t xml:space="preserve">, то возникнет третье вхождение цепочки </w:t>
      </w:r>
      <w:r w:rsidRPr="000847D7">
        <w:rPr>
          <w:position w:val="-6"/>
          <w:lang w:val="ru-RU"/>
        </w:rPr>
        <w:object w:dxaOrig="320" w:dyaOrig="279" w14:anchorId="76C9711A">
          <v:shape id="_x0000_i1042" type="#_x0000_t75" style="width:18pt;height:12pt" o:ole="">
            <v:imagedata r:id="rId38" o:title=""/>
          </v:shape>
          <o:OLEObject Type="Embed" ProgID="Equation.DSMT4" ShapeID="_x0000_i1042" DrawAspect="Content" ObjectID="_1762802397" r:id="rId39"/>
        </w:object>
      </w:r>
      <w:r w:rsidRPr="000847D7">
        <w:rPr>
          <w:lang w:val="ru-RU"/>
        </w:rPr>
        <w:t xml:space="preserve">, </w:t>
      </w:r>
      <w:r>
        <w:rPr>
          <w:lang w:val="ru-RU"/>
        </w:rPr>
        <w:t>что также недопустимо.</w:t>
      </w:r>
    </w:p>
    <w:p w14:paraId="5B65D541" w14:textId="05B549D2" w:rsidR="00283021" w:rsidRDefault="00283021">
      <w:pPr>
        <w:rPr>
          <w:lang w:val="ru-RU"/>
        </w:rPr>
      </w:pPr>
      <w:r>
        <w:rPr>
          <w:lang w:val="ru-RU"/>
        </w:rPr>
        <w:t>Расположение же накачиваемой цепочки «в обхват» какой-либо зоны невозможно из-за ограничений на длину накачиваемой цепочки: всегда можно выбрать «длины» зон так, чтобы они превосходили предполагаемую константу из леммы о разрастании, которая в силу предположения о регулярности языка где-то фиксирована на числовой прямой.</w:t>
      </w:r>
    </w:p>
    <w:p w14:paraId="59A13649" w14:textId="77777777" w:rsidR="000847D7" w:rsidRDefault="000847D7">
      <w:pPr>
        <w:rPr>
          <w:lang w:val="ru-RU"/>
        </w:rPr>
      </w:pPr>
      <w:r>
        <w:rPr>
          <w:lang w:val="ru-RU"/>
        </w:rPr>
        <w:t xml:space="preserve">Следовательно, указанное пересечение нерегулярно, и язык </w:t>
      </w:r>
      <w:r w:rsidRPr="000847D7">
        <w:rPr>
          <w:position w:val="-12"/>
          <w:lang w:val="ru-RU"/>
        </w:rPr>
        <w:object w:dxaOrig="279" w:dyaOrig="360" w14:anchorId="474B9A61">
          <v:shape id="_x0000_i1043" type="#_x0000_t75" style="width:12pt;height:18pt" o:ole="">
            <v:imagedata r:id="rId40" o:title=""/>
          </v:shape>
          <o:OLEObject Type="Embed" ProgID="Equation.DSMT4" ShapeID="_x0000_i1043" DrawAspect="Content" ObjectID="_1762802398" r:id="rId41"/>
        </w:object>
      </w:r>
      <w:r>
        <w:rPr>
          <w:lang w:val="ru-RU"/>
        </w:rPr>
        <w:t xml:space="preserve"> нерегулярен.</w:t>
      </w:r>
    </w:p>
    <w:p w14:paraId="3F667771" w14:textId="77777777" w:rsidR="000847D7" w:rsidRPr="008A31BB" w:rsidRDefault="000847D7">
      <w:pPr>
        <w:rPr>
          <w:lang w:val="ru-RU"/>
        </w:rPr>
      </w:pPr>
      <w:r>
        <w:rPr>
          <w:lang w:val="ru-RU"/>
        </w:rPr>
        <w:t xml:space="preserve">8) </w:t>
      </w:r>
      <w:r w:rsidRPr="000847D7">
        <w:rPr>
          <w:position w:val="-12"/>
          <w:lang w:val="ru-RU"/>
        </w:rPr>
        <w:object w:dxaOrig="4160" w:dyaOrig="360" w14:anchorId="21418A4D">
          <v:shape id="_x0000_i1044" type="#_x0000_t75" style="width:210pt;height:18pt" o:ole="">
            <v:imagedata r:id="rId42" o:title=""/>
          </v:shape>
          <o:OLEObject Type="Embed" ProgID="Equation.DSMT4" ShapeID="_x0000_i1044" DrawAspect="Content" ObjectID="_1762802399" r:id="rId43"/>
        </w:object>
      </w:r>
      <w:r>
        <w:rPr>
          <w:lang w:val="ru-RU"/>
        </w:rPr>
        <w:t xml:space="preserve"> </w:t>
      </w:r>
    </w:p>
    <w:p w14:paraId="02506CD0" w14:textId="77777777" w:rsidR="000847D7" w:rsidRDefault="000847D7">
      <w:pPr>
        <w:rPr>
          <w:lang w:val="ru-RU"/>
        </w:rPr>
      </w:pPr>
      <w:r>
        <w:rPr>
          <w:lang w:val="ru-RU"/>
        </w:rPr>
        <w:t xml:space="preserve">Нужно рассмотреть пересечение </w:t>
      </w:r>
    </w:p>
    <w:p w14:paraId="5777552B" w14:textId="68035791" w:rsidR="008A31BB" w:rsidRPr="008A31BB" w:rsidRDefault="00D35FB8">
      <w:pPr>
        <w:rPr>
          <w:lang w:val="ru-RU"/>
        </w:rPr>
      </w:pPr>
      <w:r w:rsidRPr="000847D7">
        <w:rPr>
          <w:position w:val="-12"/>
          <w:lang w:val="ru-RU"/>
        </w:rPr>
        <w:object w:dxaOrig="3660" w:dyaOrig="380" w14:anchorId="53A1179E">
          <v:shape id="_x0000_i1045" type="#_x0000_t75" style="width:180pt;height:18pt" o:ole="">
            <v:imagedata r:id="rId44" o:title=""/>
          </v:shape>
          <o:OLEObject Type="Embed" ProgID="Equation.DSMT4" ShapeID="_x0000_i1045" DrawAspect="Content" ObjectID="_1762802400" r:id="rId45"/>
        </w:object>
      </w:r>
      <w:r w:rsidR="000847D7">
        <w:rPr>
          <w:lang w:val="ru-RU"/>
        </w:rPr>
        <w:t xml:space="preserve"> </w:t>
      </w:r>
    </w:p>
    <w:p w14:paraId="5729BA24" w14:textId="77777777" w:rsidR="008A31BB" w:rsidRDefault="008A31BB">
      <w:pPr>
        <w:rPr>
          <w:lang w:val="ru-RU"/>
        </w:rPr>
      </w:pPr>
      <w:r>
        <w:rPr>
          <w:lang w:val="ru-RU"/>
        </w:rPr>
        <w:t xml:space="preserve">Расположение накачиваемой цепочки в зоне символов </w:t>
      </w:r>
      <w:r w:rsidR="000847D7">
        <w:rPr>
          <w:lang w:val="ru-RU"/>
        </w:rPr>
        <w:t xml:space="preserve"> </w:t>
      </w:r>
      <w:r w:rsidRPr="00D7161E">
        <w:rPr>
          <w:position w:val="-6"/>
          <w:lang w:val="ru-RU"/>
        </w:rPr>
        <w:object w:dxaOrig="200" w:dyaOrig="220" w14:anchorId="54F720FF">
          <v:shape id="_x0000_i1046" type="#_x0000_t75" style="width:12pt;height:12pt" o:ole="">
            <v:imagedata r:id="rId24" o:title=""/>
          </v:shape>
          <o:OLEObject Type="Embed" ProgID="Equation.DSMT4" ShapeID="_x0000_i1046" DrawAspect="Content" ObjectID="_1762802401" r:id="rId46"/>
        </w:object>
      </w:r>
      <w:r>
        <w:rPr>
          <w:lang w:val="ru-RU"/>
        </w:rPr>
        <w:t xml:space="preserve"> отвергается рассмотрением цепочки вида </w:t>
      </w:r>
      <w:r w:rsidRPr="008A31BB">
        <w:rPr>
          <w:position w:val="-10"/>
          <w:lang w:val="ru-RU"/>
        </w:rPr>
        <w:object w:dxaOrig="1180" w:dyaOrig="360" w14:anchorId="5EDCBFBA">
          <v:shape id="_x0000_i1047" type="#_x0000_t75" style="width:60pt;height:18pt" o:ole="">
            <v:imagedata r:id="rId47" o:title=""/>
          </v:shape>
          <o:OLEObject Type="Embed" ProgID="Equation.DSMT4" ShapeID="_x0000_i1047" DrawAspect="Content" ObjectID="_1762802402" r:id="rId48"/>
        </w:object>
      </w:r>
      <w:r w:rsidRPr="008A31BB">
        <w:rPr>
          <w:lang w:val="ru-RU"/>
        </w:rPr>
        <w:t xml:space="preserve">. </w:t>
      </w:r>
      <w:r>
        <w:rPr>
          <w:lang w:val="ru-RU"/>
        </w:rPr>
        <w:t>В таком случае выбрасывание накачиваемой цепочки приведет к выходу за пределы данного языка.</w:t>
      </w:r>
    </w:p>
    <w:p w14:paraId="036924F2" w14:textId="4B1BAA54" w:rsidR="00D7161E" w:rsidRDefault="008A31BB">
      <w:pPr>
        <w:rPr>
          <w:lang w:val="ru-RU"/>
        </w:rPr>
      </w:pPr>
      <w:r>
        <w:rPr>
          <w:lang w:val="ru-RU"/>
        </w:rPr>
        <w:t xml:space="preserve">9)  </w:t>
      </w:r>
      <w:r w:rsidR="005B69E3" w:rsidRPr="000847D7">
        <w:rPr>
          <w:position w:val="-12"/>
          <w:lang w:val="ru-RU"/>
        </w:rPr>
        <w:object w:dxaOrig="5040" w:dyaOrig="360" w14:anchorId="09F52510">
          <v:shape id="_x0000_i1048" type="#_x0000_t75" style="width:252pt;height:18pt" o:ole="">
            <v:imagedata r:id="rId49" o:title=""/>
          </v:shape>
          <o:OLEObject Type="Embed" ProgID="Equation.DSMT4" ShapeID="_x0000_i1048" DrawAspect="Content" ObjectID="_1762802403" r:id="rId50"/>
        </w:object>
      </w:r>
    </w:p>
    <w:p w14:paraId="3606E419" w14:textId="46B59583" w:rsidR="008A31BB" w:rsidRDefault="008A31BB">
      <w:pPr>
        <w:rPr>
          <w:lang w:val="ru-RU"/>
        </w:rPr>
      </w:pPr>
      <w:r>
        <w:rPr>
          <w:lang w:val="ru-RU"/>
        </w:rPr>
        <w:t>Самостоятельно.</w:t>
      </w:r>
    </w:p>
    <w:p w14:paraId="3F35AE69" w14:textId="3458964F" w:rsidR="008A31BB" w:rsidRPr="008A31BB" w:rsidRDefault="008A31BB">
      <w:pPr>
        <w:rPr>
          <w:lang w:val="ru-RU"/>
        </w:rPr>
      </w:pPr>
      <w:r>
        <w:rPr>
          <w:lang w:val="ru-RU"/>
        </w:rPr>
        <w:t>10) Задача 7.35 в), д), з).</w:t>
      </w:r>
    </w:p>
    <w:p w14:paraId="6F36D6D3" w14:textId="3190E048" w:rsidR="00E245E6" w:rsidRPr="00E245E6" w:rsidRDefault="00E245E6">
      <w:pPr>
        <w:rPr>
          <w:lang w:val="ru-RU"/>
        </w:rPr>
      </w:pPr>
    </w:p>
    <w:sectPr w:rsidR="00E245E6" w:rsidRPr="00E24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7A"/>
    <w:rsid w:val="000202B7"/>
    <w:rsid w:val="000657CB"/>
    <w:rsid w:val="000760EF"/>
    <w:rsid w:val="000847D7"/>
    <w:rsid w:val="00142B9A"/>
    <w:rsid w:val="00235084"/>
    <w:rsid w:val="00283021"/>
    <w:rsid w:val="002D07AD"/>
    <w:rsid w:val="004573CC"/>
    <w:rsid w:val="0058402D"/>
    <w:rsid w:val="005B69E3"/>
    <w:rsid w:val="00607CFC"/>
    <w:rsid w:val="00697F45"/>
    <w:rsid w:val="008A31BB"/>
    <w:rsid w:val="00A6517A"/>
    <w:rsid w:val="00B01FB8"/>
    <w:rsid w:val="00D35FB8"/>
    <w:rsid w:val="00D7161E"/>
    <w:rsid w:val="00D8658F"/>
    <w:rsid w:val="00E245E6"/>
    <w:rsid w:val="00EC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1529"/>
  <w15:chartTrackingRefBased/>
  <w15:docId w15:val="{BD854D44-3E2E-4F4B-9F6F-B2E4D30E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8" Type="http://schemas.openxmlformats.org/officeDocument/2006/relationships/image" Target="media/image3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9</cp:revision>
  <dcterms:created xsi:type="dcterms:W3CDTF">2020-12-03T17:56:00Z</dcterms:created>
  <dcterms:modified xsi:type="dcterms:W3CDTF">2023-11-29T19:33:00Z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