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heading=h.agn6faykp64" w:id="0"/>
      <w:bookmarkEnd w:id="0"/>
      <w:r w:rsidDel="00000000" w:rsidR="00000000" w:rsidRPr="00000000">
        <w:rPr>
          <w:rtl w:val="0"/>
        </w:rPr>
        <w:t xml:space="preserve">CSCI 480 – Capstone I</w:t>
      </w:r>
    </w:p>
    <w:p w:rsidR="00000000" w:rsidDel="00000000" w:rsidP="00000000" w:rsidRDefault="00000000" w:rsidRPr="00000000" w14:paraId="00000002">
      <w:pPr>
        <w:pStyle w:val="Heading1"/>
        <w:jc w:val="center"/>
        <w:rPr/>
      </w:pPr>
      <w:bookmarkStart w:colFirst="0" w:colLast="0" w:name="_heading=h.t0e27tza7q7l" w:id="1"/>
      <w:bookmarkEnd w:id="1"/>
      <w:r w:rsidDel="00000000" w:rsidR="00000000" w:rsidRPr="00000000">
        <w:rPr>
          <w:rtl w:val="0"/>
        </w:rPr>
        <w:t xml:space="preserve">Minimum Viable Product Certification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minimum viable product (MVP) requirement is designed to ensure that students will be able to successfully complete in CSCI 481 the project they proposed in CSCI 480.  As such, the students must show that they have developed a MVP that satisfactorily demonstrates that they will be able to complete a project of sufficient quality.</w:t>
      </w:r>
    </w:p>
    <w:p w:rsidR="00000000" w:rsidDel="00000000" w:rsidP="00000000" w:rsidRDefault="00000000" w:rsidRPr="00000000" w14:paraId="00000005">
      <w:pPr>
        <w:pageBreakBefore w:val="0"/>
        <w:rPr/>
      </w:pPr>
      <w:r w:rsidDel="00000000" w:rsidR="00000000" w:rsidRPr="00000000">
        <w:rPr>
          <w:rtl w:val="0"/>
        </w:rPr>
        <w:t xml:space="preserve">For certification: create a copy of this document, give edit permissions to your mentor and the instructor, and have them enter their name and date in the respective space below when all criteria have been met.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Student:</w:t>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Has met all the following criteria: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They must show they have access to and knowledge of all tools (e.g. IDEs, languages, data) to develop the application proposed.</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They must show they have created a working application that utilizes the aforementioned technologies to perform the basic operations of the application proposed as described in the MVP Checklist from the Project Proposal and MVP Preliminary Summary document and "Mentor Preliminary Assessment and Approval" assignment.</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They have shared their MVP code (via github, a Google Drive folder, or similar) with their mentor and instructor.</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Comments/Notes: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1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3"/>
        <w:tblW w:w="9375.0" w:type="dxa"/>
        <w:jc w:val="left"/>
        <w:tblLayout w:type="fixed"/>
        <w:tblLook w:val="0600"/>
      </w:tblPr>
      <w:tblGrid>
        <w:gridCol w:w="1245"/>
        <w:gridCol w:w="3900"/>
        <w:gridCol w:w="450"/>
        <w:gridCol w:w="810"/>
        <w:gridCol w:w="2970"/>
        <w:tblGridChange w:id="0">
          <w:tblGrid>
            <w:gridCol w:w="1245"/>
            <w:gridCol w:w="3900"/>
            <w:gridCol w:w="450"/>
            <w:gridCol w:w="810"/>
            <w:gridCol w:w="29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F">
            <w:pPr>
              <w:widowControl w:val="0"/>
              <w:spacing w:after="0" w:lineRule="auto"/>
              <w:rPr/>
            </w:pPr>
            <w:r w:rsidDel="00000000" w:rsidR="00000000" w:rsidRPr="00000000">
              <w:rPr>
                <w:rtl w:val="0"/>
              </w:rPr>
              <w:br w:type="textWrapping"/>
              <w:t xml:space="preserve">Instructor:</w:t>
            </w:r>
          </w:p>
        </w:tc>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1">
            <w:pPr>
              <w:widowControl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widowControl w:val="0"/>
              <w:spacing w:after="0" w:lineRule="auto"/>
              <w:rPr/>
            </w:pPr>
            <w:r w:rsidDel="00000000" w:rsidR="00000000" w:rsidRPr="00000000">
              <w:rPr>
                <w:rtl w:val="0"/>
              </w:rPr>
              <w:br w:type="textWrapping"/>
              <w:t xml:space="preserve">Date:</w:t>
            </w:r>
          </w:p>
        </w:tc>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tc>
      </w:tr>
    </w:tbl>
    <w:p w:rsidR="00000000" w:rsidDel="00000000" w:rsidP="00000000" w:rsidRDefault="00000000" w:rsidRPr="00000000" w14:paraId="00000024">
      <w:pPr>
        <w:pageBreakBefore w:val="0"/>
        <w:spacing w:after="0" w:before="0" w:lineRule="auto"/>
        <w:rPr/>
      </w:pPr>
      <w:r w:rsidDel="00000000" w:rsidR="00000000" w:rsidRPr="00000000">
        <w:rPr>
          <w:rtl w:val="0"/>
        </w:rPr>
      </w:r>
    </w:p>
    <w:p w:rsidR="00000000" w:rsidDel="00000000" w:rsidP="00000000" w:rsidRDefault="00000000" w:rsidRPr="00000000" w14:paraId="00000025">
      <w:pPr>
        <w:pageBreakBefore w:val="0"/>
        <w:spacing w:after="0" w:before="0" w:lineRule="auto"/>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Note to the student: </w:t>
      </w:r>
      <w:r w:rsidDel="00000000" w:rsidR="00000000" w:rsidRPr="00000000">
        <w:rPr>
          <w:rtl w:val="0"/>
        </w:rPr>
        <w:t xml:space="preserve">you must also submit your code when submitting this document (preferably a GitHub link).</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rtl w:val="0"/>
      </w:rPr>
      <w:t xml:space="preserve">Homework 12</w:t>
      <w:br w:type="textWrapping"/>
      <w:t xml:space="preserve">Due 5/7/2025 at 11:59PM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Sans" w:cs="Nunito Sans" w:eastAsia="Nunito Sans" w:hAnsi="Nunito Sans"/>
        <w:color w:val="434343"/>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spacing w:after="0" w:before="360" w:lineRule="auto"/>
    </w:pPr>
    <w:rPr>
      <w:rFonts w:ascii="Helvetica Neue" w:cs="Helvetica Neue" w:eastAsia="Helvetica Neue" w:hAnsi="Helvetica Neue"/>
      <w:b w:val="1"/>
      <w:sz w:val="30"/>
      <w:szCs w:val="30"/>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spacing w:after="0" w:before="360" w:lineRule="auto"/>
    </w:pPr>
    <w:rPr>
      <w:rFonts w:ascii="Helvetica Neue" w:cs="Helvetica Neue" w:eastAsia="Helvetica Neue" w:hAnsi="Helvetica Neue"/>
      <w:b w:val="1"/>
      <w:sz w:val="30"/>
      <w:szCs w:val="30"/>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8sf2Iy/7+SlvZUG5B6auxL57XA==">CgMxLjAyDWguYWduNmZheWtwNjQyDmgudDBlMjd0emE3cTdsOAByITFKWjhyV0tqVGw0OXJaNUUtd1VsLS1pR0kyUEVHQW9uTg==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