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Rémi Létourneau</w:t>
        <w:br w:type="textWrapping"/>
        <w:t xml:space="preserve">Marc-Étienne Pépin</w:t>
        <w:br w:type="textWrapping"/>
        <w:t xml:space="preserve">Joël Lapointe </w:t>
      </w:r>
    </w:p>
    <w:p w:rsidR="00000000" w:rsidDel="00000000" w:rsidP="00000000" w:rsidRDefault="00000000" w:rsidRPr="00000000" w14:paraId="00000001">
      <w:pPr>
        <w:contextualSpacing w:val="0"/>
        <w:jc w:val="center"/>
        <w:rPr/>
      </w:pPr>
      <w:r w:rsidDel="00000000" w:rsidR="00000000" w:rsidRPr="00000000">
        <w:rPr>
          <w:rtl w:val="0"/>
        </w:rPr>
        <w:t xml:space="preserve">Benoit Audette-Chavigny</w:t>
      </w:r>
    </w:p>
    <w:p w:rsidR="00000000" w:rsidDel="00000000" w:rsidP="00000000" w:rsidRDefault="00000000" w:rsidRPr="00000000" w14:paraId="00000002">
      <w:pPr>
        <w:contextualSpacing w:val="0"/>
        <w:jc w:val="center"/>
        <w:rPr/>
      </w:pPr>
      <w:r w:rsidDel="00000000" w:rsidR="00000000" w:rsidRPr="00000000">
        <w:rPr>
          <w:rtl w:val="0"/>
        </w:rPr>
        <w:t xml:space="preserve">Roméo Tsarafodiana-Bugeaud</w:t>
      </w:r>
    </w:p>
    <w:p w:rsidR="00000000" w:rsidDel="00000000" w:rsidP="00000000" w:rsidRDefault="00000000" w:rsidRPr="00000000" w14:paraId="00000003">
      <w:pPr>
        <w:contextualSpacing w:val="0"/>
        <w:jc w:val="center"/>
        <w:rPr/>
      </w:pPr>
      <w:r w:rsidDel="00000000" w:rsidR="00000000" w:rsidRPr="00000000">
        <w:rPr>
          <w:rtl w:val="0"/>
        </w:rPr>
        <w:t xml:space="preserve"> Techniques de l’informatique</w:t>
      </w:r>
    </w:p>
    <w:p w:rsidR="00000000" w:rsidDel="00000000" w:rsidP="00000000" w:rsidRDefault="00000000" w:rsidRPr="00000000" w14:paraId="00000004">
      <w:pPr>
        <w:contextualSpacing w:val="0"/>
        <w:jc w:val="center"/>
        <w:rPr/>
      </w:pPr>
      <w:r w:rsidDel="00000000" w:rsidR="00000000" w:rsidRPr="00000000">
        <w:rPr>
          <w:rtl w:val="0"/>
        </w:rPr>
        <w:t xml:space="preserve"> groupe 4218</w:t>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jc w:val="center"/>
        <w:rPr/>
      </w:pPr>
      <w:r w:rsidDel="00000000" w:rsidR="00000000" w:rsidRPr="00000000">
        <w:rPr>
          <w:rtl w:val="0"/>
        </w:rPr>
        <w:t xml:space="preserve"> </w:t>
      </w:r>
    </w:p>
    <w:p w:rsidR="00000000" w:rsidDel="00000000" w:rsidP="00000000" w:rsidRDefault="00000000" w:rsidRPr="00000000" w14:paraId="00000007">
      <w:pPr>
        <w:contextualSpacing w:val="0"/>
        <w:jc w:val="center"/>
        <w:rPr/>
      </w:pPr>
      <w:r w:rsidDel="00000000" w:rsidR="00000000" w:rsidRPr="00000000">
        <w:rPr>
          <w:rtl w:val="0"/>
        </w:rPr>
        <w:t xml:space="preserve"> </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t xml:space="preserve"> </w:t>
      </w:r>
    </w:p>
    <w:p w:rsidR="00000000" w:rsidDel="00000000" w:rsidP="00000000" w:rsidRDefault="00000000" w:rsidRPr="00000000" w14:paraId="0000000B">
      <w:pPr>
        <w:contextualSpacing w:val="0"/>
        <w:jc w:val="center"/>
        <w:rPr/>
      </w:pPr>
      <w:r w:rsidDel="00000000" w:rsidR="00000000" w:rsidRPr="00000000">
        <w:rPr>
          <w:rtl w:val="0"/>
        </w:rPr>
        <w:t xml:space="preserve">Rapport PHP</w:t>
      </w:r>
    </w:p>
    <w:p w:rsidR="00000000" w:rsidDel="00000000" w:rsidP="00000000" w:rsidRDefault="00000000" w:rsidRPr="00000000" w14:paraId="0000000C">
      <w:pPr>
        <w:contextualSpacing w:val="0"/>
        <w:jc w:val="center"/>
        <w:rPr/>
      </w:pPr>
      <w:r w:rsidDel="00000000" w:rsidR="00000000" w:rsidRPr="00000000">
        <w:rPr>
          <w:rtl w:val="0"/>
        </w:rPr>
        <w:t xml:space="preserve"> </w:t>
      </w:r>
    </w:p>
    <w:p w:rsidR="00000000" w:rsidDel="00000000" w:rsidP="00000000" w:rsidRDefault="00000000" w:rsidRPr="00000000" w14:paraId="0000000D">
      <w:pPr>
        <w:contextualSpacing w:val="0"/>
        <w:jc w:val="center"/>
        <w:rPr/>
      </w:pPr>
      <w:r w:rsidDel="00000000" w:rsidR="00000000" w:rsidRPr="00000000">
        <w:rPr>
          <w:rtl w:val="0"/>
        </w:rPr>
        <w:t xml:space="preserve"> </w:t>
      </w:r>
    </w:p>
    <w:p w:rsidR="00000000" w:rsidDel="00000000" w:rsidP="00000000" w:rsidRDefault="00000000" w:rsidRPr="00000000" w14:paraId="0000000E">
      <w:pPr>
        <w:contextualSpacing w:val="0"/>
        <w:jc w:val="center"/>
        <w:rPr/>
      </w:pPr>
      <w:r w:rsidDel="00000000" w:rsidR="00000000" w:rsidRPr="00000000">
        <w:rPr>
          <w:rtl w:val="0"/>
        </w:rPr>
        <w:t xml:space="preserve"> </w:t>
      </w:r>
    </w:p>
    <w:p w:rsidR="00000000" w:rsidDel="00000000" w:rsidP="00000000" w:rsidRDefault="00000000" w:rsidRPr="00000000" w14:paraId="0000000F">
      <w:pPr>
        <w:contextualSpacing w:val="0"/>
        <w:jc w:val="center"/>
        <w:rPr/>
      </w:pPr>
      <w:r w:rsidDel="00000000" w:rsidR="00000000" w:rsidRPr="00000000">
        <w:rPr>
          <w:rtl w:val="0"/>
        </w:rPr>
        <w:t xml:space="preserve"> </w:t>
      </w:r>
    </w:p>
    <w:p w:rsidR="00000000" w:rsidDel="00000000" w:rsidP="00000000" w:rsidRDefault="00000000" w:rsidRPr="00000000" w14:paraId="00000010">
      <w:pPr>
        <w:contextualSpacing w:val="0"/>
        <w:jc w:val="center"/>
        <w:rPr/>
      </w:pPr>
      <w:r w:rsidDel="00000000" w:rsidR="00000000" w:rsidRPr="00000000">
        <w:rPr>
          <w:rtl w:val="0"/>
        </w:rPr>
        <w:t xml:space="preserve"> </w:t>
      </w:r>
    </w:p>
    <w:p w:rsidR="00000000" w:rsidDel="00000000" w:rsidP="00000000" w:rsidRDefault="00000000" w:rsidRPr="00000000" w14:paraId="00000011">
      <w:pPr>
        <w:contextualSpacing w:val="0"/>
        <w:jc w:val="center"/>
        <w:rPr/>
      </w:pPr>
      <w:r w:rsidDel="00000000" w:rsidR="00000000" w:rsidRPr="00000000">
        <w:rPr>
          <w:rtl w:val="0"/>
        </w:rPr>
        <w:t xml:space="preserve"> </w:t>
      </w:r>
    </w:p>
    <w:p w:rsidR="00000000" w:rsidDel="00000000" w:rsidP="00000000" w:rsidRDefault="00000000" w:rsidRPr="00000000" w14:paraId="00000012">
      <w:pPr>
        <w:contextualSpacing w:val="0"/>
        <w:jc w:val="center"/>
        <w:rPr/>
      </w:pPr>
      <w:r w:rsidDel="00000000" w:rsidR="00000000" w:rsidRPr="00000000">
        <w:rPr>
          <w:rtl w:val="0"/>
        </w:rPr>
        <w:t xml:space="preserve"> </w:t>
      </w:r>
    </w:p>
    <w:p w:rsidR="00000000" w:rsidDel="00000000" w:rsidP="00000000" w:rsidRDefault="00000000" w:rsidRPr="00000000" w14:paraId="00000013">
      <w:pPr>
        <w:contextualSpacing w:val="0"/>
        <w:jc w:val="center"/>
        <w:rPr/>
      </w:pPr>
      <w:r w:rsidDel="00000000" w:rsidR="00000000" w:rsidRPr="00000000">
        <w:rPr>
          <w:rtl w:val="0"/>
        </w:rPr>
        <w:t xml:space="preserve"> </w:t>
      </w:r>
    </w:p>
    <w:p w:rsidR="00000000" w:rsidDel="00000000" w:rsidP="00000000" w:rsidRDefault="00000000" w:rsidRPr="00000000" w14:paraId="00000014">
      <w:pPr>
        <w:contextualSpacing w:val="0"/>
        <w:jc w:val="center"/>
        <w:rPr/>
      </w:pPr>
      <w:r w:rsidDel="00000000" w:rsidR="00000000" w:rsidRPr="00000000">
        <w:rPr>
          <w:rtl w:val="0"/>
        </w:rPr>
        <w:t xml:space="preserve"> </w:t>
      </w:r>
    </w:p>
    <w:p w:rsidR="00000000" w:rsidDel="00000000" w:rsidP="00000000" w:rsidRDefault="00000000" w:rsidRPr="00000000" w14:paraId="00000015">
      <w:pPr>
        <w:contextualSpacing w:val="0"/>
        <w:jc w:val="center"/>
        <w:rPr>
          <w:sz w:val="24"/>
          <w:szCs w:val="24"/>
        </w:rPr>
      </w:pPr>
      <w:r w:rsidDel="00000000" w:rsidR="00000000" w:rsidRPr="00000000">
        <w:rPr>
          <w:rtl w:val="0"/>
        </w:rPr>
        <w:t xml:space="preserve">Rapport </w:t>
      </w:r>
      <w:r w:rsidDel="00000000" w:rsidR="00000000" w:rsidRPr="00000000">
        <w:rPr>
          <w:sz w:val="24"/>
          <w:szCs w:val="24"/>
          <w:rtl w:val="0"/>
        </w:rPr>
        <w:t xml:space="preserve">présenté à</w:t>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M. Domingo Palao Muñoz</w:t>
      </w:r>
    </w:p>
    <w:p w:rsidR="00000000" w:rsidDel="00000000" w:rsidP="00000000" w:rsidRDefault="00000000" w:rsidRPr="00000000" w14:paraId="00000017">
      <w:pPr>
        <w:contextualSpacing w:val="0"/>
        <w:jc w:val="center"/>
        <w:rPr>
          <w:sz w:val="24"/>
          <w:szCs w:val="24"/>
        </w:rPr>
      </w:pPr>
      <w:r w:rsidDel="00000000" w:rsidR="00000000" w:rsidRPr="00000000">
        <w:rPr>
          <w:sz w:val="24"/>
          <w:szCs w:val="24"/>
          <w:rtl w:val="0"/>
        </w:rPr>
        <w:t xml:space="preserve">département de l’informatique</w: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tl w:val="0"/>
        </w:rPr>
        <w:t xml:space="preserve">pour le cours</w:t>
      </w:r>
    </w:p>
    <w:p w:rsidR="00000000" w:rsidDel="00000000" w:rsidP="00000000" w:rsidRDefault="00000000" w:rsidRPr="00000000" w14:paraId="00000019">
      <w:pPr>
        <w:contextualSpacing w:val="0"/>
        <w:jc w:val="center"/>
        <w:rPr>
          <w:i w:val="1"/>
          <w:sz w:val="24"/>
          <w:szCs w:val="24"/>
        </w:rPr>
      </w:pPr>
      <w:r w:rsidDel="00000000" w:rsidR="00000000" w:rsidRPr="00000000">
        <w:rPr>
          <w:i w:val="1"/>
          <w:sz w:val="24"/>
          <w:szCs w:val="24"/>
          <w:rtl w:val="0"/>
        </w:rPr>
        <w:t xml:space="preserve">Programmation en environnement de bases de données</w:t>
      </w:r>
    </w:p>
    <w:p w:rsidR="00000000" w:rsidDel="00000000" w:rsidP="00000000" w:rsidRDefault="00000000" w:rsidRPr="00000000" w14:paraId="0000001A">
      <w:pPr>
        <w:contextualSpacing w:val="0"/>
        <w:jc w:val="center"/>
        <w:rPr>
          <w:i w:val="1"/>
          <w:sz w:val="24"/>
          <w:szCs w:val="24"/>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t xml:space="preserve"> </w:t>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t xml:space="preserve"> </w:t>
      </w:r>
    </w:p>
    <w:p w:rsidR="00000000" w:rsidDel="00000000" w:rsidP="00000000" w:rsidRDefault="00000000" w:rsidRPr="00000000" w14:paraId="0000001E">
      <w:pPr>
        <w:contextualSpacing w:val="0"/>
        <w:jc w:val="center"/>
        <w:rPr/>
      </w:pPr>
      <w:r w:rsidDel="00000000" w:rsidR="00000000" w:rsidRPr="00000000">
        <w:rPr>
          <w:rtl w:val="0"/>
        </w:rPr>
        <w:t xml:space="preserve"> </w:t>
      </w:r>
    </w:p>
    <w:p w:rsidR="00000000" w:rsidDel="00000000" w:rsidP="00000000" w:rsidRDefault="00000000" w:rsidRPr="00000000" w14:paraId="0000001F">
      <w:pPr>
        <w:contextualSpacing w:val="0"/>
        <w:jc w:val="center"/>
        <w:rPr/>
      </w:pPr>
      <w:r w:rsidDel="00000000" w:rsidR="00000000" w:rsidRPr="00000000">
        <w:rPr>
          <w:rtl w:val="0"/>
        </w:rPr>
        <w:t xml:space="preserve"> </w:t>
      </w:r>
    </w:p>
    <w:p w:rsidR="00000000" w:rsidDel="00000000" w:rsidP="00000000" w:rsidRDefault="00000000" w:rsidRPr="00000000" w14:paraId="00000020">
      <w:pPr>
        <w:contextualSpacing w:val="0"/>
        <w:jc w:val="center"/>
        <w:rPr/>
      </w:pPr>
      <w:r w:rsidDel="00000000" w:rsidR="00000000" w:rsidRPr="00000000">
        <w:rPr>
          <w:rtl w:val="0"/>
        </w:rPr>
        <w:t xml:space="preserve"> </w:t>
      </w:r>
    </w:p>
    <w:p w:rsidR="00000000" w:rsidDel="00000000" w:rsidP="00000000" w:rsidRDefault="00000000" w:rsidRPr="00000000" w14:paraId="00000021">
      <w:pPr>
        <w:contextualSpacing w:val="0"/>
        <w:jc w:val="center"/>
        <w:rPr/>
      </w:pPr>
      <w:r w:rsidDel="00000000" w:rsidR="00000000" w:rsidRPr="00000000">
        <w:rPr>
          <w:rtl w:val="0"/>
        </w:rPr>
        <w:t xml:space="preserve"> </w:t>
      </w:r>
    </w:p>
    <w:p w:rsidR="00000000" w:rsidDel="00000000" w:rsidP="00000000" w:rsidRDefault="00000000" w:rsidRPr="00000000" w14:paraId="00000022">
      <w:pPr>
        <w:contextualSpacing w:val="0"/>
        <w:jc w:val="center"/>
        <w:rPr/>
      </w:pPr>
      <w:r w:rsidDel="00000000" w:rsidR="00000000" w:rsidRPr="00000000">
        <w:rPr>
          <w:rtl w:val="0"/>
        </w:rPr>
        <w:t xml:space="preserve">  </w:t>
      </w:r>
    </w:p>
    <w:p w:rsidR="00000000" w:rsidDel="00000000" w:rsidP="00000000" w:rsidRDefault="00000000" w:rsidRPr="00000000" w14:paraId="00000023">
      <w:pPr>
        <w:contextualSpacing w:val="0"/>
        <w:jc w:val="center"/>
        <w:rPr/>
      </w:pPr>
      <w:r w:rsidDel="00000000" w:rsidR="00000000" w:rsidRPr="00000000">
        <w:rPr>
          <w:rtl w:val="0"/>
        </w:rPr>
        <w:t xml:space="preserve"> </w:t>
      </w:r>
    </w:p>
    <w:p w:rsidR="00000000" w:rsidDel="00000000" w:rsidP="00000000" w:rsidRDefault="00000000" w:rsidRPr="00000000" w14:paraId="00000024">
      <w:pPr>
        <w:contextualSpacing w:val="0"/>
        <w:jc w:val="center"/>
        <w:rPr/>
      </w:pPr>
      <w:r w:rsidDel="00000000" w:rsidR="00000000" w:rsidRPr="00000000">
        <w:rPr>
          <w:rtl w:val="0"/>
        </w:rPr>
        <w:t xml:space="preserve"> </w:t>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t xml:space="preserve">  </w:t>
      </w:r>
    </w:p>
    <w:p w:rsidR="00000000" w:rsidDel="00000000" w:rsidP="00000000" w:rsidRDefault="00000000" w:rsidRPr="00000000" w14:paraId="00000029">
      <w:pPr>
        <w:contextualSpacing w:val="0"/>
        <w:jc w:val="center"/>
        <w:rPr>
          <w:sz w:val="24"/>
          <w:szCs w:val="24"/>
        </w:rPr>
      </w:pPr>
      <w:r w:rsidDel="00000000" w:rsidR="00000000" w:rsidRPr="00000000">
        <w:rPr>
          <w:sz w:val="24"/>
          <w:szCs w:val="24"/>
          <w:rtl w:val="0"/>
        </w:rPr>
        <w:t xml:space="preserve">Cégep de Sherbrooke</w:t>
      </w:r>
    </w:p>
    <w:p w:rsidR="00000000" w:rsidDel="00000000" w:rsidP="00000000" w:rsidRDefault="00000000" w:rsidRPr="00000000" w14:paraId="0000002A">
      <w:pPr>
        <w:contextualSpacing w:val="0"/>
        <w:jc w:val="center"/>
        <w:rPr>
          <w:sz w:val="24"/>
          <w:szCs w:val="24"/>
        </w:rPr>
      </w:pPr>
      <w:r w:rsidDel="00000000" w:rsidR="00000000" w:rsidRPr="00000000">
        <w:rPr>
          <w:sz w:val="24"/>
          <w:szCs w:val="24"/>
          <w:rtl w:val="0"/>
        </w:rPr>
        <w:t xml:space="preserve">30 Avril 2018</w:t>
      </w:r>
    </w:p>
    <w:p w:rsidR="00000000" w:rsidDel="00000000" w:rsidP="00000000" w:rsidRDefault="00000000" w:rsidRPr="00000000" w14:paraId="0000002B">
      <w:pPr>
        <w:pStyle w:val="Heading4"/>
        <w:contextualSpacing w:val="0"/>
        <w:rPr/>
      </w:pPr>
      <w:bookmarkStart w:colFirst="0" w:colLast="0" w:name="_3fs75stugsgt" w:id="0"/>
      <w:bookmarkEnd w:id="0"/>
      <w:r w:rsidDel="00000000" w:rsidR="00000000" w:rsidRPr="00000000">
        <w:rPr>
          <w:rtl w:val="0"/>
        </w:rPr>
        <w:t xml:space="preserve">Explication de la structure des dossiers implémentées :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La structure est implémentée avec le principe  modèle, vue, contrôleur. Chaque interface communique avec un contrôleur et ceux ci communique avec leur gestionnaire qui communique avec une classe qui fait les traitement à la base de donnée MySQL.</w:t>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4"/>
        <w:contextualSpacing w:val="0"/>
        <w:rPr/>
      </w:pPr>
      <w:bookmarkStart w:colFirst="0" w:colLast="0" w:name="_ry8lr6vje8s3" w:id="1"/>
      <w:bookmarkEnd w:id="1"/>
      <w:r w:rsidDel="00000000" w:rsidR="00000000" w:rsidRPr="00000000">
        <w:rPr>
          <w:rtl w:val="0"/>
        </w:rPr>
        <w:t xml:space="preserve">Avantages de la programmation orientée-objet avec un langage comme PHP :</w:t>
      </w:r>
    </w:p>
    <w:p w:rsidR="00000000" w:rsidDel="00000000" w:rsidP="00000000" w:rsidRDefault="00000000" w:rsidRPr="00000000" w14:paraId="00000030">
      <w:pPr>
        <w:contextualSpacing w:val="0"/>
        <w:rPr/>
      </w:pPr>
      <w:r w:rsidDel="00000000" w:rsidR="00000000" w:rsidRPr="00000000">
        <w:rPr>
          <w:rtl w:val="0"/>
        </w:rPr>
        <w:br w:type="textWrapping"/>
        <w:t xml:space="preserve">Réutilisation de plusieurs classes comme par exemple la classe qui sert à envoyer des courriels, nous pouvons aussi changer l’adresse courriel de “l’envoyeur” facilement en effet il ne faut que le changer qu’a une seul place uniquement.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4"/>
        <w:contextualSpacing w:val="0"/>
        <w:rPr/>
      </w:pPr>
      <w:bookmarkStart w:colFirst="0" w:colLast="0" w:name="_9xc0ap3ljxdj" w:id="2"/>
      <w:bookmarkEnd w:id="2"/>
      <w:r w:rsidDel="00000000" w:rsidR="00000000" w:rsidRPr="00000000">
        <w:rPr>
          <w:rtl w:val="0"/>
        </w:rPr>
        <w:t xml:space="preserve">Éléments qui se sont bien passés :</w:t>
      </w:r>
    </w:p>
    <w:p w:rsidR="00000000" w:rsidDel="00000000" w:rsidP="00000000" w:rsidRDefault="00000000" w:rsidRPr="00000000" w14:paraId="00000034">
      <w:pPr>
        <w:pStyle w:val="Heading4"/>
        <w:contextualSpacing w:val="0"/>
        <w:rPr>
          <w:color w:val="000000"/>
        </w:rPr>
      </w:pPr>
      <w:bookmarkStart w:colFirst="0" w:colLast="0" w:name="_o093s5kuwcm" w:id="3"/>
      <w:bookmarkEnd w:id="3"/>
      <w:r w:rsidDel="00000000" w:rsidR="00000000" w:rsidRPr="00000000">
        <w:rPr>
          <w:color w:val="000000"/>
          <w:rtl w:val="0"/>
        </w:rPr>
        <w:t xml:space="preserve">Le .php de la connection.</w:t>
      </w:r>
    </w:p>
    <w:p w:rsidR="00000000" w:rsidDel="00000000" w:rsidP="00000000" w:rsidRDefault="00000000" w:rsidRPr="00000000" w14:paraId="00000035">
      <w:pPr>
        <w:contextualSpacing w:val="0"/>
        <w:rPr/>
      </w:pPr>
      <w:r w:rsidDel="00000000" w:rsidR="00000000" w:rsidRPr="00000000">
        <w:rPr>
          <w:rtl w:val="0"/>
        </w:rPr>
        <w:t xml:space="preserve">Création des formulaires.</w:t>
      </w:r>
    </w:p>
    <w:p w:rsidR="00000000" w:rsidDel="00000000" w:rsidP="00000000" w:rsidRDefault="00000000" w:rsidRPr="00000000" w14:paraId="00000036">
      <w:pPr>
        <w:pStyle w:val="Heading4"/>
        <w:contextualSpacing w:val="0"/>
        <w:rPr>
          <w:color w:val="000000"/>
        </w:rPr>
      </w:pPr>
      <w:bookmarkStart w:colFirst="0" w:colLast="0" w:name="_g5lf5ealx4t1" w:id="4"/>
      <w:bookmarkEnd w:id="4"/>
      <w:r w:rsidDel="00000000" w:rsidR="00000000" w:rsidRPr="00000000">
        <w:rPr>
          <w:color w:val="000000"/>
          <w:rtl w:val="0"/>
        </w:rPr>
        <w:t xml:space="preserve">Éléments qui se sont moins bien passés :</w:t>
      </w:r>
    </w:p>
    <w:p w:rsidR="00000000" w:rsidDel="00000000" w:rsidP="00000000" w:rsidRDefault="00000000" w:rsidRPr="00000000" w14:paraId="00000037">
      <w:pPr>
        <w:contextualSpacing w:val="0"/>
        <w:rPr/>
      </w:pPr>
      <w:r w:rsidDel="00000000" w:rsidR="00000000" w:rsidRPr="00000000">
        <w:rPr>
          <w:rtl w:val="0"/>
        </w:rPr>
        <w:t xml:space="preserve">La fonction de rabais.</w:t>
      </w:r>
    </w:p>
    <w:p w:rsidR="00000000" w:rsidDel="00000000" w:rsidP="00000000" w:rsidRDefault="00000000" w:rsidRPr="00000000" w14:paraId="00000038">
      <w:pPr>
        <w:pStyle w:val="Heading4"/>
        <w:contextualSpacing w:val="0"/>
        <w:rPr>
          <w:color w:val="000000"/>
        </w:rPr>
      </w:pPr>
      <w:bookmarkStart w:colFirst="0" w:colLast="0" w:name="_rmt2n7q7wkyn" w:id="5"/>
      <w:bookmarkEnd w:id="5"/>
      <w:r w:rsidDel="00000000" w:rsidR="00000000" w:rsidRPr="00000000">
        <w:rPr>
          <w:color w:val="000000"/>
          <w:rtl w:val="0"/>
        </w:rPr>
        <w:t xml:space="preserve">Les php de la gestion de commandes(gérer la table d’association).</w:t>
        <w:br w:type="textWrapping"/>
        <w:t xml:space="preserve">L'envoi de courriel.</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4"/>
        <w:contextualSpacing w:val="0"/>
        <w:rPr>
          <w:color w:val="000000"/>
        </w:rPr>
      </w:pPr>
      <w:bookmarkStart w:colFirst="0" w:colLast="0" w:name="_bv8tiglseeqv" w:id="6"/>
      <w:bookmarkEnd w:id="6"/>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4"/>
        <w:contextualSpacing w:val="0"/>
        <w:rPr/>
      </w:pPr>
      <w:bookmarkStart w:colFirst="0" w:colLast="0" w:name="_iacweyweh49" w:id="7"/>
      <w:bookmarkEnd w:id="7"/>
      <w:r w:rsidDel="00000000" w:rsidR="00000000" w:rsidRPr="00000000">
        <w:rPr>
          <w:rtl w:val="0"/>
        </w:rPr>
        <w:t xml:space="preserve">Feuille de temps:</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Rémi Létourneau</w:t>
      </w:r>
    </w:p>
    <w:tbl>
      <w:tblPr>
        <w:tblStyle w:val="Table1"/>
        <w:tblW w:w="9031.75989085948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7.7353342428376"/>
        <w:gridCol w:w="2550"/>
        <w:gridCol w:w="1320"/>
        <w:gridCol w:w="1231.9236016371078"/>
        <w:gridCol w:w="2242.1009549795363"/>
        <w:tblGridChange w:id="0">
          <w:tblGrid>
            <w:gridCol w:w="1687.7353342428376"/>
            <w:gridCol w:w="2550"/>
            <w:gridCol w:w="1320"/>
            <w:gridCol w:w="1231.9236016371078"/>
            <w:gridCol w:w="2242.1009549795363"/>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40">
            <w:pPr>
              <w:widowControl w:val="0"/>
              <w:contextualSpacing w:val="0"/>
              <w:jc w:val="center"/>
              <w:rPr>
                <w:sz w:val="20"/>
                <w:szCs w:val="20"/>
              </w:rPr>
            </w:pPr>
            <w:r w:rsidDel="00000000" w:rsidR="00000000" w:rsidRPr="00000000">
              <w:rPr>
                <w:b w:val="1"/>
                <w:sz w:val="20"/>
                <w:szCs w:val="20"/>
                <w:rtl w:val="0"/>
              </w:rPr>
              <w:t xml:space="preserve">Code fonctionnalité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41">
            <w:pPr>
              <w:widowControl w:val="0"/>
              <w:contextualSpacing w:val="0"/>
              <w:jc w:val="center"/>
              <w:rPr>
                <w:sz w:val="20"/>
                <w:szCs w:val="20"/>
              </w:rPr>
            </w:pPr>
            <w:r w:rsidDel="00000000" w:rsidR="00000000" w:rsidRPr="00000000">
              <w:rPr>
                <w:b w:val="1"/>
                <w:sz w:val="20"/>
                <w:szCs w:val="20"/>
                <w:rtl w:val="0"/>
              </w:rPr>
              <w:t xml:space="preserve">Fichiers travaillés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42">
            <w:pPr>
              <w:widowControl w:val="0"/>
              <w:contextualSpacing w:val="0"/>
              <w:jc w:val="center"/>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43">
            <w:pPr>
              <w:widowControl w:val="0"/>
              <w:contextualSpacing w:val="0"/>
              <w:jc w:val="center"/>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44">
            <w:pPr>
              <w:widowControl w:val="0"/>
              <w:contextualSpacing w:val="0"/>
              <w:jc w:val="center"/>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contextualSpacing w:val="0"/>
              <w:rPr>
                <w:sz w:val="20"/>
                <w:szCs w:val="20"/>
              </w:rPr>
            </w:pPr>
            <w:r w:rsidDel="00000000" w:rsidR="00000000" w:rsidRPr="00000000">
              <w:rPr>
                <w:sz w:val="20"/>
                <w:szCs w:val="20"/>
                <w:rtl w:val="0"/>
              </w:rPr>
              <w:t xml:space="preserve">Web-01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UI_Inscription.html Ctrl_Inscription.php gestionnaireUtilisateur.php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10h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17h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2018-04-23 : 7h 2018-04-24 : 2h 2018-04-25 : 5h 2018-04-26 : 3h</w:t>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WEB-06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sz w:val="20"/>
                <w:szCs w:val="20"/>
                <w:rtl w:val="0"/>
              </w:rPr>
              <w:t xml:space="preserve">UIgestCourrielNotification.html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10h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1h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Juste fait l'interface html</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rtl w:val="0"/>
              </w:rPr>
            </w:r>
          </w:p>
        </w:tc>
      </w:tr>
      <w:tr>
        <w:trPr>
          <w:trHeight w:val="280" w:hRule="atLeast"/>
        </w:trPr>
        <w:tc>
          <w:tcPr>
            <w:gridSpan w:val="2"/>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b w:val="1"/>
                <w:sz w:val="20"/>
                <w:szCs w:val="20"/>
                <w:rtl w:val="0"/>
              </w:rPr>
              <w:t xml:space="preserve">Autre Temps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sz w:val="20"/>
                <w:szCs w:val="20"/>
                <w:rtl w:val="0"/>
              </w:rPr>
              <w:t xml:space="preserve">Mise à jour Diagramme de Classe détaillée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rPr>
                <w:sz w:val="20"/>
                <w:szCs w:val="20"/>
              </w:rPr>
            </w:pPr>
            <w:r w:rsidDel="00000000" w:rsidR="00000000" w:rsidRPr="00000000">
              <w:rPr>
                <w:sz w:val="20"/>
                <w:szCs w:val="20"/>
                <w:rtl w:val="0"/>
              </w:rPr>
              <w:t xml:space="preserve">1h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sz w:val="20"/>
                <w:szCs w:val="20"/>
                <w:rtl w:val="0"/>
              </w:rPr>
              <w:t xml:space="preserve">1h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rPr>
                <w:sz w:val="20"/>
                <w:szCs w:val="20"/>
              </w:rPr>
            </w:pPr>
            <w:r w:rsidDel="00000000" w:rsidR="00000000" w:rsidRPr="00000000">
              <w:rPr>
                <w:sz w:val="20"/>
                <w:szCs w:val="20"/>
                <w:rtl w:val="0"/>
              </w:rPr>
              <w:t xml:space="preserve">maj diagramme et maquette d'interfaces</w:t>
            </w:r>
          </w:p>
        </w:tc>
      </w:tr>
    </w:tbl>
    <w:p w:rsidR="00000000" w:rsidDel="00000000" w:rsidP="00000000" w:rsidRDefault="00000000" w:rsidRPr="00000000" w14:paraId="00000068">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69">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6A">
      <w:pPr>
        <w:contextualSpacing w:val="0"/>
        <w:rPr>
          <w:color w:val="222222"/>
          <w:sz w:val="20"/>
          <w:szCs w:val="20"/>
          <w:highlight w:val="white"/>
        </w:rPr>
      </w:pPr>
      <w:r w:rsidDel="00000000" w:rsidR="00000000" w:rsidRPr="00000000">
        <w:rPr>
          <w:color w:val="222222"/>
          <w:sz w:val="20"/>
          <w:szCs w:val="20"/>
          <w:highlight w:val="white"/>
          <w:rtl w:val="0"/>
        </w:rPr>
        <w:t xml:space="preserve">Roméo</w:t>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704280155642"/>
        <w:gridCol w:w="3045.136186770428"/>
        <w:gridCol w:w="1171.2062256809338"/>
        <w:gridCol w:w="1171.2062256809338"/>
        <w:gridCol w:w="2084.7470817120625"/>
        <w:tblGridChange w:id="0">
          <w:tblGrid>
            <w:gridCol w:w="1557.704280155642"/>
            <w:gridCol w:w="3045.136186770428"/>
            <w:gridCol w:w="1171.2062256809338"/>
            <w:gridCol w:w="1171.2062256809338"/>
            <w:gridCol w:w="2084.747081712062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6B">
            <w:pPr>
              <w:widowControl w:val="0"/>
              <w:contextualSpacing w:val="0"/>
              <w:jc w:val="center"/>
              <w:rPr>
                <w:sz w:val="20"/>
                <w:szCs w:val="20"/>
              </w:rPr>
            </w:pPr>
            <w:r w:rsidDel="00000000" w:rsidR="00000000" w:rsidRPr="00000000">
              <w:rPr>
                <w:b w:val="1"/>
                <w:sz w:val="20"/>
                <w:szCs w:val="20"/>
                <w:rtl w:val="0"/>
              </w:rPr>
              <w:t xml:space="preserve">Code fonctionnalité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6C">
            <w:pPr>
              <w:widowControl w:val="0"/>
              <w:contextualSpacing w:val="0"/>
              <w:jc w:val="center"/>
              <w:rPr>
                <w:sz w:val="20"/>
                <w:szCs w:val="20"/>
              </w:rPr>
            </w:pPr>
            <w:r w:rsidDel="00000000" w:rsidR="00000000" w:rsidRPr="00000000">
              <w:rPr>
                <w:b w:val="1"/>
                <w:sz w:val="20"/>
                <w:szCs w:val="20"/>
                <w:rtl w:val="0"/>
              </w:rPr>
              <w:t xml:space="preserve">Fichiers travaillés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6D">
            <w:pPr>
              <w:widowControl w:val="0"/>
              <w:contextualSpacing w:val="0"/>
              <w:jc w:val="center"/>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6E">
            <w:pPr>
              <w:widowControl w:val="0"/>
              <w:contextualSpacing w:val="0"/>
              <w:jc w:val="center"/>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6F">
            <w:pPr>
              <w:widowControl w:val="0"/>
              <w:contextualSpacing w:val="0"/>
              <w:jc w:val="center"/>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WEB-07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classe utilisateur.php (complété le 23) authentification.php (plus tard mis dans GestionUtilisateurs.php)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sz w:val="20"/>
                <w:szCs w:val="20"/>
                <w:rtl w:val="0"/>
              </w:rPr>
              <w:t xml:space="preserve">10h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8h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23 avril: 6h, 24 avril: 2h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Connexion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connect.php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5h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sz w:val="20"/>
                <w:szCs w:val="20"/>
                <w:rtl w:val="0"/>
              </w:rPr>
              <w:t xml:space="preserve">2h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23 avril: 2h</w:t>
            </w:r>
          </w:p>
        </w:tc>
      </w:tr>
      <w:tr>
        <w:trPr>
          <w:trHeight w:val="1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sz w:val="20"/>
                <w:szCs w:val="20"/>
                <w:rtl w:val="0"/>
              </w:rPr>
              <w:t xml:space="preserve">WEB-07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GestionUtilisateurs.php UI_authentification.php UI_motDePasseOublie.php UI_nomUtilisateurOublie.php, CtrlAuthentification.php, CtrlMotDePasseOublie.php, CtrlNomUtilisateurOublie.php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10h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11h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sz w:val="20"/>
                <w:szCs w:val="20"/>
                <w:rtl w:val="0"/>
              </w:rPr>
              <w:t xml:space="preserve">25 avril: 7h, 29 avril: 4h</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Commencement/aide de l'envoi de mails: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contextualSpacing w:val="0"/>
              <w:rPr>
                <w:sz w:val="20"/>
                <w:szCs w:val="20"/>
              </w:rPr>
            </w:pPr>
            <w:r w:rsidDel="00000000" w:rsidR="00000000" w:rsidRPr="00000000">
              <w:rPr>
                <w:sz w:val="20"/>
                <w:szCs w:val="20"/>
                <w:rtl w:val="0"/>
              </w:rPr>
              <w:t xml:space="preserve">GestionnaireCourriel.php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0h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3h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84">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5">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6">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7">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8">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9">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A">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B">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C">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8D">
      <w:pPr>
        <w:contextualSpacing w:val="0"/>
        <w:rPr>
          <w:color w:val="222222"/>
          <w:sz w:val="20"/>
          <w:szCs w:val="20"/>
          <w:highlight w:val="white"/>
        </w:rPr>
      </w:pPr>
      <w:r w:rsidDel="00000000" w:rsidR="00000000" w:rsidRPr="00000000">
        <w:rPr>
          <w:color w:val="222222"/>
          <w:sz w:val="20"/>
          <w:szCs w:val="20"/>
          <w:highlight w:val="white"/>
          <w:rtl w:val="0"/>
        </w:rPr>
        <w:t xml:space="preserve">Marc-Étienne</w:t>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2.3387096774195"/>
        <w:gridCol w:w="2434.3548387096776"/>
        <w:gridCol w:w="1040.3225806451615"/>
        <w:gridCol w:w="1040.3225806451615"/>
        <w:gridCol w:w="2132.661290322581"/>
        <w:tblGridChange w:id="0">
          <w:tblGrid>
            <w:gridCol w:w="2382.3387096774195"/>
            <w:gridCol w:w="2434.3548387096776"/>
            <w:gridCol w:w="1040.3225806451615"/>
            <w:gridCol w:w="1040.3225806451615"/>
            <w:gridCol w:w="2132.661290322581"/>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8E">
            <w:pPr>
              <w:widowControl w:val="0"/>
              <w:contextualSpacing w:val="0"/>
              <w:jc w:val="center"/>
              <w:rPr>
                <w:sz w:val="20"/>
                <w:szCs w:val="20"/>
              </w:rPr>
            </w:pPr>
            <w:r w:rsidDel="00000000" w:rsidR="00000000" w:rsidRPr="00000000">
              <w:rPr>
                <w:b w:val="1"/>
                <w:sz w:val="20"/>
                <w:szCs w:val="20"/>
                <w:rtl w:val="0"/>
              </w:rPr>
              <w:t xml:space="preserve">Code fonctionnalité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8F">
            <w:pPr>
              <w:widowControl w:val="0"/>
              <w:contextualSpacing w:val="0"/>
              <w:jc w:val="center"/>
              <w:rPr>
                <w:sz w:val="20"/>
                <w:szCs w:val="20"/>
              </w:rPr>
            </w:pPr>
            <w:r w:rsidDel="00000000" w:rsidR="00000000" w:rsidRPr="00000000">
              <w:rPr>
                <w:b w:val="1"/>
                <w:sz w:val="20"/>
                <w:szCs w:val="20"/>
                <w:rtl w:val="0"/>
              </w:rPr>
              <w:t xml:space="preserve">Fichiers travaillés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90">
            <w:pPr>
              <w:widowControl w:val="0"/>
              <w:contextualSpacing w:val="0"/>
              <w:jc w:val="center"/>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91">
            <w:pPr>
              <w:widowControl w:val="0"/>
              <w:contextualSpacing w:val="0"/>
              <w:jc w:val="center"/>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92">
            <w:pPr>
              <w:widowControl w:val="0"/>
              <w:contextualSpacing w:val="0"/>
              <w:jc w:val="center"/>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Zone de suggestion et commentaires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comments.php, ui_comments.php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4 heure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7h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MUCH COMPLICATED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20"/>
                <w:szCs w:val="20"/>
                <w:rtl w:val="0"/>
              </w:rPr>
              <w:t xml:space="preserve">Gestion Rabais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rabais.php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sz w:val="20"/>
                <w:szCs w:val="20"/>
                <w:rtl w:val="0"/>
              </w:rPr>
              <w:t xml:space="preserve">8 heure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right"/>
              <w:rPr>
                <w:sz w:val="20"/>
                <w:szCs w:val="20"/>
              </w:rPr>
            </w:pPr>
            <w:r w:rsidDel="00000000" w:rsidR="00000000" w:rsidRPr="00000000">
              <w:rPr>
                <w:sz w:val="20"/>
                <w:szCs w:val="20"/>
                <w:rtl w:val="0"/>
              </w:rPr>
              <w:t xml:space="preserve">4h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sz w:val="20"/>
                <w:szCs w:val="20"/>
                <w:rtl w:val="0"/>
              </w:rPr>
              <w:t xml:space="preserve">finalement on le fait en android ...</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Connexion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sz w:val="20"/>
                <w:szCs w:val="20"/>
                <w:rtl w:val="0"/>
              </w:rPr>
              <w:t xml:space="preserve">connect.php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7 heure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4h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A été complété</w:t>
            </w:r>
          </w:p>
        </w:tc>
      </w:tr>
      <w:tr>
        <w:trPr>
          <w:trHeight w:val="78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sz w:val="20"/>
                <w:szCs w:val="20"/>
                <w:rtl w:val="0"/>
              </w:rPr>
              <w:t xml:space="preserve">WEB-06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UIgestCourrielNotification.html CtrlCourrielNotification.php GestionnaireCourrielNotification.php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sz w:val="20"/>
                <w:szCs w:val="20"/>
                <w:rtl w:val="0"/>
              </w:rPr>
              <w:t xml:space="preserve">8 heure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4h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sz w:val="20"/>
                <w:szCs w:val="20"/>
                <w:rtl w:val="0"/>
              </w:rPr>
              <w:t xml:space="preserve">Web-01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sz w:val="20"/>
                <w:szCs w:val="20"/>
                <w:rtl w:val="0"/>
              </w:rPr>
              <w:t xml:space="preserve">managerAccount.html managerAccount.php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right"/>
              <w:rPr>
                <w:sz w:val="20"/>
                <w:szCs w:val="20"/>
              </w:rPr>
            </w:pPr>
            <w:r w:rsidDel="00000000" w:rsidR="00000000" w:rsidRPr="00000000">
              <w:rPr>
                <w:sz w:val="20"/>
                <w:szCs w:val="20"/>
                <w:rtl w:val="0"/>
              </w:rPr>
              <w:t xml:space="preserve">1h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aide a résoudre un bug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sz w:val="20"/>
                <w:szCs w:val="20"/>
                <w:rtl w:val="0"/>
              </w:rPr>
              <w:t xml:space="preserve">aide pour calculer distance et longitude, latitude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right"/>
              <w:rPr>
                <w:sz w:val="20"/>
                <w:szCs w:val="20"/>
              </w:rPr>
            </w:pPr>
            <w:r w:rsidDel="00000000" w:rsidR="00000000" w:rsidRPr="00000000">
              <w:rPr>
                <w:sz w:val="20"/>
                <w:szCs w:val="20"/>
                <w:rtl w:val="0"/>
              </w:rPr>
              <w:t xml:space="preserve">1h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sz w:val="20"/>
                <w:szCs w:val="20"/>
                <w:rtl w:val="0"/>
              </w:rPr>
              <w:t xml:space="preserve">Code utilisé pour une autre fonction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rPr>
                <w:sz w:val="20"/>
                <w:szCs w:val="20"/>
              </w:rPr>
            </w:pPr>
            <w:r w:rsidDel="00000000" w:rsidR="00000000" w:rsidRPr="00000000">
              <w:rPr>
                <w:sz w:val="20"/>
                <w:szCs w:val="20"/>
                <w:rtl w:val="0"/>
              </w:rPr>
              <w:t xml:space="preserve">aide en général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right"/>
              <w:rPr>
                <w:sz w:val="20"/>
                <w:szCs w:val="20"/>
              </w:rPr>
            </w:pPr>
            <w:r w:rsidDel="00000000" w:rsidR="00000000" w:rsidRPr="00000000">
              <w:rPr>
                <w:sz w:val="20"/>
                <w:szCs w:val="20"/>
                <w:rtl w:val="0"/>
              </w:rPr>
              <w:t xml:space="preserve">3h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B6">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B7">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B8">
      <w:pPr>
        <w:contextualSpacing w:val="0"/>
        <w:rPr>
          <w:color w:val="222222"/>
          <w:sz w:val="20"/>
          <w:szCs w:val="20"/>
          <w:highlight w:val="white"/>
        </w:rPr>
      </w:pPr>
      <w:r w:rsidDel="00000000" w:rsidR="00000000" w:rsidRPr="00000000">
        <w:rPr>
          <w:color w:val="222222"/>
          <w:sz w:val="20"/>
          <w:szCs w:val="20"/>
          <w:highlight w:val="white"/>
          <w:rtl w:val="0"/>
        </w:rPr>
        <w:t xml:space="preserve">Joel</w:t>
      </w:r>
    </w:p>
    <w:tbl>
      <w:tblPr>
        <w:tblStyle w:val="Table4"/>
        <w:tblW w:w="85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595"/>
        <w:gridCol w:w="1290"/>
        <w:gridCol w:w="1290"/>
        <w:gridCol w:w="1455"/>
        <w:tblGridChange w:id="0">
          <w:tblGrid>
            <w:gridCol w:w="1920"/>
            <w:gridCol w:w="2595"/>
            <w:gridCol w:w="1290"/>
            <w:gridCol w:w="1290"/>
            <w:gridCol w:w="145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9">
            <w:pPr>
              <w:widowControl w:val="0"/>
              <w:contextualSpacing w:val="0"/>
              <w:jc w:val="center"/>
              <w:rPr>
                <w:sz w:val="20"/>
                <w:szCs w:val="20"/>
              </w:rPr>
            </w:pPr>
            <w:r w:rsidDel="00000000" w:rsidR="00000000" w:rsidRPr="00000000">
              <w:rPr>
                <w:b w:val="1"/>
                <w:sz w:val="20"/>
                <w:szCs w:val="20"/>
                <w:rtl w:val="0"/>
              </w:rPr>
              <w:t xml:space="preserve">Code fonctionnalité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A">
            <w:pPr>
              <w:widowControl w:val="0"/>
              <w:contextualSpacing w:val="0"/>
              <w:jc w:val="center"/>
              <w:rPr>
                <w:sz w:val="20"/>
                <w:szCs w:val="20"/>
              </w:rPr>
            </w:pPr>
            <w:r w:rsidDel="00000000" w:rsidR="00000000" w:rsidRPr="00000000">
              <w:rPr>
                <w:b w:val="1"/>
                <w:sz w:val="20"/>
                <w:szCs w:val="20"/>
                <w:rtl w:val="0"/>
              </w:rPr>
              <w:t xml:space="preserve">Fichiers travaillés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B">
            <w:pPr>
              <w:widowControl w:val="0"/>
              <w:contextualSpacing w:val="0"/>
              <w:jc w:val="center"/>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C">
            <w:pPr>
              <w:widowControl w:val="0"/>
              <w:contextualSpacing w:val="0"/>
              <w:jc w:val="center"/>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BD">
            <w:pPr>
              <w:widowControl w:val="0"/>
              <w:contextualSpacing w:val="0"/>
              <w:jc w:val="center"/>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212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sz w:val="20"/>
                <w:szCs w:val="20"/>
                <w:rtl w:val="0"/>
              </w:rPr>
              <w:t xml:space="preserve">WEB-02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sz w:val="20"/>
                <w:szCs w:val="20"/>
                <w:rtl w:val="0"/>
              </w:rPr>
              <w:t xml:space="preserve">commande.php</w:t>
            </w:r>
          </w:p>
          <w:p w:rsidR="00000000" w:rsidDel="00000000" w:rsidP="00000000" w:rsidRDefault="00000000" w:rsidRPr="00000000" w14:paraId="000000C0">
            <w:pPr>
              <w:widowControl w:val="0"/>
              <w:contextualSpacing w:val="0"/>
              <w:rPr>
                <w:sz w:val="20"/>
                <w:szCs w:val="20"/>
              </w:rPr>
            </w:pPr>
            <w:r w:rsidDel="00000000" w:rsidR="00000000" w:rsidRPr="00000000">
              <w:rPr>
                <w:sz w:val="20"/>
                <w:szCs w:val="20"/>
                <w:rtl w:val="0"/>
              </w:rPr>
              <w:t xml:space="preserve">GestionnaireCommande.php</w:t>
            </w:r>
          </w:p>
          <w:p w:rsidR="00000000" w:rsidDel="00000000" w:rsidP="00000000" w:rsidRDefault="00000000" w:rsidRPr="00000000" w14:paraId="000000C1">
            <w:pPr>
              <w:widowControl w:val="0"/>
              <w:contextualSpacing w:val="0"/>
              <w:rPr>
                <w:sz w:val="20"/>
                <w:szCs w:val="20"/>
              </w:rPr>
            </w:pPr>
            <w:r w:rsidDel="00000000" w:rsidR="00000000" w:rsidRPr="00000000">
              <w:rPr>
                <w:sz w:val="20"/>
                <w:szCs w:val="20"/>
                <w:rtl w:val="0"/>
              </w:rPr>
              <w:t xml:space="preserve">produit.php</w:t>
            </w:r>
          </w:p>
          <w:p w:rsidR="00000000" w:rsidDel="00000000" w:rsidP="00000000" w:rsidRDefault="00000000" w:rsidRPr="00000000" w14:paraId="000000C2">
            <w:pPr>
              <w:widowControl w:val="0"/>
              <w:contextualSpacing w:val="0"/>
              <w:rPr>
                <w:sz w:val="20"/>
                <w:szCs w:val="20"/>
              </w:rPr>
            </w:pPr>
            <w:r w:rsidDel="00000000" w:rsidR="00000000" w:rsidRPr="00000000">
              <w:rPr>
                <w:sz w:val="20"/>
                <w:szCs w:val="20"/>
                <w:rtl w:val="0"/>
              </w:rPr>
              <w:t xml:space="preserve">UI_gestCommandes.html</w:t>
            </w:r>
          </w:p>
          <w:p w:rsidR="00000000" w:rsidDel="00000000" w:rsidP="00000000" w:rsidRDefault="00000000" w:rsidRPr="00000000" w14:paraId="000000C3">
            <w:pPr>
              <w:widowControl w:val="0"/>
              <w:contextualSpacing w:val="0"/>
              <w:rPr>
                <w:sz w:val="20"/>
                <w:szCs w:val="20"/>
              </w:rPr>
            </w:pPr>
            <w:r w:rsidDel="00000000" w:rsidR="00000000" w:rsidRPr="00000000">
              <w:rPr>
                <w:sz w:val="20"/>
                <w:szCs w:val="20"/>
                <w:rtl w:val="0"/>
              </w:rPr>
              <w:t xml:space="preserve">CtrlCommandes.php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rPr>
                <w:sz w:val="20"/>
                <w:szCs w:val="20"/>
              </w:rPr>
            </w:pPr>
            <w:r w:rsidDel="00000000" w:rsidR="00000000" w:rsidRPr="00000000">
              <w:rPr>
                <w:sz w:val="20"/>
                <w:szCs w:val="20"/>
                <w:rtl w:val="0"/>
              </w:rPr>
              <w:t xml:space="preserve">12h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rPr>
                <w:sz w:val="20"/>
                <w:szCs w:val="20"/>
              </w:rPr>
            </w:pPr>
            <w:r w:rsidDel="00000000" w:rsidR="00000000" w:rsidRPr="00000000">
              <w:rPr>
                <w:sz w:val="20"/>
                <w:szCs w:val="20"/>
                <w:rtl w:val="0"/>
              </w:rPr>
              <w:t xml:space="preserve">23 Avril: 5h30</w:t>
            </w:r>
          </w:p>
          <w:p w:rsidR="00000000" w:rsidDel="00000000" w:rsidP="00000000" w:rsidRDefault="00000000" w:rsidRPr="00000000" w14:paraId="000000C6">
            <w:pPr>
              <w:widowControl w:val="0"/>
              <w:contextualSpacing w:val="0"/>
              <w:rPr>
                <w:sz w:val="20"/>
                <w:szCs w:val="20"/>
              </w:rPr>
            </w:pPr>
            <w:r w:rsidDel="00000000" w:rsidR="00000000" w:rsidRPr="00000000">
              <w:rPr>
                <w:sz w:val="20"/>
                <w:szCs w:val="20"/>
                <w:rtl w:val="0"/>
              </w:rPr>
              <w:t xml:space="preserve">25 Avril : 7h</w:t>
            </w:r>
          </w:p>
          <w:p w:rsidR="00000000" w:rsidDel="00000000" w:rsidP="00000000" w:rsidRDefault="00000000" w:rsidRPr="00000000" w14:paraId="000000C7">
            <w:pPr>
              <w:widowControl w:val="0"/>
              <w:contextualSpacing w:val="0"/>
              <w:rPr>
                <w:sz w:val="20"/>
                <w:szCs w:val="20"/>
              </w:rPr>
            </w:pPr>
            <w:r w:rsidDel="00000000" w:rsidR="00000000" w:rsidRPr="00000000">
              <w:rPr>
                <w:sz w:val="20"/>
                <w:szCs w:val="20"/>
                <w:rtl w:val="0"/>
              </w:rPr>
              <w:t xml:space="preserve">26 Avril : 4h</w:t>
            </w:r>
          </w:p>
          <w:p w:rsidR="00000000" w:rsidDel="00000000" w:rsidP="00000000" w:rsidRDefault="00000000" w:rsidRPr="00000000" w14:paraId="000000C8">
            <w:pPr>
              <w:widowControl w:val="0"/>
              <w:contextualSpacing w:val="0"/>
              <w:rPr>
                <w:sz w:val="20"/>
                <w:szCs w:val="20"/>
              </w:rPr>
            </w:pPr>
            <w:r w:rsidDel="00000000" w:rsidR="00000000" w:rsidRPr="00000000">
              <w:rPr>
                <w:sz w:val="20"/>
                <w:szCs w:val="20"/>
                <w:rtl w:val="0"/>
              </w:rPr>
              <w:t xml:space="preserve">27 Avril : 3h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E3">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4">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5">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6">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7">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8">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9">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A">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EB">
      <w:pPr>
        <w:contextualSpacing w:val="0"/>
        <w:rPr>
          <w:color w:val="222222"/>
          <w:sz w:val="20"/>
          <w:szCs w:val="20"/>
          <w:highlight w:val="white"/>
        </w:rPr>
      </w:pPr>
      <w:r w:rsidDel="00000000" w:rsidR="00000000" w:rsidRPr="00000000">
        <w:rPr>
          <w:color w:val="222222"/>
          <w:sz w:val="20"/>
          <w:szCs w:val="20"/>
          <w:highlight w:val="white"/>
          <w:rtl w:val="0"/>
        </w:rPr>
        <w:t xml:space="preserve">Benoit</w:t>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888888888889"/>
        <w:gridCol w:w="2862.8444444444444"/>
        <w:gridCol w:w="1404.6666666666667"/>
        <w:gridCol w:w="1337.7777777777778"/>
        <w:gridCol w:w="1551.8222222222223"/>
        <w:tblGridChange w:id="0">
          <w:tblGrid>
            <w:gridCol w:w="1872.888888888889"/>
            <w:gridCol w:w="2862.8444444444444"/>
            <w:gridCol w:w="1404.6666666666667"/>
            <w:gridCol w:w="1337.7777777777778"/>
            <w:gridCol w:w="1551.8222222222223"/>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EC">
            <w:pPr>
              <w:widowControl w:val="0"/>
              <w:contextualSpacing w:val="0"/>
              <w:jc w:val="center"/>
              <w:rPr>
                <w:sz w:val="20"/>
                <w:szCs w:val="20"/>
              </w:rPr>
            </w:pPr>
            <w:r w:rsidDel="00000000" w:rsidR="00000000" w:rsidRPr="00000000">
              <w:rPr>
                <w:b w:val="1"/>
                <w:sz w:val="20"/>
                <w:szCs w:val="20"/>
                <w:rtl w:val="0"/>
              </w:rPr>
              <w:t xml:space="preserve">Code fonctionnalité</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ED">
            <w:pPr>
              <w:widowControl w:val="0"/>
              <w:contextualSpacing w:val="0"/>
              <w:jc w:val="center"/>
              <w:rPr>
                <w:sz w:val="20"/>
                <w:szCs w:val="20"/>
              </w:rPr>
            </w:pPr>
            <w:r w:rsidDel="00000000" w:rsidR="00000000" w:rsidRPr="00000000">
              <w:rPr>
                <w:b w:val="1"/>
                <w:sz w:val="20"/>
                <w:szCs w:val="20"/>
                <w:rtl w:val="0"/>
              </w:rPr>
              <w:t xml:space="preserve">Fichiers travaillés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EE">
            <w:pPr>
              <w:widowControl w:val="0"/>
              <w:contextualSpacing w:val="0"/>
              <w:jc w:val="center"/>
              <w:rPr>
                <w:sz w:val="20"/>
                <w:szCs w:val="20"/>
              </w:rPr>
            </w:pPr>
            <w:r w:rsidDel="00000000" w:rsidR="00000000" w:rsidRPr="00000000">
              <w:rPr>
                <w:b w:val="1"/>
                <w:sz w:val="20"/>
                <w:szCs w:val="20"/>
                <w:rtl w:val="0"/>
              </w:rPr>
              <w:t xml:space="preserve">Temps prévu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EF">
            <w:pPr>
              <w:widowControl w:val="0"/>
              <w:contextualSpacing w:val="0"/>
              <w:jc w:val="center"/>
              <w:rPr>
                <w:sz w:val="20"/>
                <w:szCs w:val="20"/>
              </w:rPr>
            </w:pPr>
            <w:r w:rsidDel="00000000" w:rsidR="00000000" w:rsidRPr="00000000">
              <w:rPr>
                <w:b w:val="1"/>
                <w:sz w:val="20"/>
                <w:szCs w:val="20"/>
                <w:rtl w:val="0"/>
              </w:rPr>
              <w:t xml:space="preserve">Temps réel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0F0">
            <w:pPr>
              <w:widowControl w:val="0"/>
              <w:contextualSpacing w:val="0"/>
              <w:jc w:val="center"/>
              <w:rPr>
                <w:sz w:val="20"/>
                <w:szCs w:val="20"/>
              </w:rPr>
            </w:pPr>
            <w:r w:rsidDel="00000000" w:rsidR="00000000" w:rsidRPr="00000000">
              <w:rPr>
                <w:b w:val="1"/>
                <w:sz w:val="20"/>
                <w:szCs w:val="20"/>
                <w:rtl w:val="0"/>
              </w:rPr>
              <w:t xml:space="preserve">Commentaires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sz w:val="20"/>
                <w:szCs w:val="20"/>
                <w:rtl w:val="0"/>
              </w:rPr>
              <w:t xml:space="preserve">DAT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sz w:val="20"/>
                <w:szCs w:val="20"/>
                <w:rtl w:val="0"/>
              </w:rPr>
              <w:t xml:space="preserve">tamtaam.sql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sz w:val="20"/>
                <w:szCs w:val="20"/>
                <w:rtl w:val="0"/>
              </w:rPr>
              <w:t xml:space="preserve">2h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sz w:val="20"/>
                <w:szCs w:val="20"/>
                <w:rtl w:val="0"/>
              </w:rPr>
              <w:t xml:space="preserve">1h15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sz w:val="20"/>
                <w:szCs w:val="20"/>
                <w:rtl w:val="0"/>
              </w:rPr>
              <w:t xml:space="preserve">Création de la BD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sz w:val="20"/>
                <w:szCs w:val="20"/>
                <w:rtl w:val="0"/>
              </w:rPr>
              <w:t xml:space="preserve">Web-04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sz w:val="20"/>
                <w:szCs w:val="20"/>
                <w:rtl w:val="0"/>
              </w:rPr>
              <w:t xml:space="preserve">suiviDeCommandes.html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sz w:val="20"/>
                <w:szCs w:val="20"/>
                <w:rtl w:val="0"/>
              </w:rPr>
              <w:t xml:space="preserve">10h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sz w:val="20"/>
                <w:szCs w:val="20"/>
                <w:rtl w:val="0"/>
              </w:rPr>
              <w:t xml:space="preserve">17h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sz w:val="20"/>
                <w:szCs w:val="20"/>
                <w:rtl w:val="0"/>
              </w:rPr>
              <w:t xml:space="preserve">SuiviDeCommandes.php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sz w:val="20"/>
                <w:szCs w:val="20"/>
                <w:rtl w:val="0"/>
              </w:rPr>
              <w:t xml:space="preserve">GestionnaireSuiviCommandes.php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0F">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110">
      <w:pP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111">
      <w:pPr>
        <w:contextualSpacing w:val="0"/>
        <w:rPr>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4"/>
        <w:contextualSpacing w:val="0"/>
        <w:rPr/>
      </w:pPr>
      <w:bookmarkStart w:colFirst="0" w:colLast="0" w:name="_h0ey2zn6q7oh" w:id="8"/>
      <w:bookmarkEnd w:id="8"/>
      <w:r w:rsidDel="00000000" w:rsidR="00000000" w:rsidRPr="00000000">
        <w:rPr>
          <w:rtl w:val="0"/>
        </w:rPr>
        <w:t xml:space="preserve">Feuille de temps d’équipe :</w:t>
      </w:r>
    </w:p>
    <w:p w:rsidR="00000000" w:rsidDel="00000000" w:rsidP="00000000" w:rsidRDefault="00000000" w:rsidRPr="00000000" w14:paraId="00000113">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790"/>
        <w:gridCol w:w="3029"/>
        <w:tblGridChange w:id="0">
          <w:tblGrid>
            <w:gridCol w:w="3210"/>
            <w:gridCol w:w="2790"/>
            <w:gridCol w:w="3029"/>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Membre de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Temps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Temps réel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Rémi Létourneau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jc w:val="left"/>
              <w:rPr/>
            </w:pPr>
            <w:r w:rsidDel="00000000" w:rsidR="00000000" w:rsidRPr="00000000">
              <w:rPr>
                <w:rtl w:val="0"/>
              </w:rPr>
              <w:t xml:space="preserve">Marc-Étienne Pépin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left"/>
              <w:rPr/>
            </w:pPr>
            <w:r w:rsidDel="00000000" w:rsidR="00000000" w:rsidRPr="00000000">
              <w:rPr>
                <w:rtl w:val="0"/>
              </w:rPr>
              <w:t xml:space="preserve">Joël Lapointe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left"/>
              <w:rPr/>
            </w:pPr>
            <w:r w:rsidDel="00000000" w:rsidR="00000000" w:rsidRPr="00000000">
              <w:rPr>
                <w:rtl w:val="0"/>
              </w:rPr>
              <w:t xml:space="preserve">Benoit Audette-Chavigny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18h15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Roméo Tsarafodiana-Bugeaud</w:t>
            </w:r>
          </w:p>
          <w:p w:rsidR="00000000" w:rsidDel="00000000" w:rsidP="00000000" w:rsidRDefault="00000000" w:rsidRPr="00000000" w14:paraId="00000125">
            <w:pPr>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24h</w:t>
            </w:r>
          </w:p>
        </w:tc>
      </w:tr>
    </w:tbl>
    <w:p w:rsidR="00000000" w:rsidDel="00000000" w:rsidP="00000000" w:rsidRDefault="00000000" w:rsidRPr="00000000" w14:paraId="00000128">
      <w:pPr>
        <w:contextualSpacing w:val="0"/>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