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57" w:righ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6182995" cy="571500"/>
                <wp:effectExtent b="0" l="0" r="0" t="0"/>
                <wp:docPr id="1" name=""/>
                <a:graphic>
                  <a:graphicData uri="http://schemas.microsoft.com/office/word/2010/wordprocessingGroup">
                    <wpg:wgp>
                      <wpg:cNvGrpSpPr/>
                      <wpg:grpSpPr>
                        <a:xfrm>
                          <a:off x="2254500" y="3494250"/>
                          <a:ext cx="6182995" cy="571500"/>
                          <a:chOff x="2254500" y="3494250"/>
                          <a:chExt cx="6183000" cy="571500"/>
                        </a:xfrm>
                      </wpg:grpSpPr>
                      <wpg:grpSp>
                        <wpg:cNvGrpSpPr/>
                        <wpg:grpSpPr>
                          <a:xfrm>
                            <a:off x="2254503" y="3494250"/>
                            <a:ext cx="6182995" cy="571500"/>
                            <a:chOff x="0" y="0"/>
                            <a:chExt cx="6182995" cy="571500"/>
                          </a:xfrm>
                        </wpg:grpSpPr>
                        <wps:wsp>
                          <wps:cNvSpPr/>
                          <wps:cNvPr id="3" name="Shape 3"/>
                          <wps:spPr>
                            <a:xfrm>
                              <a:off x="0" y="0"/>
                              <a:ext cx="6182975" cy="5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6182995" cy="571500"/>
                            </a:xfrm>
                            <a:custGeom>
                              <a:rect b="b" l="l" r="r" t="t"/>
                              <a:pathLst>
                                <a:path extrusionOk="0" h="571500" w="6182995">
                                  <a:moveTo>
                                    <a:pt x="12192" y="36576"/>
                                  </a:moveTo>
                                  <a:lnTo>
                                    <a:pt x="0" y="36576"/>
                                  </a:lnTo>
                                  <a:lnTo>
                                    <a:pt x="0" y="534924"/>
                                  </a:lnTo>
                                  <a:lnTo>
                                    <a:pt x="12192" y="534924"/>
                                  </a:lnTo>
                                  <a:lnTo>
                                    <a:pt x="12192" y="36576"/>
                                  </a:lnTo>
                                  <a:close/>
                                </a:path>
                                <a:path extrusionOk="0" h="571500" w="6182995">
                                  <a:moveTo>
                                    <a:pt x="6146292" y="559308"/>
                                  </a:moveTo>
                                  <a:lnTo>
                                    <a:pt x="36563" y="559308"/>
                                  </a:lnTo>
                                  <a:lnTo>
                                    <a:pt x="36563" y="571500"/>
                                  </a:lnTo>
                                  <a:lnTo>
                                    <a:pt x="6146292" y="571500"/>
                                  </a:lnTo>
                                  <a:lnTo>
                                    <a:pt x="6146292" y="559308"/>
                                  </a:lnTo>
                                  <a:close/>
                                </a:path>
                                <a:path extrusionOk="0" h="571500" w="6182995">
                                  <a:moveTo>
                                    <a:pt x="6146292" y="0"/>
                                  </a:moveTo>
                                  <a:lnTo>
                                    <a:pt x="36563" y="0"/>
                                  </a:lnTo>
                                  <a:lnTo>
                                    <a:pt x="36563" y="12192"/>
                                  </a:lnTo>
                                  <a:lnTo>
                                    <a:pt x="6146292" y="12192"/>
                                  </a:lnTo>
                                  <a:lnTo>
                                    <a:pt x="6146292" y="0"/>
                                  </a:lnTo>
                                  <a:close/>
                                </a:path>
                                <a:path extrusionOk="0" h="571500" w="6182995">
                                  <a:moveTo>
                                    <a:pt x="6158471" y="36576"/>
                                  </a:moveTo>
                                  <a:lnTo>
                                    <a:pt x="6146292" y="36576"/>
                                  </a:lnTo>
                                  <a:lnTo>
                                    <a:pt x="6146292" y="24384"/>
                                  </a:lnTo>
                                  <a:lnTo>
                                    <a:pt x="6134087" y="24384"/>
                                  </a:lnTo>
                                  <a:lnTo>
                                    <a:pt x="6134087" y="521208"/>
                                  </a:lnTo>
                                  <a:lnTo>
                                    <a:pt x="6121895" y="521208"/>
                                  </a:lnTo>
                                  <a:lnTo>
                                    <a:pt x="6121895" y="509016"/>
                                  </a:lnTo>
                                  <a:lnTo>
                                    <a:pt x="6134087" y="509016"/>
                                  </a:lnTo>
                                  <a:lnTo>
                                    <a:pt x="6134087" y="496824"/>
                                  </a:lnTo>
                                  <a:lnTo>
                                    <a:pt x="6121895" y="496824"/>
                                  </a:lnTo>
                                  <a:lnTo>
                                    <a:pt x="6121895" y="73152"/>
                                  </a:lnTo>
                                  <a:lnTo>
                                    <a:pt x="6134087" y="73152"/>
                                  </a:lnTo>
                                  <a:lnTo>
                                    <a:pt x="6134087" y="60960"/>
                                  </a:lnTo>
                                  <a:lnTo>
                                    <a:pt x="6121895" y="60960"/>
                                  </a:lnTo>
                                  <a:lnTo>
                                    <a:pt x="6121895" y="48768"/>
                                  </a:lnTo>
                                  <a:lnTo>
                                    <a:pt x="6134087" y="48768"/>
                                  </a:lnTo>
                                  <a:lnTo>
                                    <a:pt x="6134087" y="24384"/>
                                  </a:lnTo>
                                  <a:lnTo>
                                    <a:pt x="6109703" y="24384"/>
                                  </a:lnTo>
                                  <a:lnTo>
                                    <a:pt x="6109703" y="48768"/>
                                  </a:lnTo>
                                  <a:lnTo>
                                    <a:pt x="6109703" y="60960"/>
                                  </a:lnTo>
                                  <a:lnTo>
                                    <a:pt x="6109703" y="73152"/>
                                  </a:lnTo>
                                  <a:lnTo>
                                    <a:pt x="6109703" y="496824"/>
                                  </a:lnTo>
                                  <a:lnTo>
                                    <a:pt x="6109703" y="509016"/>
                                  </a:lnTo>
                                  <a:lnTo>
                                    <a:pt x="6109703" y="521208"/>
                                  </a:lnTo>
                                  <a:lnTo>
                                    <a:pt x="73152" y="521208"/>
                                  </a:lnTo>
                                  <a:lnTo>
                                    <a:pt x="73152" y="509016"/>
                                  </a:lnTo>
                                  <a:lnTo>
                                    <a:pt x="6109703" y="509016"/>
                                  </a:lnTo>
                                  <a:lnTo>
                                    <a:pt x="6109703" y="496824"/>
                                  </a:lnTo>
                                  <a:lnTo>
                                    <a:pt x="73152" y="496824"/>
                                  </a:lnTo>
                                  <a:lnTo>
                                    <a:pt x="73152" y="73152"/>
                                  </a:lnTo>
                                  <a:lnTo>
                                    <a:pt x="6109703" y="73152"/>
                                  </a:lnTo>
                                  <a:lnTo>
                                    <a:pt x="6109703" y="60960"/>
                                  </a:lnTo>
                                  <a:lnTo>
                                    <a:pt x="73152" y="60960"/>
                                  </a:lnTo>
                                  <a:lnTo>
                                    <a:pt x="73152" y="48768"/>
                                  </a:lnTo>
                                  <a:lnTo>
                                    <a:pt x="6109703" y="48768"/>
                                  </a:lnTo>
                                  <a:lnTo>
                                    <a:pt x="6109703" y="24384"/>
                                  </a:lnTo>
                                  <a:lnTo>
                                    <a:pt x="60960" y="24384"/>
                                  </a:lnTo>
                                  <a:lnTo>
                                    <a:pt x="60960" y="48768"/>
                                  </a:lnTo>
                                  <a:lnTo>
                                    <a:pt x="60960" y="60960"/>
                                  </a:lnTo>
                                  <a:lnTo>
                                    <a:pt x="60960" y="73152"/>
                                  </a:lnTo>
                                  <a:lnTo>
                                    <a:pt x="60960" y="496824"/>
                                  </a:lnTo>
                                  <a:lnTo>
                                    <a:pt x="60960" y="509016"/>
                                  </a:lnTo>
                                  <a:lnTo>
                                    <a:pt x="60960" y="521208"/>
                                  </a:lnTo>
                                  <a:lnTo>
                                    <a:pt x="48768" y="521208"/>
                                  </a:lnTo>
                                  <a:lnTo>
                                    <a:pt x="48768" y="509016"/>
                                  </a:lnTo>
                                  <a:lnTo>
                                    <a:pt x="60960" y="509016"/>
                                  </a:lnTo>
                                  <a:lnTo>
                                    <a:pt x="60960" y="496824"/>
                                  </a:lnTo>
                                  <a:lnTo>
                                    <a:pt x="48768" y="496824"/>
                                  </a:lnTo>
                                  <a:lnTo>
                                    <a:pt x="48768" y="73152"/>
                                  </a:lnTo>
                                  <a:lnTo>
                                    <a:pt x="60960" y="73152"/>
                                  </a:lnTo>
                                  <a:lnTo>
                                    <a:pt x="60960" y="60960"/>
                                  </a:lnTo>
                                  <a:lnTo>
                                    <a:pt x="48768" y="60960"/>
                                  </a:lnTo>
                                  <a:lnTo>
                                    <a:pt x="48768" y="48768"/>
                                  </a:lnTo>
                                  <a:lnTo>
                                    <a:pt x="60960" y="48768"/>
                                  </a:lnTo>
                                  <a:lnTo>
                                    <a:pt x="60960" y="24384"/>
                                  </a:lnTo>
                                  <a:lnTo>
                                    <a:pt x="36563" y="24384"/>
                                  </a:lnTo>
                                  <a:lnTo>
                                    <a:pt x="36563" y="36576"/>
                                  </a:lnTo>
                                  <a:lnTo>
                                    <a:pt x="24384" y="36576"/>
                                  </a:lnTo>
                                  <a:lnTo>
                                    <a:pt x="24384" y="534924"/>
                                  </a:lnTo>
                                  <a:lnTo>
                                    <a:pt x="36563" y="534924"/>
                                  </a:lnTo>
                                  <a:lnTo>
                                    <a:pt x="36563" y="547116"/>
                                  </a:lnTo>
                                  <a:lnTo>
                                    <a:pt x="6146292" y="547116"/>
                                  </a:lnTo>
                                  <a:lnTo>
                                    <a:pt x="6146292" y="534924"/>
                                  </a:lnTo>
                                  <a:lnTo>
                                    <a:pt x="6158471" y="534924"/>
                                  </a:lnTo>
                                  <a:lnTo>
                                    <a:pt x="6158471" y="36576"/>
                                  </a:lnTo>
                                  <a:close/>
                                </a:path>
                                <a:path extrusionOk="0" h="571500" w="6182995">
                                  <a:moveTo>
                                    <a:pt x="6182855" y="36576"/>
                                  </a:moveTo>
                                  <a:lnTo>
                                    <a:pt x="6170663" y="36576"/>
                                  </a:lnTo>
                                  <a:lnTo>
                                    <a:pt x="6170663" y="534924"/>
                                  </a:lnTo>
                                  <a:lnTo>
                                    <a:pt x="6182855" y="534924"/>
                                  </a:lnTo>
                                  <a:lnTo>
                                    <a:pt x="6182855" y="36576"/>
                                  </a:lnTo>
                                  <a:close/>
                                </a:path>
                              </a:pathLst>
                            </a:custGeom>
                            <a:solidFill>
                              <a:srgbClr val="000000"/>
                            </a:solidFill>
                            <a:ln>
                              <a:noFill/>
                            </a:ln>
                          </wps:spPr>
                          <wps:bodyPr anchorCtr="0" anchor="ctr" bIns="91425" lIns="91425" spcFirstLastPara="1" rIns="91425" wrap="square" tIns="91425">
                            <a:noAutofit/>
                          </wps:bodyPr>
                        </wps:wsp>
                        <wps:wsp>
                          <wps:cNvSpPr/>
                          <wps:cNvPr id="5" name="Shape 5"/>
                          <wps:spPr>
                            <a:xfrm>
                              <a:off x="48768" y="60960"/>
                              <a:ext cx="6085840" cy="460375"/>
                            </a:xfrm>
                            <a:prstGeom prst="rect">
                              <a:avLst/>
                            </a:prstGeom>
                            <a:noFill/>
                            <a:ln>
                              <a:noFill/>
                            </a:ln>
                          </wps:spPr>
                          <wps:txbx>
                            <w:txbxContent>
                              <w:p w:rsidR="00000000" w:rsidDel="00000000" w:rsidP="00000000" w:rsidRDefault="00000000" w:rsidRPr="00000000">
                                <w:pPr>
                                  <w:spacing w:after="0" w:before="22.999999523162842" w:line="240"/>
                                  <w:ind w:left="724.0000152587891" w:right="0" w:firstLine="724.0000152587891"/>
                                  <w:jc w:val="left"/>
                                  <w:textDirection w:val="btLr"/>
                                </w:pPr>
                                <w:r w:rsidDel="00000000" w:rsidR="00000000" w:rsidRPr="00000000">
                                  <w:rPr>
                                    <w:rFonts w:ascii="Times New Roman" w:cs="Times New Roman" w:eastAsia="Times New Roman" w:hAnsi="Times New Roman"/>
                                    <w:b w:val="1"/>
                                    <w:i w:val="0"/>
                                    <w:smallCaps w:val="1"/>
                                    <w:strike w:val="0"/>
                                    <w:color w:val="000000"/>
                                    <w:sz w:val="50"/>
                                    <w:vertAlign w:val="baseline"/>
                                  </w:rPr>
                                  <w:t xml:space="preserve">Bio Medical Waste Disposal Agency</w:t>
                                </w:r>
                              </w:p>
                            </w:txbxContent>
                          </wps:txbx>
                          <wps:bodyPr anchorCtr="0" anchor="t" bIns="0" lIns="0" spcFirstLastPara="1" rIns="0" wrap="square" tIns="0">
                            <a:noAutofit/>
                          </wps:bodyPr>
                        </wps:wsp>
                      </wpg:grpSp>
                    </wpg:wgp>
                  </a:graphicData>
                </a:graphic>
              </wp:inline>
            </w:drawing>
          </mc:Choice>
          <mc:Fallback>
            <w:drawing>
              <wp:inline distB="0" distT="0" distL="0" distR="0">
                <wp:extent cx="6182995" cy="571500"/>
                <wp:effectExtent b="0" l="0" r="0" t="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182995" cy="5715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221488</wp:posOffset>
                </wp:positionH>
                <wp:positionV relativeFrom="paragraph">
                  <wp:posOffset>171068</wp:posOffset>
                </wp:positionV>
                <wp:extent cx="5822695" cy="788415"/>
                <wp:effectExtent b="0" l="0" r="0" t="0"/>
                <wp:wrapTopAndBottom distB="0" distT="0"/>
                <wp:docPr id="2" name=""/>
                <a:graphic>
                  <a:graphicData uri="http://schemas.microsoft.com/office/word/2010/wordprocessingShape">
                    <wps:wsp>
                      <wps:cNvSpPr/>
                      <wps:cNvPr id="6" name="Shape 6"/>
                      <wps:spPr>
                        <a:xfrm>
                          <a:off x="2452940" y="3404080"/>
                          <a:ext cx="5786120" cy="751840"/>
                        </a:xfrm>
                        <a:prstGeom prst="rect">
                          <a:avLst/>
                        </a:prstGeom>
                        <a:noFill/>
                        <a:ln cap="flat" cmpd="dbl" w="36575">
                          <a:solidFill>
                            <a:srgbClr val="000000"/>
                          </a:solidFill>
                          <a:prstDash val="solid"/>
                          <a:round/>
                          <a:headEnd len="sm" w="sm" type="none"/>
                          <a:tailEnd len="sm" w="sm" type="none"/>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85"/>
                              <w:ind w:left="485.99998474121094" w:right="136.00000381469727" w:firstLine="485.99998474121094"/>
                              <w:jc w:val="center"/>
                              <w:textDirection w:val="btLr"/>
                            </w:pPr>
                            <w:r w:rsidDel="00000000" w:rsidR="00000000" w:rsidRPr="00000000">
                              <w:rPr>
                                <w:rFonts w:ascii="Times New Roman" w:cs="Times New Roman" w:eastAsia="Times New Roman" w:hAnsi="Times New Roman"/>
                                <w:b w:val="0"/>
                                <w:i w:val="0"/>
                                <w:smallCaps w:val="0"/>
                                <w:strike w:val="0"/>
                                <w:color w:val="000000"/>
                                <w:sz w:val="21"/>
                                <w:vertAlign w:val="baseline"/>
                              </w:rPr>
                            </w:r>
                            <w:r w:rsidDel="00000000" w:rsidR="00000000" w:rsidRPr="00000000">
                              <w:rPr>
                                <w:rFonts w:ascii="Arial" w:cs="Arial" w:eastAsia="Arial" w:hAnsi="Arial"/>
                                <w:b w:val="1"/>
                                <w:i w:val="0"/>
                                <w:smallCaps w:val="0"/>
                                <w:strike w:val="0"/>
                                <w:color w:val="000000"/>
                                <w:sz w:val="21"/>
                                <w:vertAlign w:val="baseline"/>
                              </w:rPr>
                              <w:t xml:space="preserve">CBMWTF WORKS: </w:t>
                            </w:r>
                            <w:r w:rsidDel="00000000" w:rsidR="00000000" w:rsidRPr="00000000">
                              <w:rPr>
                                <w:rFonts w:ascii="Helvetica Neue" w:cs="Helvetica Neue" w:eastAsia="Helvetica Neue" w:hAnsi="Helvetica Neue"/>
                                <w:b w:val="0"/>
                                <w:i w:val="0"/>
                                <w:smallCaps w:val="0"/>
                                <w:strike w:val="0"/>
                                <w:color w:val="000000"/>
                                <w:sz w:val="21"/>
                                <w:vertAlign w:val="baseline"/>
                              </w:rPr>
                              <w:t xml:space="preserve">- KHASRA NO. - 622, RAYA NEEMGAON ROAD, GRAM- PANDWA, TAHSIL- MANTT, DISTRICT- MATHURA ( U. P. ) +91- 9528414755</w:t>
                            </w:r>
                          </w:p>
                          <w:p w:rsidR="00000000" w:rsidDel="00000000" w:rsidP="00000000" w:rsidRDefault="00000000" w:rsidRPr="00000000">
                            <w:pPr>
                              <w:spacing w:after="0" w:before="0" w:line="233.00000667572021"/>
                              <w:ind w:left="350" w:right="0" w:firstLine="350"/>
                              <w:jc w:val="center"/>
                              <w:textDirection w:val="btLr"/>
                            </w:pPr>
                            <w:r w:rsidDel="00000000" w:rsidR="00000000" w:rsidRPr="00000000">
                              <w:rPr>
                                <w:rFonts w:ascii="Helvetica Neue" w:cs="Helvetica Neue" w:eastAsia="Helvetica Neue" w:hAnsi="Helvetica Neue"/>
                                <w:b w:val="0"/>
                                <w:i w:val="0"/>
                                <w:smallCaps w:val="0"/>
                                <w:strike w:val="0"/>
                                <w:color w:val="000000"/>
                                <w:sz w:val="21"/>
                                <w:vertAlign w:val="baseline"/>
                              </w:rPr>
                            </w:r>
                            <w:r w:rsidDel="00000000" w:rsidR="00000000" w:rsidRPr="00000000">
                              <w:rPr>
                                <w:rFonts w:ascii="Arial" w:cs="Arial" w:eastAsia="Arial" w:hAnsi="Arial"/>
                                <w:b w:val="1"/>
                                <w:i w:val="0"/>
                                <w:smallCaps w:val="0"/>
                                <w:strike w:val="0"/>
                                <w:color w:val="000000"/>
                                <w:sz w:val="21"/>
                                <w:vertAlign w:val="baseline"/>
                              </w:rPr>
                              <w:t xml:space="preserve">OFFICE: </w:t>
                            </w:r>
                            <w:r w:rsidDel="00000000" w:rsidR="00000000" w:rsidRPr="00000000">
                              <w:rPr>
                                <w:rFonts w:ascii="Helvetica Neue" w:cs="Helvetica Neue" w:eastAsia="Helvetica Neue" w:hAnsi="Helvetica Neue"/>
                                <w:b w:val="0"/>
                                <w:i w:val="0"/>
                                <w:smallCaps w:val="0"/>
                                <w:strike w:val="0"/>
                                <w:color w:val="000000"/>
                                <w:sz w:val="21"/>
                                <w:vertAlign w:val="baseline"/>
                              </w:rPr>
                              <w:t xml:space="preserve">- 55, KRISHNA ORCHID PHASE-II, GOVERDHAN ROAD, MATHURA</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221488</wp:posOffset>
                </wp:positionH>
                <wp:positionV relativeFrom="paragraph">
                  <wp:posOffset>171068</wp:posOffset>
                </wp:positionV>
                <wp:extent cx="5822695" cy="788415"/>
                <wp:effectExtent b="0" l="0" r="0" t="0"/>
                <wp:wrapTopAndBottom distB="0" dist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822695" cy="788415"/>
                        </a:xfrm>
                        <a:prstGeom prst="rect"/>
                        <a:ln/>
                      </pic:spPr>
                    </pic:pic>
                  </a:graphicData>
                </a:graphic>
              </wp:anchor>
            </w:drawing>
          </mc:Fallback>
        </mc:AlternateContent>
      </w:r>
    </w:p>
    <w:p w:rsidR="00000000" w:rsidDel="00000000" w:rsidP="00000000" w:rsidRDefault="00000000" w:rsidRPr="00000000" w14:paraId="00000003">
      <w:pPr>
        <w:pStyle w:val="Heading1"/>
        <w:ind w:firstLine="98"/>
        <w:rPr/>
      </w:pPr>
      <w:r w:rsidDel="00000000" w:rsidR="00000000" w:rsidRPr="00000000">
        <w:rPr>
          <w:rtl w:val="0"/>
        </w:rPr>
      </w:r>
    </w:p>
    <w:p w:rsidR="00000000" w:rsidDel="00000000" w:rsidP="00000000" w:rsidRDefault="00000000" w:rsidRPr="00000000" w14:paraId="00000004">
      <w:pPr>
        <w:pStyle w:val="Heading1"/>
        <w:ind w:firstLine="98"/>
        <w:rPr>
          <w:u w:val="none"/>
        </w:rPr>
      </w:pPr>
      <w:r w:rsidDel="00000000" w:rsidR="00000000" w:rsidRPr="00000000">
        <w:rPr/>
        <w:drawing>
          <wp:anchor allowOverlap="1" behindDoc="1" distB="0" distT="0" distL="0" distR="0" hidden="0" layoutInCell="1" locked="0" relativeHeight="0" simplePos="0">
            <wp:simplePos x="0" y="0"/>
            <wp:positionH relativeFrom="page">
              <wp:posOffset>585788</wp:posOffset>
            </wp:positionH>
            <wp:positionV relativeFrom="page">
              <wp:posOffset>2849117</wp:posOffset>
            </wp:positionV>
            <wp:extent cx="6677025" cy="5448300"/>
            <wp:effectExtent b="0" l="0" r="0" t="0"/>
            <wp:wrapNone/>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677025" cy="5448300"/>
                    </a:xfrm>
                    <a:prstGeom prst="rect"/>
                    <a:ln/>
                  </pic:spPr>
                </pic:pic>
              </a:graphicData>
            </a:graphic>
          </wp:anchor>
        </w:drawing>
      </w:r>
      <w:r w:rsidDel="00000000" w:rsidR="00000000" w:rsidRPr="00000000">
        <w:rPr>
          <w:u w:val="single"/>
          <w:rtl w:val="0"/>
        </w:rPr>
        <w:t xml:space="preserve">CONTRACTUAL AGREEMENT</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b w:val="1"/>
          <w:bCs w:val="1"/>
          <w:sz w:val="24"/>
          <w:szCs w:val="24"/>
          <w:rtl w:val="0"/>
        </w:rPr>
        <w:t xml:space="preserve">                  CUSTOMER ID NUMBER –CBMWTF/{city_code}/BMWDA-{facility_code}</w:t>
      </w:r>
      <w:r w:rsidDel="00000000" w:rsidR="00000000" w:rsidRPr="00000000">
        <w:rPr>
          <w:b w:val="1"/>
          <w:bCs w:val="1"/>
          <w:sz w:val="20"/>
          <w:szCs w:val="20"/>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09">
      <w:pPr>
        <w:spacing w:before="0" w:line="482" w:lineRule="auto"/>
        <w:ind w:left="0" w:right="1130" w:firstLine="0"/>
        <w:jc w:val="left"/>
        <w:rPr>
          <w:sz w:val="24"/>
          <w:szCs w:val="24"/>
        </w:rPr>
      </w:pPr>
      <w:r w:rsidDel="00000000" w:rsidR="00000000" w:rsidRPr="00000000">
        <w:rPr>
          <w:sz w:val="24"/>
          <w:szCs w:val="24"/>
          <w:rtl w:val="0"/>
        </w:rPr>
        <w:t xml:space="preserve">                This Agreement is entered into on this </w:t>
      </w:r>
      <w:r w:rsidDel="00000000" w:rsidR="00000000" w:rsidRPr="00000000">
        <w:rPr>
          <w:b w:val="1"/>
          <w:bCs w:val="1"/>
          <w:sz w:val="24"/>
          <w:szCs w:val="24"/>
          <w:rtl w:val="0"/>
        </w:rPr>
        <w:t xml:space="preserve">{date} </w:t>
      </w:r>
      <w:r w:rsidDel="00000000" w:rsidR="00000000" w:rsidRPr="00000000">
        <w:rPr>
          <w:sz w:val="24"/>
          <w:szCs w:val="24"/>
          <w:rtl w:val="0"/>
        </w:rPr>
        <w:t xml:space="preserve">Day </w:t>
      </w:r>
      <w:r w:rsidDel="00000000" w:rsidR="00000000" w:rsidRPr="00000000">
        <w:rPr>
          <w:b w:val="1"/>
          <w:bCs w:val="1"/>
          <w:sz w:val="24"/>
          <w:szCs w:val="24"/>
          <w:rtl w:val="0"/>
        </w:rPr>
        <w:t xml:space="preserve">{month_name}-{year}</w:t>
      </w:r>
      <w:r w:rsidDel="00000000" w:rsidR="00000000" w:rsidRPr="00000000">
        <w:rPr>
          <w:sz w:val="24"/>
          <w:szCs w:val="24"/>
          <w:rtl w:val="0"/>
        </w:rPr>
        <w:t xml:space="preserve"> at </w:t>
      </w:r>
    </w:p>
    <w:p w:rsidR="00000000" w:rsidDel="00000000" w:rsidP="00000000" w:rsidRDefault="00000000" w:rsidRPr="00000000" w14:paraId="0000000A">
      <w:pPr>
        <w:spacing w:before="0" w:line="482" w:lineRule="auto"/>
        <w:ind w:left="0" w:right="1130" w:firstLine="0"/>
        <w:jc w:val="left"/>
        <w:rPr>
          <w:b w:val="1"/>
          <w:bCs w:val="1"/>
          <w:sz w:val="23"/>
          <w:szCs w:val="23"/>
        </w:rPr>
      </w:pPr>
      <w:r w:rsidDel="00000000" w:rsidR="00000000" w:rsidRPr="00000000">
        <w:rPr>
          <w:b w:val="1"/>
          <w:bCs w:val="1"/>
          <w:sz w:val="24"/>
          <w:szCs w:val="24"/>
          <w:rtl w:val="0"/>
        </w:rPr>
        <w:t xml:space="preserve">                                                                         MATHURA</w:t>
      </w:r>
      <w:r w:rsidDel="00000000" w:rsidR="00000000" w:rsidRPr="00000000">
        <w:rPr>
          <w:rtl w:val="0"/>
        </w:rPr>
      </w:r>
    </w:p>
    <w:p w:rsidR="00000000" w:rsidDel="00000000" w:rsidP="00000000" w:rsidRDefault="00000000" w:rsidRPr="00000000" w14:paraId="0000000B">
      <w:pPr>
        <w:spacing w:before="0" w:line="482" w:lineRule="auto"/>
        <w:ind w:left="1423" w:right="1130" w:firstLine="0"/>
        <w:jc w:val="center"/>
        <w:rPr>
          <w:b w:val="1"/>
          <w:bCs w:val="1"/>
          <w:sz w:val="23"/>
          <w:szCs w:val="23"/>
        </w:rPr>
      </w:pPr>
      <w:r w:rsidDel="00000000" w:rsidR="00000000" w:rsidRPr="00000000">
        <w:rPr>
          <w:b w:val="1"/>
          <w:bCs w:val="1"/>
          <w:sz w:val="23"/>
          <w:szCs w:val="23"/>
          <w:rtl w:val="0"/>
        </w:rPr>
        <w:t xml:space="preserve">BY AND BETWEEN</w:t>
      </w:r>
    </w:p>
    <w:p w:rsidR="00000000" w:rsidDel="00000000" w:rsidP="00000000" w:rsidRDefault="00000000" w:rsidRPr="00000000" w14:paraId="0000000C">
      <w:pPr>
        <w:spacing w:before="0" w:line="244" w:lineRule="auto"/>
        <w:ind w:left="553" w:right="254" w:firstLine="0"/>
        <w:jc w:val="both"/>
        <w:rPr>
          <w:b w:val="1"/>
          <w:bCs w:val="1"/>
          <w:sz w:val="22"/>
          <w:szCs w:val="22"/>
        </w:rPr>
      </w:pPr>
      <w:r w:rsidDel="00000000" w:rsidR="00000000" w:rsidRPr="00000000">
        <w:rPr>
          <w:b w:val="1"/>
          <w:bCs w:val="1"/>
          <w:sz w:val="22"/>
          <w:szCs w:val="22"/>
          <w:rtl w:val="0"/>
        </w:rPr>
        <w:t xml:space="preserve">M/s. BIO MEDICAL WASTE DISPOSAL AGENCY </w:t>
      </w:r>
      <w:r w:rsidDel="00000000" w:rsidR="00000000" w:rsidRPr="00000000">
        <w:rPr>
          <w:sz w:val="22"/>
          <w:szCs w:val="22"/>
          <w:rtl w:val="0"/>
        </w:rPr>
        <w:t xml:space="preserve">(Hereinafter referred to as </w:t>
      </w:r>
      <w:r w:rsidDel="00000000" w:rsidR="00000000" w:rsidRPr="00000000">
        <w:rPr>
          <w:b w:val="1"/>
          <w:bCs w:val="1"/>
          <w:sz w:val="22"/>
          <w:szCs w:val="22"/>
          <w:rtl w:val="0"/>
        </w:rPr>
        <w:t xml:space="preserve">“CBMWTF Operator” </w:t>
      </w:r>
      <w:r w:rsidDel="00000000" w:rsidR="00000000" w:rsidRPr="00000000">
        <w:rPr>
          <w:sz w:val="22"/>
          <w:szCs w:val="22"/>
          <w:rtl w:val="0"/>
        </w:rPr>
        <w:t xml:space="preserve">which expression shall, unless contrary to and or repugnant to the context mean and include its successors, representative and permitted assigns) through </w:t>
      </w:r>
      <w:r w:rsidDel="00000000" w:rsidR="00000000" w:rsidRPr="00000000">
        <w:rPr>
          <w:b w:val="1"/>
          <w:bCs w:val="1"/>
          <w:sz w:val="22"/>
          <w:szCs w:val="22"/>
          <w:rtl w:val="0"/>
        </w:rPr>
        <w:t xml:space="preserve">Mr. K.K. GAUTAM </w:t>
      </w:r>
      <w:r w:rsidDel="00000000" w:rsidR="00000000" w:rsidRPr="00000000">
        <w:rPr>
          <w:sz w:val="22"/>
          <w:szCs w:val="22"/>
          <w:rtl w:val="0"/>
        </w:rPr>
        <w:t xml:space="preserve">who has been duly authorized by the management to enter into and sign this agreement for and of behalf of the CBMWTF operator of the </w:t>
      </w:r>
      <w:r w:rsidDel="00000000" w:rsidR="00000000" w:rsidRPr="00000000">
        <w:rPr>
          <w:b w:val="1"/>
          <w:bCs w:val="1"/>
          <w:sz w:val="22"/>
          <w:szCs w:val="22"/>
          <w:rtl w:val="0"/>
        </w:rPr>
        <w:t xml:space="preserve">One Part.</w:t>
      </w:r>
    </w:p>
    <w:p w:rsidR="00000000" w:rsidDel="00000000" w:rsidP="00000000" w:rsidRDefault="00000000" w:rsidRPr="00000000" w14:paraId="0000000D">
      <w:pPr>
        <w:pStyle w:val="Heading2"/>
        <w:ind w:firstLine="1423"/>
        <w:rPr/>
      </w:pPr>
      <w:r w:rsidDel="00000000" w:rsidR="00000000" w:rsidRPr="00000000">
        <w:rPr>
          <w:rtl w:val="0"/>
        </w:rPr>
        <w:t xml:space="preserve">AND</w:t>
      </w:r>
    </w:p>
    <w:p w:rsidR="00000000" w:rsidDel="00000000" w:rsidP="00000000" w:rsidRDefault="00000000" w:rsidRPr="00000000" w14:paraId="0000000E">
      <w:pPr>
        <w:spacing w:before="6" w:line="242" w:lineRule="auto"/>
        <w:ind w:left="553" w:right="258" w:firstLine="0"/>
        <w:jc w:val="both"/>
        <w:rPr>
          <w:b w:val="1"/>
          <w:bCs w:val="1"/>
          <w:sz w:val="22"/>
          <w:szCs w:val="22"/>
        </w:rPr>
      </w:pPr>
      <w:r w:rsidDel="00000000" w:rsidR="00000000" w:rsidRPr="00000000">
        <w:rPr>
          <w:b w:val="1"/>
          <w:bCs w:val="1"/>
          <w:sz w:val="24"/>
          <w:szCs w:val="24"/>
          <w:rtl w:val="0"/>
        </w:rPr>
        <w:t xml:space="preserve">M/s. {facility_name}, {facility_address} - {city} -</w:t>
      </w:r>
      <w:r w:rsidDel="00000000" w:rsidR="00000000" w:rsidRPr="00000000">
        <w:rPr>
          <w:b w:val="1"/>
          <w:bCs w:val="1"/>
          <w:rtl w:val="0"/>
        </w:rPr>
        <w:t xml:space="preserve"> (U. P.) </w:t>
      </w:r>
      <w:r w:rsidDel="00000000" w:rsidR="00000000" w:rsidRPr="00000000">
        <w:rPr>
          <w:sz w:val="24"/>
          <w:szCs w:val="24"/>
          <w:rtl w:val="0"/>
        </w:rPr>
        <w:t xml:space="preserve">(Hereinafter referred to as </w:t>
      </w:r>
      <w:r w:rsidDel="00000000" w:rsidR="00000000" w:rsidRPr="00000000">
        <w:rPr>
          <w:b w:val="1"/>
          <w:bCs w:val="1"/>
          <w:sz w:val="24"/>
          <w:szCs w:val="24"/>
          <w:rtl w:val="0"/>
        </w:rPr>
        <w:t xml:space="preserve">“WASTE GENERATOR”</w:t>
      </w:r>
      <w:r w:rsidDel="00000000" w:rsidR="00000000" w:rsidRPr="00000000">
        <w:rPr>
          <w:sz w:val="24"/>
          <w:szCs w:val="24"/>
          <w:rtl w:val="0"/>
        </w:rPr>
        <w:t xml:space="preserve"> which expression shall, unless contrary to and or repugnant to the context mean and include its successors, representative and permitted assigns) through {doctor_name}</w:t>
      </w:r>
      <w:r w:rsidDel="00000000" w:rsidR="00000000" w:rsidRPr="00000000">
        <w:rPr>
          <w:rtl w:val="0"/>
        </w:rPr>
        <w:t xml:space="preserve"> </w:t>
      </w:r>
      <w:r w:rsidDel="00000000" w:rsidR="00000000" w:rsidRPr="00000000">
        <w:rPr>
          <w:b w:val="1"/>
          <w:bCs w:val="1"/>
          <w:sz w:val="24"/>
          <w:szCs w:val="24"/>
          <w:rtl w:val="0"/>
        </w:rPr>
        <w:t xml:space="preserve">Other Part.</w:t>
      </w:r>
      <w:r w:rsidDel="00000000" w:rsidR="00000000" w:rsidRPr="00000000">
        <w:rPr>
          <w:b w:val="1"/>
          <w:bCs w:val="1"/>
          <w:sz w:val="22"/>
          <w:szCs w:val="22"/>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2"/>
        <w:ind w:right="1131" w:firstLine="1423"/>
        <w:rPr/>
      </w:pPr>
      <w:r w:rsidDel="00000000" w:rsidR="00000000" w:rsidRPr="00000000">
        <w:rPr>
          <w:rtl w:val="0"/>
        </w:rPr>
        <w:t xml:space="preserve">WHEREAS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39"/>
        </w:tabs>
        <w:spacing w:after="0" w:before="0" w:line="242" w:lineRule="auto"/>
        <w:ind w:left="553" w:right="257" w:firstLine="0"/>
        <w:jc w:val="both"/>
        <w:rPr>
          <w:rFonts w:ascii="Cambria" w:cs="Cambria" w:eastAsia="Cambria" w:hAnsi="Cambria"/>
          <w:b w:val="0"/>
          <w:bCs w:val="0"/>
          <w:i w:val="0"/>
          <w:iCs w:val="0"/>
          <w:smallCaps w:val="0"/>
          <w:strike w:val="0"/>
          <w:color w:val="000000"/>
          <w:sz w:val="23"/>
          <w:szCs w:val="23"/>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CBMWTF Operator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has obtained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Authorization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U. P. Pollution Control Board under rule 8 (4) of the Bio-Medical Waste (Management and Handling) Rules,1998 and Amended Rules,2000 for under taking the activities of Collection, Transportation, Treatment and Disposal of Bio-Medical Waste.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254"/>
        </w:tabs>
        <w:spacing w:after="0" w:before="0" w:line="242" w:lineRule="auto"/>
        <w:ind w:left="553" w:right="255"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Waste Generator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is desirous of out-sourcing the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Disposal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 its Bio-Medical Waste and has approached the CBMWTF Operator for its service in this connection.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53" w:right="259"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NOW THIS AGREEMENT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witnesses the following terms and condition to be performed by both the parties to the agreement.</w:t>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13"/>
        </w:tabs>
        <w:spacing w:after="0" w:before="254" w:line="244" w:lineRule="auto"/>
        <w:ind w:left="553" w:right="288"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pgSz w:h="16840" w:w="11910" w:orient="portrait"/>
          <w:pgMar w:bottom="280" w:top="1540" w:left="850" w:right="1133" w:header="360" w:footer="360"/>
          <w:pgNumType w:start="1"/>
        </w:sect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have to ensure proper Segregation in colour coded bags and arrange disposal of only Bio-Medical Waste generated from its various departments and wards, as per guild lines of the Bio-Medical Waste (Management and Handling) Rules, 1998 and Amended Rules, 2000</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81"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pack waste, in colour coded bags as per the schedule-IV   ( rule-6) of the Bio-Medical waste(Management and Handling) Rules,1998 and Amended Rules,2000 and keep it ready at the collection point for the collection by the CTF Operators staff on any time which may be mutually agreed upon.</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6" w:line="242"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will ensure that neither will it dispose of any recyclable bio-medical waste in the open market nor will it dump any of Bio-Medical Waste in the Municipal Waste.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0" w:line="244" w:lineRule="auto"/>
        <w:ind w:left="551" w:right="257"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undertakes to deliver to the CTF Operator only the Bio-Medical Waste generated on the daily basis. General waste i.e. Municipal Solid Waste is not to be outsourced to the CTF Operator. For any violation of the Bio-Medical Waste Rules in this regard the waste generator shall be exclusively responsible.</w:t>
      </w:r>
      <w:r w:rsidDel="00000000" w:rsidR="00000000" w:rsidRPr="00000000">
        <w:drawing>
          <wp:anchor allowOverlap="1" behindDoc="1" distB="0" distT="0" distL="0" distR="0" hidden="0" layoutInCell="1" locked="0" relativeHeight="0" simplePos="0">
            <wp:simplePos x="0" y="0"/>
            <wp:positionH relativeFrom="column">
              <wp:posOffset>350266</wp:posOffset>
            </wp:positionH>
            <wp:positionV relativeFrom="paragraph">
              <wp:posOffset>-75647</wp:posOffset>
            </wp:positionV>
            <wp:extent cx="5783580" cy="5452871"/>
            <wp:effectExtent b="0" l="0" r="0" t="0"/>
            <wp:wrapNone/>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783580" cy="5452871"/>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4" w:line="244" w:lineRule="auto"/>
        <w:ind w:left="551" w:right="258"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will require the Waste Generators staff to sign its daily Waste collection chart in acknowledgement of Bio-Medical Waste handed over. The CTF Operator Staff will sign the register to be maintained by the Waste Generator in the acknowledgement of Waste collected. Maintenance if the said register by the waste generator is a statutory requirement and has to be complied with.</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4"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reserve the right of refusal to accept Non-Segregated Waste, torn off bags or bags not properly sealed or labeled.</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256" w:line="244"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may provide Bio-Medical Waste Collection Log-Book, Collection Bags, Bins, Puncture Proof Containers, Needle Cutters, Syringe Destroyer units to the “Waste Generator” on chargeable basis.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 w:val="left" w:leader="none" w:pos="7628"/>
        </w:tabs>
        <w:spacing w:after="0" w:before="0" w:line="240" w:lineRule="auto"/>
        <w:ind w:left="1252" w:right="0" w:hanging="701"/>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Waste Generator declares to have numbers of Units ………….</w:t>
      </w:r>
      <w:r w:rsidDel="00000000" w:rsidR="00000000" w:rsidRPr="00000000">
        <w:rPr>
          <w:b w:val="1"/>
          <w:bCs w:val="1"/>
          <w:sz w:val="24"/>
          <w:szCs w:val="24"/>
          <w:rtl w:val="0"/>
        </w:rPr>
        <w:t xml:space="preserve"> {hospital}</w:t>
      </w:r>
      <w:r w:rsidDel="00000000" w:rsidR="00000000" w:rsidRPr="00000000">
        <w:rPr>
          <w:sz w:val="24"/>
          <w:szCs w:val="24"/>
          <w:rtl w:val="0"/>
        </w:rPr>
        <w:t xml:space="preserve">……and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52"/>
          <w:tab w:val="left" w:leader="none" w:pos="7628"/>
        </w:tabs>
        <w:spacing w:after="0" w:before="0" w:line="240" w:lineRule="auto"/>
        <w:ind w:left="554" w:right="0" w:firstLine="0"/>
        <w:jc w:val="both"/>
        <w:rPr>
          <w:sz w:val="22"/>
          <w:szCs w:val="22"/>
        </w:rPr>
      </w:pPr>
      <w:r w:rsidDel="00000000" w:rsidR="00000000" w:rsidRPr="00000000">
        <w:rPr>
          <w:sz w:val="24"/>
          <w:szCs w:val="24"/>
          <w:rtl w:val="0"/>
        </w:rPr>
        <w:t xml:space="preserve">actual bed…</w:t>
      </w:r>
      <w:r w:rsidDel="00000000" w:rsidR="00000000" w:rsidRPr="00000000">
        <w:rPr>
          <w:b w:val="1"/>
          <w:bCs w:val="1"/>
          <w:sz w:val="24"/>
          <w:szCs w:val="24"/>
          <w:rtl w:val="0"/>
        </w:rPr>
        <w:t xml:space="preserve">… {count} …..</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strength.</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52"/>
        </w:tabs>
        <w:spacing w:after="0" w:before="0" w:line="242" w:lineRule="auto"/>
        <w:ind w:left="551" w:right="26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 CTF Operator will charge </w:t>
      </w:r>
      <w:r w:rsidDel="00000000" w:rsidR="00000000" w:rsidRPr="00000000">
        <w:rPr>
          <w:b w:val="1"/>
          <w:bCs w:val="1"/>
          <w:sz w:val="24"/>
          <w:szCs w:val="24"/>
          <w:rtl w:val="0"/>
        </w:rPr>
        <w:t xml:space="preserve">{charge} </w:t>
      </w:r>
      <w:r w:rsidDel="00000000" w:rsidR="00000000" w:rsidRPr="00000000">
        <w:rPr>
          <w:sz w:val="24"/>
          <w:szCs w:val="24"/>
          <w:rtl w:val="0"/>
        </w:rPr>
        <w:t xml:space="preserve">as a</w:t>
      </w:r>
      <w:r w:rsidDel="00000000" w:rsidR="00000000" w:rsidRPr="00000000">
        <w:rPr>
          <w:b w:val="1"/>
          <w:bCs w:val="1"/>
          <w:sz w:val="24"/>
          <w:szCs w:val="24"/>
          <w:rtl w:val="0"/>
        </w:rPr>
        <w:t xml:space="preserve"> </w:t>
      </w:r>
      <w:r w:rsidDel="00000000" w:rsidR="00000000" w:rsidRPr="00000000">
        <w:rPr>
          <w:sz w:val="24"/>
          <w:szCs w:val="24"/>
          <w:rtl w:val="0"/>
        </w:rPr>
        <w:t xml:space="preserve">(Rupees </w:t>
      </w:r>
      <w:r w:rsidDel="00000000" w:rsidR="00000000" w:rsidRPr="00000000">
        <w:rPr>
          <w:b w:val="1"/>
          <w:bCs w:val="1"/>
          <w:sz w:val="24"/>
          <w:szCs w:val="24"/>
          <w:rtl w:val="0"/>
        </w:rPr>
        <w:t xml:space="preserve">{chargeInWords}  Only</w:t>
      </w:r>
      <w:r w:rsidDel="00000000" w:rsidR="00000000" w:rsidRPr="00000000">
        <w:rPr>
          <w:sz w:val="24"/>
          <w:szCs w:val="24"/>
          <w:rtl w:val="0"/>
        </w:rPr>
        <w:t xml:space="preserve">) from the Waste Generator and waste collected during every month </w:t>
      </w:r>
      <w:r w:rsidDel="00000000" w:rsidR="00000000" w:rsidRPr="00000000">
        <w:rPr>
          <w:b w:val="1"/>
          <w:bCs w:val="1"/>
          <w:sz w:val="24"/>
          <w:szCs w:val="24"/>
          <w:rtl w:val="0"/>
        </w:rPr>
        <w:t xml:space="preserve">PER MONTH</w:t>
      </w:r>
      <w:r w:rsidDel="00000000" w:rsidR="00000000" w:rsidRPr="00000000">
        <w:rPr>
          <w:sz w:val="24"/>
          <w:szCs w:val="24"/>
          <w:rtl w:val="0"/>
        </w:rPr>
        <w:t xml:space="preserve"> on the advance basis.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56"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There will be a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price hike on the base amount of monthly invoice every Financial Year, apart from that if any Radical Change done by the government is witnessed in between ongoing Financial Year, then it is evident that the surplus charges are to be paid without any ifs or buts by the Health Care Facility.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61"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Waste Generator under takes to pay Service Bill either through Cash / Cheques in advance by 1</w:t>
      </w:r>
      <w:r w:rsidDel="00000000" w:rsidR="00000000" w:rsidRPr="00000000">
        <w:rPr>
          <w:rFonts w:ascii="Cambria" w:cs="Cambria" w:eastAsia="Cambria" w:hAnsi="Cambria"/>
          <w:b w:val="0"/>
          <w:bCs w:val="0"/>
          <w:i w:val="0"/>
          <w:iCs w:val="0"/>
          <w:smallCaps w:val="0"/>
          <w:strike w:val="0"/>
          <w:color w:val="000000"/>
          <w:sz w:val="23.333333333333336"/>
          <w:szCs w:val="23.333333333333336"/>
          <w:u w:val="none"/>
          <w:shd w:fill="auto" w:val="clear"/>
          <w:vertAlign w:val="superscript"/>
          <w:rtl w:val="0"/>
        </w:rPr>
        <w:t xml:space="preserve">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of every month or within 7 days from the date of receipt of Bills.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0" w:line="244" w:lineRule="auto"/>
        <w:ind w:left="551" w:right="258"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CTF Operator will accept cash / cheques in favour of </w:t>
      </w: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M/s. Bio-Medical Waste Disposal Agency, Mathura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 any circumstance as settlement of dues balance against Waste Generator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1249" w:right="0" w:hanging="698"/>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w:t>
      </w:r>
      <w:r w:rsidDel="00000000" w:rsidR="00000000" w:rsidRPr="00000000">
        <w:rPr>
          <w:sz w:val="24"/>
          <w:szCs w:val="24"/>
          <w:rtl w:val="0"/>
        </w:rPr>
        <w:t xml:space="preserve">term of this agreement shall be for One Financial Year commencing from      </w:t>
      </w:r>
      <w:r w:rsidDel="00000000" w:rsidR="00000000" w:rsidRPr="00000000">
        <w:rPr>
          <w:b w:val="1"/>
          <w:bCs w:val="1"/>
          <w:sz w:val="24"/>
          <w:szCs w:val="24"/>
          <w:rtl w:val="0"/>
        </w:rPr>
        <w:t xml:space="preserve">{start_date} and terminating on {end_date}</w:t>
      </w:r>
      <w:r w:rsidDel="00000000" w:rsidR="00000000" w:rsidRPr="00000000">
        <w:rPr>
          <w:sz w:val="24"/>
          <w:szCs w:val="24"/>
          <w:rtl w:val="0"/>
        </w:rPr>
        <w:t xml:space="preserve">  The agreement will be renewed every Financial Year on the basis of upgraded/existing bed capacity and Rates prevailing on the date as per the agreement terms.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9"/>
        </w:tabs>
        <w:spacing w:after="0" w:before="1"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pStyle w:val="Heading3"/>
        <w:ind w:firstLine="553"/>
        <w:rPr/>
      </w:pPr>
      <w:r w:rsidDel="00000000" w:rsidR="00000000" w:rsidRPr="00000000">
        <w:rPr>
          <w:rtl w:val="0"/>
        </w:rPr>
        <w:t xml:space="preserve">NOTWITHSTANDING THE AFORESAID TERM:</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2"/>
        </w:tabs>
        <w:spacing w:after="0" w:before="0" w:line="244" w:lineRule="auto"/>
        <w:ind w:left="553" w:right="257"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Notwithstanding the aforesaid terms, either party may terminate this agreement by giving 90 days written notice or in the event of the Waste Generator does not pay the service charge on the time, under the intimation to the prescribed authority, for initiating legal action under the section 25 of Environmental Protection Act.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374650</wp:posOffset>
                </wp:positionH>
                <wp:positionV relativeFrom="paragraph">
                  <wp:posOffset>590322</wp:posOffset>
                </wp:positionV>
                <wp:extent cx="5759450" cy="5713730"/>
                <wp:effectExtent b="0" l="0" r="0" t="0"/>
                <wp:wrapNone/>
                <wp:docPr id="3" name=""/>
                <a:graphic>
                  <a:graphicData uri="http://schemas.microsoft.com/office/word/2010/wordprocessingGroup">
                    <wpg:wgp>
                      <wpg:cNvGrpSpPr/>
                      <wpg:grpSpPr>
                        <a:xfrm>
                          <a:off x="2466275" y="923125"/>
                          <a:ext cx="5759450" cy="5713730"/>
                          <a:chOff x="2466275" y="923125"/>
                          <a:chExt cx="5759450" cy="5713750"/>
                        </a:xfrm>
                      </wpg:grpSpPr>
                      <wpg:grpSp>
                        <wpg:cNvGrpSpPr/>
                        <wpg:grpSpPr>
                          <a:xfrm>
                            <a:off x="2466275" y="923135"/>
                            <a:ext cx="5759450" cy="5713725"/>
                            <a:chOff x="0" y="0"/>
                            <a:chExt cx="5759450" cy="5713725"/>
                          </a:xfrm>
                        </wpg:grpSpPr>
                        <wps:wsp>
                          <wps:cNvSpPr/>
                          <wps:cNvPr id="3" name="Shape 3"/>
                          <wps:spPr>
                            <a:xfrm>
                              <a:off x="0" y="0"/>
                              <a:ext cx="5759450" cy="571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9">
                              <a:alphaModFix/>
                            </a:blip>
                            <a:srcRect b="0" l="0" r="0" t="0"/>
                            <a:stretch/>
                          </pic:blipFill>
                          <pic:spPr>
                            <a:xfrm>
                              <a:off x="0" y="0"/>
                              <a:ext cx="5759196" cy="5449823"/>
                            </a:xfrm>
                            <a:prstGeom prst="rect">
                              <a:avLst/>
                            </a:prstGeom>
                            <a:noFill/>
                            <a:ln>
                              <a:noFill/>
                            </a:ln>
                          </pic:spPr>
                        </pic:pic>
                        <pic:pic>
                          <pic:nvPicPr>
                            <pic:cNvPr id="9" name="Shape 9"/>
                            <pic:cNvPicPr preferRelativeResize="0"/>
                          </pic:nvPicPr>
                          <pic:blipFill rotWithShape="1">
                            <a:blip r:embed="rId10">
                              <a:alphaModFix/>
                            </a:blip>
                            <a:srcRect b="0" l="0" r="0" t="0"/>
                            <a:stretch/>
                          </pic:blipFill>
                          <pic:spPr>
                            <a:xfrm>
                              <a:off x="3101339" y="4855464"/>
                              <a:ext cx="1568195" cy="858012"/>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column">
                  <wp:posOffset>374650</wp:posOffset>
                </wp:positionH>
                <wp:positionV relativeFrom="paragraph">
                  <wp:posOffset>590322</wp:posOffset>
                </wp:positionV>
                <wp:extent cx="5759450" cy="571373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59450" cy="571373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2"/>
        </w:tabs>
        <w:spacing w:after="0" w:before="256" w:line="244" w:lineRule="auto"/>
        <w:ind w:left="553" w:right="259"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No change or modification or waiver of any of the terms of this agreement shall be effective unless agreed to in writing and sign by a duly authorized officer of each of the parties hereto.</w:t>
      </w:r>
    </w:p>
    <w:p w:rsidR="00000000" w:rsidDel="00000000" w:rsidP="00000000" w:rsidRDefault="00000000" w:rsidRPr="00000000" w14:paraId="000000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53"/>
        </w:tabs>
        <w:spacing w:after="0" w:before="255" w:line="244" w:lineRule="auto"/>
        <w:ind w:left="553" w:right="258"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This agreement shall be governed by the laws of India and shall be interpreted and shall construed in accordance with the laws of India and the Court at Mathura alone shall have exclusive jurisdiction to try, entertain and dispose of any dispute between the parties hereto.</w:t>
      </w:r>
    </w:p>
    <w:p w:rsidR="00000000" w:rsidDel="00000000" w:rsidP="00000000" w:rsidRDefault="00000000" w:rsidRPr="00000000" w14:paraId="00000036">
      <w:pPr>
        <w:pStyle w:val="Heading3"/>
        <w:spacing w:before="1" w:lineRule="auto"/>
        <w:ind w:left="1605" w:firstLine="0"/>
        <w:rPr/>
      </w:pPr>
      <w:r w:rsidDel="00000000" w:rsidR="00000000" w:rsidRPr="00000000">
        <w:rPr>
          <w:rtl w:val="0"/>
        </w:rPr>
      </w:r>
    </w:p>
    <w:p w:rsidR="00000000" w:rsidDel="00000000" w:rsidP="00000000" w:rsidRDefault="00000000" w:rsidRPr="00000000" w14:paraId="00000037">
      <w:pPr>
        <w:pStyle w:val="Heading3"/>
        <w:spacing w:before="1" w:lineRule="auto"/>
        <w:ind w:left="1605" w:firstLine="0"/>
        <w:rPr>
          <w:vertAlign w:val="baseline"/>
        </w:rPr>
      </w:pPr>
      <w:r w:rsidDel="00000000" w:rsidR="00000000" w:rsidRPr="00000000">
        <w:rPr>
          <w:rtl w:val="0"/>
        </w:rPr>
        <w:t xml:space="preserve">WASTE GENERATOR FULL ADDRESS WITH CONTACT NUMBER</w:t>
      </w:r>
      <w:r w:rsidDel="00000000" w:rsidR="00000000" w:rsidRPr="00000000">
        <w:rPr>
          <w:rtl w:val="0"/>
        </w:rPr>
      </w:r>
    </w:p>
    <w:p w:rsidR="00000000" w:rsidDel="00000000" w:rsidP="00000000" w:rsidRDefault="00000000" w:rsidRPr="00000000" w14:paraId="00000038">
      <w:pPr>
        <w:widowControl w:val="1"/>
        <w:ind w:left="1080" w:firstLine="0"/>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9">
      <w:pPr>
        <w:widowControl w:val="1"/>
        <w:ind w:left="1080" w:firstLine="0"/>
        <w:jc w:val="both"/>
        <w:rPr>
          <w:rFonts w:ascii="Calibri" w:cs="Calibri" w:eastAsia="Calibri" w:hAnsi="Calibri"/>
          <w:sz w:val="24"/>
          <w:szCs w:val="24"/>
        </w:rPr>
      </w:pPr>
      <w:r w:rsidDel="00000000" w:rsidR="00000000" w:rsidRPr="00000000">
        <w:rPr>
          <w:b w:val="1"/>
          <w:bCs w:val="1"/>
          <w:sz w:val="24"/>
          <w:szCs w:val="24"/>
          <w:rtl w:val="0"/>
        </w:rPr>
        <w:t xml:space="preserve">        Doctor Name:</w:t>
      </w:r>
      <w:r w:rsidDel="00000000" w:rsidR="00000000" w:rsidRPr="00000000">
        <w:rPr>
          <w:sz w:val="24"/>
          <w:szCs w:val="24"/>
          <w:rtl w:val="0"/>
        </w:rPr>
        <w:t xml:space="preserve"> {doctor_name}</w:t>
      </w:r>
      <w:r w:rsidDel="00000000" w:rsidR="00000000" w:rsidRPr="00000000">
        <w:rPr>
          <w:rtl w:val="0"/>
        </w:rPr>
      </w:r>
    </w:p>
    <w:p w:rsidR="00000000" w:rsidDel="00000000" w:rsidP="00000000" w:rsidRDefault="00000000" w:rsidRPr="00000000" w14:paraId="0000003A">
      <w:pPr>
        <w:widowControl w:val="1"/>
        <w:ind w:left="1080" w:firstLine="0"/>
        <w:jc w:val="both"/>
        <w:rPr>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Facility Name:</w:t>
      </w:r>
      <w:r w:rsidDel="00000000" w:rsidR="00000000" w:rsidRPr="00000000">
        <w:rPr>
          <w:sz w:val="24"/>
          <w:szCs w:val="24"/>
          <w:rtl w:val="0"/>
        </w:rPr>
        <w:t xml:space="preserve"> {facility_name}</w:t>
      </w:r>
    </w:p>
    <w:p w:rsidR="00000000" w:rsidDel="00000000" w:rsidP="00000000" w:rsidRDefault="00000000" w:rsidRPr="00000000" w14:paraId="0000003B">
      <w:pPr>
        <w:widowControl w:val="1"/>
        <w:ind w:left="1080" w:firstLine="0"/>
        <w:jc w:val="both"/>
        <w:rPr>
          <w:rFonts w:ascii="Calibri" w:cs="Calibri" w:eastAsia="Calibri" w:hAnsi="Calibri"/>
          <w:sz w:val="24"/>
          <w:szCs w:val="24"/>
        </w:rPr>
      </w:pPr>
      <w:r w:rsidDel="00000000" w:rsidR="00000000" w:rsidRPr="00000000">
        <w:rPr>
          <w:b w:val="1"/>
          <w:bCs w:val="1"/>
          <w:sz w:val="24"/>
          <w:szCs w:val="24"/>
          <w:rtl w:val="0"/>
        </w:rPr>
        <w:t xml:space="preserve">        Facility Address:</w:t>
      </w:r>
      <w:r w:rsidDel="00000000" w:rsidR="00000000" w:rsidRPr="00000000">
        <w:rPr>
          <w:sz w:val="24"/>
          <w:szCs w:val="24"/>
          <w:rtl w:val="0"/>
        </w:rPr>
        <w:t xml:space="preserve"> {facility_address}</w:t>
      </w:r>
      <w:r w:rsidDel="00000000" w:rsidR="00000000" w:rsidRPr="00000000">
        <w:rPr>
          <w:rtl w:val="0"/>
        </w:rPr>
      </w:r>
    </w:p>
    <w:p w:rsidR="00000000" w:rsidDel="00000000" w:rsidP="00000000" w:rsidRDefault="00000000" w:rsidRPr="00000000" w14:paraId="0000003C">
      <w:pPr>
        <w:widowControl w:val="1"/>
        <w:ind w:left="1080" w:firstLine="0"/>
        <w:jc w:val="both"/>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City:</w:t>
      </w:r>
      <w:r w:rsidDel="00000000" w:rsidR="00000000" w:rsidRPr="00000000">
        <w:rPr>
          <w:sz w:val="24"/>
          <w:szCs w:val="24"/>
          <w:rtl w:val="0"/>
        </w:rPr>
        <w:t xml:space="preserve"> {city}</w:t>
      </w:r>
      <w:r w:rsidDel="00000000" w:rsidR="00000000" w:rsidRPr="00000000">
        <w:rPr>
          <w:rtl w:val="0"/>
        </w:rPr>
      </w:r>
    </w:p>
    <w:p w:rsidR="00000000" w:rsidDel="00000000" w:rsidP="00000000" w:rsidRDefault="00000000" w:rsidRPr="00000000" w14:paraId="0000003D">
      <w:pPr>
        <w:widowControl w:val="1"/>
        <w:ind w:left="1080" w:firstLine="0"/>
        <w:jc w:val="both"/>
        <w:rPr>
          <w:sz w:val="24"/>
          <w:szCs w:val="24"/>
        </w:rPr>
      </w:pPr>
      <w:r w:rsidDel="00000000" w:rsidR="00000000" w:rsidRPr="00000000">
        <w:rPr>
          <w:b w:val="1"/>
          <w:bCs w:val="1"/>
          <w:sz w:val="24"/>
          <w:szCs w:val="24"/>
          <w:rtl w:val="0"/>
        </w:rPr>
        <w:t xml:space="preserve">        Contact Number:</w:t>
      </w:r>
      <w:r w:rsidDel="00000000" w:rsidR="00000000" w:rsidRPr="00000000">
        <w:rPr>
          <w:sz w:val="24"/>
          <w:szCs w:val="24"/>
          <w:rtl w:val="0"/>
        </w:rPr>
        <w:t xml:space="preserve">{mob}</w:t>
      </w:r>
    </w:p>
    <w:p w:rsidR="00000000" w:rsidDel="00000000" w:rsidP="00000000" w:rsidRDefault="00000000" w:rsidRPr="00000000" w14:paraId="0000003E">
      <w:pPr>
        <w:spacing w:before="3" w:line="242" w:lineRule="auto"/>
        <w:ind w:left="1605" w:right="3227" w:firstLine="0"/>
        <w:jc w:val="left"/>
        <w:rPr>
          <w:b w:val="1"/>
          <w:bCs w:val="1"/>
        </w:rPr>
      </w:pPr>
      <w:r w:rsidDel="00000000" w:rsidR="00000000" w:rsidRPr="00000000">
        <w:rPr>
          <w:rtl w:val="0"/>
        </w:rPr>
      </w:r>
    </w:p>
    <w:p w:rsidR="00000000" w:rsidDel="00000000" w:rsidP="00000000" w:rsidRDefault="00000000" w:rsidRPr="00000000" w14:paraId="0000003F">
      <w:pPr>
        <w:spacing w:before="3" w:line="242" w:lineRule="auto"/>
        <w:ind w:left="0" w:right="3227" w:firstLine="0"/>
        <w:jc w:val="left"/>
        <w:rPr>
          <w:b w:val="1"/>
          <w:bCs w:val="1"/>
        </w:rPr>
      </w:pPr>
      <w:r w:rsidDel="00000000" w:rsidR="00000000" w:rsidRPr="00000000">
        <w:rPr>
          <w:rtl w:val="0"/>
        </w:rPr>
      </w:r>
    </w:p>
    <w:p w:rsidR="00000000" w:rsidDel="00000000" w:rsidP="00000000" w:rsidRDefault="00000000" w:rsidRPr="00000000" w14:paraId="00000040">
      <w:pPr>
        <w:spacing w:before="3" w:line="242" w:lineRule="auto"/>
        <w:ind w:left="1605" w:right="3227" w:firstLine="0"/>
        <w:jc w:val="left"/>
        <w:rPr>
          <w:b w:val="1"/>
          <w:bCs w:val="1"/>
        </w:rPr>
      </w:pPr>
      <w:r w:rsidDel="00000000" w:rsidR="00000000" w:rsidRPr="00000000">
        <w:rPr>
          <w:b w:val="1"/>
          <w:bCs w:val="1"/>
          <w:sz w:val="22"/>
          <w:szCs w:val="22"/>
          <w:rtl w:val="0"/>
        </w:rPr>
        <w:t xml:space="preserve">CBMWTF OPERATOR</w:t>
      </w:r>
      <w:r w:rsidDel="00000000" w:rsidR="00000000" w:rsidRPr="00000000">
        <w:rPr>
          <w:rtl w:val="0"/>
        </w:rPr>
      </w:r>
    </w:p>
    <w:p w:rsidR="00000000" w:rsidDel="00000000" w:rsidP="00000000" w:rsidRDefault="00000000" w:rsidRPr="00000000" w14:paraId="00000041">
      <w:pPr>
        <w:spacing w:before="3" w:line="242" w:lineRule="auto"/>
        <w:ind w:left="1605" w:right="3227" w:firstLine="0"/>
        <w:jc w:val="left"/>
        <w:rPr>
          <w:b w:val="1"/>
          <w:bCs w:val="1"/>
        </w:rPr>
      </w:pPr>
      <w:r w:rsidDel="00000000" w:rsidR="00000000" w:rsidRPr="00000000">
        <w:rPr>
          <w:rtl w:val="0"/>
        </w:rPr>
      </w:r>
    </w:p>
    <w:p w:rsidR="00000000" w:rsidDel="00000000" w:rsidP="00000000" w:rsidRDefault="00000000" w:rsidRPr="00000000" w14:paraId="00000042">
      <w:pPr>
        <w:spacing w:before="3" w:line="242" w:lineRule="auto"/>
        <w:ind w:left="1605" w:right="3227" w:firstLine="0"/>
        <w:jc w:val="left"/>
        <w:rPr>
          <w:b w:val="1"/>
          <w:bCs w:val="1"/>
          <w:sz w:val="22"/>
          <w:szCs w:val="22"/>
        </w:rPr>
      </w:pPr>
      <w:r w:rsidDel="00000000" w:rsidR="00000000" w:rsidRPr="00000000">
        <w:rPr>
          <w:b w:val="1"/>
          <w:bCs w:val="1"/>
          <w:sz w:val="22"/>
          <w:szCs w:val="22"/>
          <w:rtl w:val="0"/>
        </w:rPr>
        <w:t xml:space="preserve">M/s. BIO-MEDICAL WASTE DISPOSAL AGENCY, MATHURA KHASRA NO: 622, GRAM-PANDWA, RAYA NEEMGAON RAOD, TEHSILL-MANTT,</w:t>
      </w:r>
    </w:p>
    <w:p w:rsidR="00000000" w:rsidDel="00000000" w:rsidP="00000000" w:rsidRDefault="00000000" w:rsidRPr="00000000" w14:paraId="00000043">
      <w:pPr>
        <w:pStyle w:val="Heading3"/>
        <w:spacing w:line="256" w:lineRule="auto"/>
        <w:ind w:left="1605" w:firstLine="0"/>
        <w:rPr/>
      </w:pPr>
      <w:r w:rsidDel="00000000" w:rsidR="00000000" w:rsidRPr="00000000">
        <w:rPr>
          <w:rtl w:val="0"/>
        </w:rPr>
        <w:t xml:space="preserve">MATHURA, (U.P.)</w:t>
      </w:r>
      <w:r w:rsidDel="00000000" w:rsidR="00000000" w:rsidRPr="00000000">
        <w:rPr>
          <w:rtl w:val="0"/>
        </w:rPr>
      </w:r>
    </w:p>
    <w:p w:rsidR="00000000" w:rsidDel="00000000" w:rsidP="00000000" w:rsidRDefault="00000000" w:rsidRPr="00000000" w14:paraId="00000044">
      <w:pPr>
        <w:spacing w:before="200" w:line="242" w:lineRule="auto"/>
        <w:ind w:left="553" w:right="0" w:firstLine="0"/>
        <w:jc w:val="left"/>
        <w:rPr>
          <w:rFonts w:ascii="Times New Roman" w:cs="Times New Roman" w:eastAsia="Times New Roman" w:hAnsi="Times New Roman"/>
          <w:sz w:val="24"/>
          <w:szCs w:val="24"/>
        </w:rPr>
      </w:pPr>
      <w:r w:rsidDel="00000000" w:rsidR="00000000" w:rsidRPr="00000000">
        <w:rPr>
          <w:b w:val="1"/>
          <w:bCs w:val="1"/>
          <w:sz w:val="24"/>
          <w:szCs w:val="24"/>
          <w:rtl w:val="0"/>
        </w:rPr>
        <w:t xml:space="preserve">IN</w:t>
      </w:r>
      <w:r w:rsidDel="00000000" w:rsidR="00000000" w:rsidRPr="00000000">
        <w:rPr>
          <w:b w:val="1"/>
          <w:bCs w:val="1"/>
          <w:sz w:val="22"/>
          <w:szCs w:val="22"/>
          <w:rtl w:val="0"/>
        </w:rPr>
        <w:t xml:space="preserve"> </w:t>
      </w:r>
      <w:r w:rsidDel="00000000" w:rsidR="00000000" w:rsidRPr="00000000">
        <w:rPr>
          <w:b w:val="1"/>
          <w:bCs w:val="1"/>
          <w:sz w:val="24"/>
          <w:szCs w:val="24"/>
          <w:rtl w:val="0"/>
        </w:rPr>
        <w:t xml:space="preserve">WITNESS WHERE OF THE PARTIES HERE TO HAVE SET THEIR HAND AND SEALS THE DAY {date} MONTH {month_name_caps} AND YEAR {year} FIRST ABOVE WRITTEN</w:t>
      </w:r>
      <w:r w:rsidDel="00000000" w:rsidR="00000000" w:rsidRPr="00000000">
        <w:rPr>
          <w:rtl w:val="0"/>
        </w:rPr>
      </w:r>
    </w:p>
    <w:p w:rsidR="00000000" w:rsidDel="00000000" w:rsidP="00000000" w:rsidRDefault="00000000" w:rsidRPr="00000000" w14:paraId="00000045">
      <w:pPr>
        <w:spacing w:before="1" w:lineRule="auto"/>
        <w:ind w:left="553" w:right="0" w:firstLine="0"/>
        <w:jc w:val="left"/>
        <w:rPr>
          <w:b w:val="1"/>
          <w:bCs w:val="1"/>
          <w:sz w:val="22"/>
          <w:szCs w:val="22"/>
        </w:rPr>
      </w:pPr>
      <w:r w:rsidDel="00000000" w:rsidR="00000000" w:rsidRPr="00000000">
        <w:rPr>
          <w:b w:val="1"/>
          <w:bCs w:val="1"/>
          <w:sz w:val="22"/>
          <w:szCs w:val="22"/>
          <w:rtl w:val="0"/>
        </w:rPr>
        <w:t xml:space="preserve">Seen, Understood and Agreed Upon.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C">
      <w:pPr>
        <w:pStyle w:val="Heading3"/>
        <w:tabs>
          <w:tab w:val="left" w:leader="none" w:pos="5460"/>
        </w:tabs>
        <w:ind w:firstLine="553"/>
        <w:rPr/>
      </w:pPr>
      <w:r w:rsidDel="00000000" w:rsidR="00000000" w:rsidRPr="00000000">
        <w:rPr>
          <w:rtl w:val="0"/>
        </w:rPr>
        <w:t xml:space="preserve">               WASTE GENERATOR</w:t>
        <w:tab/>
        <w:t xml:space="preserve">    CBMWTF OPERATOR</w:t>
      </w:r>
    </w:p>
    <w:p w:rsidR="00000000" w:rsidDel="00000000" w:rsidP="00000000" w:rsidRDefault="00000000" w:rsidRPr="00000000" w14:paraId="0000004D">
      <w:pPr>
        <w:tabs>
          <w:tab w:val="left" w:leader="none" w:pos="4901"/>
        </w:tabs>
        <w:spacing w:before="6" w:lineRule="auto"/>
        <w:ind w:left="553" w:right="0" w:firstLine="0"/>
        <w:jc w:val="left"/>
        <w:rPr>
          <w:b w:val="1"/>
          <w:bCs w:val="1"/>
          <w:sz w:val="22"/>
          <w:szCs w:val="22"/>
        </w:rPr>
      </w:pPr>
      <w:r w:rsidDel="00000000" w:rsidR="00000000" w:rsidRPr="00000000">
        <w:rPr>
          <w:b w:val="1"/>
          <w:bCs w:val="1"/>
          <w:sz w:val="22"/>
          <w:szCs w:val="22"/>
          <w:rtl w:val="0"/>
        </w:rPr>
        <w:t xml:space="preserve">(Name &amp; Designation Seal/ Stamp)  </w:t>
        <w:tab/>
        <w:t xml:space="preserve"> for, Bio Medical Waste Disposal Agency</w:t>
      </w:r>
    </w:p>
    <w:sectPr>
      <w:type w:val="nextPage"/>
      <w:pgSz w:h="16840" w:w="11910" w:orient="portrait"/>
      <w:pgMar w:bottom="280" w:top="1580" w:left="850" w:right="1133"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554" w:hanging="701"/>
      </w:pPr>
      <w:rPr/>
    </w:lvl>
    <w:lvl w:ilvl="1">
      <w:start w:val="0"/>
      <w:numFmt w:val="bullet"/>
      <w:lvlText w:val="•"/>
      <w:lvlJc w:val="left"/>
      <w:pPr>
        <w:ind w:left="1496" w:hanging="701"/>
      </w:pPr>
      <w:rPr/>
    </w:lvl>
    <w:lvl w:ilvl="2">
      <w:start w:val="0"/>
      <w:numFmt w:val="bullet"/>
      <w:lvlText w:val="•"/>
      <w:lvlJc w:val="left"/>
      <w:pPr>
        <w:ind w:left="2432" w:hanging="701"/>
      </w:pPr>
      <w:rPr/>
    </w:lvl>
    <w:lvl w:ilvl="3">
      <w:start w:val="0"/>
      <w:numFmt w:val="bullet"/>
      <w:lvlText w:val="•"/>
      <w:lvlJc w:val="left"/>
      <w:pPr>
        <w:ind w:left="3369" w:hanging="701.0000000000005"/>
      </w:pPr>
      <w:rPr/>
    </w:lvl>
    <w:lvl w:ilvl="4">
      <w:start w:val="0"/>
      <w:numFmt w:val="bullet"/>
      <w:lvlText w:val="•"/>
      <w:lvlJc w:val="left"/>
      <w:pPr>
        <w:ind w:left="4305" w:hanging="701"/>
      </w:pPr>
      <w:rPr/>
    </w:lvl>
    <w:lvl w:ilvl="5">
      <w:start w:val="0"/>
      <w:numFmt w:val="bullet"/>
      <w:lvlText w:val="•"/>
      <w:lvlJc w:val="left"/>
      <w:pPr>
        <w:ind w:left="5241" w:hanging="701"/>
      </w:pPr>
      <w:rPr/>
    </w:lvl>
    <w:lvl w:ilvl="6">
      <w:start w:val="0"/>
      <w:numFmt w:val="bullet"/>
      <w:lvlText w:val="•"/>
      <w:lvlJc w:val="left"/>
      <w:pPr>
        <w:ind w:left="6178" w:hanging="701.0000000000009"/>
      </w:pPr>
      <w:rPr/>
    </w:lvl>
    <w:lvl w:ilvl="7">
      <w:start w:val="0"/>
      <w:numFmt w:val="bullet"/>
      <w:lvlText w:val="•"/>
      <w:lvlJc w:val="left"/>
      <w:pPr>
        <w:ind w:left="7114" w:hanging="701"/>
      </w:pPr>
      <w:rPr/>
    </w:lvl>
    <w:lvl w:ilvl="8">
      <w:start w:val="0"/>
      <w:numFmt w:val="bullet"/>
      <w:lvlText w:val="•"/>
      <w:lvlJc w:val="left"/>
      <w:pPr>
        <w:ind w:left="8050" w:hanging="701"/>
      </w:pPr>
      <w:rPr/>
    </w:lvl>
  </w:abstractNum>
  <w:abstractNum w:abstractNumId="2">
    <w:lvl w:ilvl="0">
      <w:start w:val="1"/>
      <w:numFmt w:val="decimal"/>
      <w:lvlText w:val="%1."/>
      <w:lvlJc w:val="left"/>
      <w:pPr>
        <w:ind w:left="554" w:hanging="560"/>
      </w:pPr>
      <w:rPr/>
    </w:lvl>
    <w:lvl w:ilvl="1">
      <w:start w:val="0"/>
      <w:numFmt w:val="bullet"/>
      <w:lvlText w:val="•"/>
      <w:lvlJc w:val="left"/>
      <w:pPr>
        <w:ind w:left="1496" w:hanging="560"/>
      </w:pPr>
      <w:rPr/>
    </w:lvl>
    <w:lvl w:ilvl="2">
      <w:start w:val="0"/>
      <w:numFmt w:val="bullet"/>
      <w:lvlText w:val="•"/>
      <w:lvlJc w:val="left"/>
      <w:pPr>
        <w:ind w:left="2432" w:hanging="560"/>
      </w:pPr>
      <w:rPr/>
    </w:lvl>
    <w:lvl w:ilvl="3">
      <w:start w:val="0"/>
      <w:numFmt w:val="bullet"/>
      <w:lvlText w:val="•"/>
      <w:lvlJc w:val="left"/>
      <w:pPr>
        <w:ind w:left="3369" w:hanging="560"/>
      </w:pPr>
      <w:rPr/>
    </w:lvl>
    <w:lvl w:ilvl="4">
      <w:start w:val="0"/>
      <w:numFmt w:val="bullet"/>
      <w:lvlText w:val="•"/>
      <w:lvlJc w:val="left"/>
      <w:pPr>
        <w:ind w:left="4305" w:hanging="560"/>
      </w:pPr>
      <w:rPr/>
    </w:lvl>
    <w:lvl w:ilvl="5">
      <w:start w:val="0"/>
      <w:numFmt w:val="bullet"/>
      <w:lvlText w:val="•"/>
      <w:lvlJc w:val="left"/>
      <w:pPr>
        <w:ind w:left="5241" w:hanging="560"/>
      </w:pPr>
      <w:rPr/>
    </w:lvl>
    <w:lvl w:ilvl="6">
      <w:start w:val="0"/>
      <w:numFmt w:val="bullet"/>
      <w:lvlText w:val="•"/>
      <w:lvlJc w:val="left"/>
      <w:pPr>
        <w:ind w:left="6178" w:hanging="560"/>
      </w:pPr>
      <w:rPr/>
    </w:lvl>
    <w:lvl w:ilvl="7">
      <w:start w:val="0"/>
      <w:numFmt w:val="bullet"/>
      <w:lvlText w:val="•"/>
      <w:lvlJc w:val="left"/>
      <w:pPr>
        <w:ind w:left="7114" w:hanging="560"/>
      </w:pPr>
      <w:rPr/>
    </w:lvl>
    <w:lvl w:ilvl="8">
      <w:start w:val="0"/>
      <w:numFmt w:val="bullet"/>
      <w:lvlText w:val="•"/>
      <w:lvlJc w:val="left"/>
      <w:pPr>
        <w:ind w:left="8050" w:hanging="560"/>
      </w:pPr>
      <w:rPr/>
    </w:lvl>
  </w:abstractNum>
  <w:abstractNum w:abstractNumId="3">
    <w:lvl w:ilvl="0">
      <w:start w:val="1"/>
      <w:numFmt w:val="decimal"/>
      <w:lvlText w:val="%1."/>
      <w:lvlJc w:val="left"/>
      <w:pPr>
        <w:ind w:left="554" w:hanging="589"/>
      </w:pPr>
      <w:rPr/>
    </w:lvl>
    <w:lvl w:ilvl="1">
      <w:start w:val="0"/>
      <w:numFmt w:val="bullet"/>
      <w:lvlText w:val="•"/>
      <w:lvlJc w:val="left"/>
      <w:pPr>
        <w:ind w:left="1496" w:hanging="589.0000000000001"/>
      </w:pPr>
      <w:rPr/>
    </w:lvl>
    <w:lvl w:ilvl="2">
      <w:start w:val="0"/>
      <w:numFmt w:val="bullet"/>
      <w:lvlText w:val="•"/>
      <w:lvlJc w:val="left"/>
      <w:pPr>
        <w:ind w:left="2432" w:hanging="589.0000000000002"/>
      </w:pPr>
      <w:rPr/>
    </w:lvl>
    <w:lvl w:ilvl="3">
      <w:start w:val="0"/>
      <w:numFmt w:val="bullet"/>
      <w:lvlText w:val="•"/>
      <w:lvlJc w:val="left"/>
      <w:pPr>
        <w:ind w:left="3369" w:hanging="589"/>
      </w:pPr>
      <w:rPr/>
    </w:lvl>
    <w:lvl w:ilvl="4">
      <w:start w:val="0"/>
      <w:numFmt w:val="bullet"/>
      <w:lvlText w:val="•"/>
      <w:lvlJc w:val="left"/>
      <w:pPr>
        <w:ind w:left="4305" w:hanging="589"/>
      </w:pPr>
      <w:rPr/>
    </w:lvl>
    <w:lvl w:ilvl="5">
      <w:start w:val="0"/>
      <w:numFmt w:val="bullet"/>
      <w:lvlText w:val="•"/>
      <w:lvlJc w:val="left"/>
      <w:pPr>
        <w:ind w:left="5241" w:hanging="589"/>
      </w:pPr>
      <w:rPr/>
    </w:lvl>
    <w:lvl w:ilvl="6">
      <w:start w:val="0"/>
      <w:numFmt w:val="bullet"/>
      <w:lvlText w:val="•"/>
      <w:lvlJc w:val="left"/>
      <w:pPr>
        <w:ind w:left="6178" w:hanging="589"/>
      </w:pPr>
      <w:rPr/>
    </w:lvl>
    <w:lvl w:ilvl="7">
      <w:start w:val="0"/>
      <w:numFmt w:val="bullet"/>
      <w:lvlText w:val="•"/>
      <w:lvlJc w:val="left"/>
      <w:pPr>
        <w:ind w:left="7114" w:hanging="589"/>
      </w:pPr>
      <w:rPr/>
    </w:lvl>
    <w:lvl w:ilvl="8">
      <w:start w:val="0"/>
      <w:numFmt w:val="bullet"/>
      <w:lvlText w:val="•"/>
      <w:lvlJc w:val="left"/>
      <w:pPr>
        <w:ind w:left="8050" w:hanging="58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28" w:lineRule="auto"/>
      <w:ind w:left="98"/>
      <w:jc w:val="center"/>
    </w:pPr>
    <w:rPr>
      <w:rFonts w:ascii="Cambria" w:cs="Cambria" w:eastAsia="Cambria" w:hAnsi="Cambria"/>
      <w:b w:val="1"/>
      <w:bCs w:val="1"/>
      <w:sz w:val="25"/>
      <w:szCs w:val="25"/>
      <w:u w:val="single"/>
    </w:rPr>
  </w:style>
  <w:style w:type="paragraph" w:styleId="Heading2">
    <w:name w:val="heading 2"/>
    <w:basedOn w:val="Normal"/>
    <w:next w:val="Normal"/>
    <w:pPr>
      <w:ind w:left="1423" w:right="1130"/>
      <w:jc w:val="center"/>
    </w:pPr>
    <w:rPr>
      <w:rFonts w:ascii="Cambria" w:cs="Cambria" w:eastAsia="Cambria" w:hAnsi="Cambria"/>
      <w:b w:val="1"/>
      <w:bCs w:val="1"/>
      <w:sz w:val="23"/>
      <w:szCs w:val="23"/>
    </w:rPr>
  </w:style>
  <w:style w:type="paragraph" w:styleId="Heading3">
    <w:name w:val="heading 3"/>
    <w:basedOn w:val="Normal"/>
    <w:next w:val="Normal"/>
    <w:pPr>
      <w:ind w:left="553"/>
    </w:pPr>
    <w:rPr>
      <w:rFonts w:ascii="Cambria" w:cs="Cambria" w:eastAsia="Cambria" w:hAnsi="Cambria"/>
      <w:b w:val="1"/>
      <w:b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7.jpg"/><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2026-07-06T00:00:00Z</vt:lpwstr>
  </property>
  <property fmtid="{D5CDD505-2E9C-101B-9397-08002B2CF9AE}" pid="4" name="LastSaved">
    <vt:lpwstr>2026-07-06T00:00:00Z</vt:lpwstr>
  </property>
  <property fmtid="{D5CDD505-2E9C-101B-9397-08002B2CF9AE}" pid="5" name="Producer">
    <vt:lpwstr>Microsoft: Print To PDF</vt:lpwstr>
  </property>
</Properties>
</file>