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Brendon M. Wolfe</w:t>
      </w:r>
    </w:p>
    <w:p w:rsidR="00000000" w:rsidDel="00000000" w:rsidP="00000000" w:rsidRDefault="00000000" w:rsidRPr="00000000" w14:paraId="0000000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(810)-734-1262 | </w:t>
      </w:r>
      <w:hyperlink r:id="rId7">
        <w:r w:rsidDel="00000000" w:rsidR="00000000" w:rsidRPr="00000000">
          <w:rPr>
            <w:rFonts w:ascii="Calibri" w:cs="Calibri" w:eastAsia="Calibri" w:hAnsi="Calibri"/>
            <w:color w:val="1155cc"/>
            <w:sz w:val="28"/>
            <w:szCs w:val="28"/>
            <w:u w:val="single"/>
            <w:rtl w:val="0"/>
          </w:rPr>
          <w:t xml:space="preserve">wolfebrendon@gmail.com</w:t>
        </w:r>
      </w:hyperlink>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3">
      <w:pPr>
        <w:jc w:val="center"/>
        <w:rPr>
          <w:rFonts w:ascii="Calibri" w:cs="Calibri" w:eastAsia="Calibri" w:hAnsi="Calibri"/>
          <w:sz w:val="28"/>
          <w:szCs w:val="28"/>
        </w:rPr>
      </w:pPr>
      <w:hyperlink r:id="rId8">
        <w:r w:rsidDel="00000000" w:rsidR="00000000" w:rsidRPr="00000000">
          <w:rPr>
            <w:rFonts w:ascii="Calibri" w:cs="Calibri" w:eastAsia="Calibri" w:hAnsi="Calibri"/>
            <w:color w:val="1155cc"/>
            <w:sz w:val="28"/>
            <w:szCs w:val="28"/>
            <w:u w:val="single"/>
            <w:rtl w:val="0"/>
          </w:rPr>
          <w:t xml:space="preserve">https://www.linkedin.com/in/brendonwolfe21</w:t>
        </w:r>
      </w:hyperlink>
      <w:r w:rsidDel="00000000" w:rsidR="00000000" w:rsidRPr="00000000">
        <w:rPr>
          <w:rFonts w:ascii="Calibri" w:cs="Calibri" w:eastAsia="Calibri" w:hAnsi="Calibri"/>
          <w:sz w:val="28"/>
          <w:szCs w:val="28"/>
          <w:rtl w:val="0"/>
        </w:rPr>
        <w:t xml:space="preserve"> | </w:t>
      </w:r>
      <w:hyperlink r:id="rId9">
        <w:r w:rsidDel="00000000" w:rsidR="00000000" w:rsidRPr="00000000">
          <w:rPr>
            <w:rFonts w:ascii="Calibri" w:cs="Calibri" w:eastAsia="Calibri" w:hAnsi="Calibri"/>
            <w:color w:val="1155cc"/>
            <w:sz w:val="28"/>
            <w:szCs w:val="28"/>
            <w:u w:val="single"/>
            <w:rtl w:val="0"/>
          </w:rPr>
          <w:t xml:space="preserve">https://github.com/bmwolfe</w:t>
        </w:r>
      </w:hyperlink>
      <w:r w:rsidDel="00000000" w:rsidR="00000000" w:rsidRPr="00000000">
        <w:rPr>
          <w:rtl w:val="0"/>
        </w:rPr>
      </w:r>
    </w:p>
    <w:p w:rsidR="00000000" w:rsidDel="00000000" w:rsidP="00000000" w:rsidRDefault="00000000" w:rsidRPr="00000000" w14:paraId="00000004">
      <w:pPr>
        <w:jc w:val="left"/>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Objective:</w:t>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Highly motivated college senior seeking to gain work experience and to utilize problem solving abilities and software skills in an internship or job. Able to acquire new skills quickly, adapt to various work environments, manage time effectively and work in groups dividing or participating in tasks.</w:t>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09">
      <w:pPr>
        <w:spacing w:line="240" w:lineRule="auto"/>
        <w:rPr>
          <w:rFonts w:ascii="Calibri" w:cs="Calibri" w:eastAsia="Calibri" w:hAnsi="Calibri"/>
          <w:b w:val="1"/>
          <w:i w:val="1"/>
        </w:rPr>
      </w:pPr>
      <w:r w:rsidDel="00000000" w:rsidR="00000000" w:rsidRPr="00000000">
        <w:rPr>
          <w:rFonts w:ascii="Calibri" w:cs="Calibri" w:eastAsia="Calibri" w:hAnsi="Calibri"/>
          <w:b w:val="1"/>
          <w:rtl w:val="0"/>
        </w:rPr>
        <w:t xml:space="preserve">OAKLAND UNIVERSITY, Rochester, MI </w:t>
        <w:tab/>
        <w:tab/>
        <w:tab/>
        <w:tab/>
        <w:tab/>
        <w:tab/>
        <w:tab/>
        <w:t xml:space="preserve"> </w:t>
      </w:r>
      <w:r w:rsidDel="00000000" w:rsidR="00000000" w:rsidRPr="00000000">
        <w:rPr>
          <w:rFonts w:ascii="Calibri" w:cs="Calibri" w:eastAsia="Calibri" w:hAnsi="Calibri"/>
          <w:b w:val="1"/>
          <w:i w:val="1"/>
          <w:rtl w:val="0"/>
        </w:rPr>
        <w:t xml:space="preserve">Expected May 2025</w:t>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Computer Science Major </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Current GPA: 3.98 out of 4.0</w:t>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Projects:</w:t>
      </w:r>
    </w:p>
    <w:p w:rsidR="00000000" w:rsidDel="00000000" w:rsidP="00000000" w:rsidRDefault="00000000" w:rsidRPr="00000000" w14:paraId="0000000E">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ePortfolio</w:t>
      </w:r>
    </w:p>
    <w:p w:rsidR="00000000" w:rsidDel="00000000" w:rsidP="00000000" w:rsidRDefault="00000000" w:rsidRPr="00000000" w14:paraId="0000000F">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Group Java arcade game project with 5 games and statistics tracking</w:t>
      </w:r>
    </w:p>
    <w:p w:rsidR="00000000" w:rsidDel="00000000" w:rsidP="00000000" w:rsidRDefault="00000000" w:rsidRPr="00000000" w14:paraId="00000010">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Finite Automata Java Minecraft Mod for Hackathon</w:t>
      </w:r>
      <w:r w:rsidDel="00000000" w:rsidR="00000000" w:rsidRPr="00000000">
        <w:rPr>
          <w:rtl w:val="0"/>
        </w:rPr>
      </w:r>
    </w:p>
    <w:p w:rsidR="00000000" w:rsidDel="00000000" w:rsidP="00000000" w:rsidRDefault="00000000" w:rsidRPr="00000000" w14:paraId="00000011">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Technical Skills:</w:t>
      </w: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u w:val="single"/>
          <w:rtl w:val="0"/>
        </w:rPr>
        <w:t xml:space="preserve">Programming Languages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C, C++, CSS, HTML, Java, JavaScript, Python, Ruby, Swift</w:t>
      </w: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u w:val="single"/>
          <w:rtl w:val="0"/>
        </w:rPr>
        <w:t xml:space="preserve">Software Applications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Eclipse IDE, NetBeans IDE, VSCode, Scene Builder, Google Colab, JupyterLab, DaVinci Resolve Video Editor, Microsoft Office Applications</w:t>
      </w: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u w:val="single"/>
          <w:rtl w:val="0"/>
        </w:rPr>
        <w:t xml:space="preserve">Other</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Git, Classes, Objects, Data Structures, Algorithms, JavaFX, Parallel Computing</w:t>
      </w:r>
      <w:r w:rsidDel="00000000" w:rsidR="00000000" w:rsidRPr="00000000">
        <w:rPr>
          <w:rtl w:val="0"/>
        </w:rPr>
      </w:r>
    </w:p>
    <w:p w:rsidR="00000000" w:rsidDel="00000000" w:rsidP="00000000" w:rsidRDefault="00000000" w:rsidRPr="00000000" w14:paraId="00000016">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b w:val="1"/>
          <w:i w:val="1"/>
          <w:sz w:val="24"/>
          <w:szCs w:val="24"/>
        </w:rPr>
      </w:pPr>
      <w:r w:rsidDel="00000000" w:rsidR="00000000" w:rsidRPr="00000000">
        <w:rPr>
          <w:rFonts w:ascii="Calibri" w:cs="Calibri" w:eastAsia="Calibri" w:hAnsi="Calibri"/>
          <w:b w:val="1"/>
          <w:sz w:val="24"/>
          <w:szCs w:val="24"/>
          <w:rtl w:val="0"/>
        </w:rPr>
        <w:t xml:space="preserve">Work Experience:</w:t>
      </w:r>
      <w:r w:rsidDel="00000000" w:rsidR="00000000" w:rsidRPr="00000000">
        <w:rPr>
          <w:rtl w:val="0"/>
        </w:rPr>
      </w:r>
    </w:p>
    <w:p w:rsidR="00000000" w:rsidDel="00000000" w:rsidP="00000000" w:rsidRDefault="00000000" w:rsidRPr="00000000" w14:paraId="00000018">
      <w:pPr>
        <w:spacing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ABC Home and Commercial Services, Clay Twp, MI</w:t>
        <w:tab/>
        <w:tab/>
        <w:tab/>
        <w:t xml:space="preserve"> </w:t>
        <w:tab/>
        <w:t xml:space="preserve"> </w:t>
      </w:r>
      <w:r w:rsidDel="00000000" w:rsidR="00000000" w:rsidRPr="00000000">
        <w:rPr>
          <w:rFonts w:ascii="Calibri" w:cs="Calibri" w:eastAsia="Calibri" w:hAnsi="Calibri"/>
          <w:b w:val="1"/>
          <w:i w:val="1"/>
          <w:rtl w:val="0"/>
        </w:rPr>
        <w:t xml:space="preserve">April 2022 - Present</w:t>
      </w:r>
      <w:r w:rsidDel="00000000" w:rsidR="00000000" w:rsidRPr="00000000">
        <w:rPr>
          <w:rtl w:val="0"/>
        </w:rPr>
      </w:r>
    </w:p>
    <w:p w:rsidR="00000000" w:rsidDel="00000000" w:rsidP="00000000" w:rsidRDefault="00000000" w:rsidRPr="00000000" w14:paraId="00000019">
      <w:pPr>
        <w:spacing w:line="24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Certified Pesticide Applicator</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numPr>
          <w:ilvl w:val="1"/>
          <w:numId w:val="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Properly treated the outside and the inside of homes and commercial buildings such as restaurants.</w:t>
      </w:r>
      <w:r w:rsidDel="00000000" w:rsidR="00000000" w:rsidRPr="00000000">
        <w:rPr>
          <w:rtl w:val="0"/>
        </w:rPr>
      </w:r>
    </w:p>
    <w:p w:rsidR="00000000" w:rsidDel="00000000" w:rsidP="00000000" w:rsidRDefault="00000000" w:rsidRPr="00000000" w14:paraId="0000001B">
      <w:pPr>
        <w:numPr>
          <w:ilvl w:val="1"/>
          <w:numId w:val="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Managed to get up to speed with the senior technicians within two weeks becoming a preferred technician to work with.</w:t>
      </w:r>
      <w:r w:rsidDel="00000000" w:rsidR="00000000" w:rsidRPr="00000000">
        <w:rPr>
          <w:rtl w:val="0"/>
        </w:rPr>
      </w:r>
    </w:p>
    <w:p w:rsidR="00000000" w:rsidDel="00000000" w:rsidP="00000000" w:rsidRDefault="00000000" w:rsidRPr="00000000" w14:paraId="0000001C">
      <w:pPr>
        <w:numPr>
          <w:ilvl w:val="1"/>
          <w:numId w:val="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Offered to work many Saturdays due to being able to keep up with the senior technicians.</w:t>
      </w:r>
      <w:r w:rsidDel="00000000" w:rsidR="00000000" w:rsidRPr="00000000">
        <w:rPr>
          <w:rtl w:val="0"/>
        </w:rPr>
      </w:r>
    </w:p>
    <w:p w:rsidR="00000000" w:rsidDel="00000000" w:rsidP="00000000" w:rsidRDefault="00000000" w:rsidRPr="00000000" w14:paraId="0000001D">
      <w:pPr>
        <w:numPr>
          <w:ilvl w:val="1"/>
          <w:numId w:val="4"/>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Reorganized and maintained organization of our chem-room.</w:t>
      </w:r>
      <w:r w:rsidDel="00000000" w:rsidR="00000000" w:rsidRPr="00000000">
        <w:rPr>
          <w:rtl w:val="0"/>
        </w:rPr>
      </w:r>
    </w:p>
    <w:p w:rsidR="00000000" w:rsidDel="00000000" w:rsidP="00000000" w:rsidRDefault="00000000" w:rsidRPr="00000000" w14:paraId="0000001E">
      <w:pPr>
        <w:spacing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Activities &amp; Achievements:</w:t>
      </w:r>
    </w:p>
    <w:p w:rsidR="00000000" w:rsidDel="00000000" w:rsidP="00000000" w:rsidRDefault="00000000" w:rsidRPr="00000000" w14:paraId="00000020">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Obtained Diploma and IB Diploma (2021)</w:t>
      </w:r>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President’s List Fall 2021 - Present</w:t>
      </w:r>
    </w:p>
    <w:p w:rsidR="00000000" w:rsidDel="00000000" w:rsidP="00000000" w:rsidRDefault="00000000" w:rsidRPr="00000000" w14:paraId="00000022">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Member of Society of Women’s Engineers Spring 2022 - Present</w:t>
      </w:r>
      <w:r w:rsidDel="00000000" w:rsidR="00000000" w:rsidRPr="00000000">
        <w:rPr>
          <w:rtl w:val="0"/>
        </w:rPr>
      </w:r>
    </w:p>
    <w:p w:rsidR="00000000" w:rsidDel="00000000" w:rsidP="00000000" w:rsidRDefault="00000000" w:rsidRPr="00000000" w14:paraId="00000023">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Member of the National Society of Leadership and Success (NSLS) Spring 2023 - Present</w:t>
      </w:r>
      <w:r w:rsidDel="00000000" w:rsidR="00000000" w:rsidRPr="00000000">
        <w:rPr>
          <w:rtl w:val="0"/>
        </w:rPr>
      </w:r>
    </w:p>
    <w:p w:rsidR="00000000" w:rsidDel="00000000" w:rsidP="00000000" w:rsidRDefault="00000000" w:rsidRPr="00000000" w14:paraId="00000024">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Recipient of the SECS Academic Promise Scholarship</w:t>
      </w:r>
    </w:p>
    <w:p w:rsidR="00000000" w:rsidDel="00000000" w:rsidP="00000000" w:rsidRDefault="00000000" w:rsidRPr="00000000" w14:paraId="00000025">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Recipient of the </w:t>
      </w:r>
      <w:r w:rsidDel="00000000" w:rsidR="00000000" w:rsidRPr="00000000">
        <w:rPr>
          <w:rFonts w:ascii="Calibri" w:cs="Calibri" w:eastAsia="Calibri" w:hAnsi="Calibri"/>
          <w:highlight w:val="white"/>
          <w:rtl w:val="0"/>
        </w:rPr>
        <w:t xml:space="preserve">SECS Alumni/Yatooma Scholarship</w:t>
      </w:r>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highlight w:val="white"/>
          <w:rtl w:val="0"/>
        </w:rPr>
        <w:t xml:space="preserve">Recipient of the MI Competitive Scholarship</w:t>
      </w: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Recipient of the OU Talented Scholar</w:t>
      </w:r>
    </w:p>
    <w:p w:rsidR="00000000" w:rsidDel="00000000" w:rsidP="00000000" w:rsidRDefault="00000000" w:rsidRPr="00000000" w14:paraId="00000028">
      <w:pPr>
        <w:numPr>
          <w:ilvl w:val="0"/>
          <w:numId w:val="2"/>
        </w:numPr>
        <w:spacing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Recipient of the OU Golden Grant Renewal</w:t>
      </w:r>
    </w:p>
    <w:p w:rsidR="00000000" w:rsidDel="00000000" w:rsidP="00000000" w:rsidRDefault="00000000" w:rsidRPr="00000000" w14:paraId="00000029">
      <w:pPr>
        <w:numPr>
          <w:ilvl w:val="0"/>
          <w:numId w:val="2"/>
        </w:numPr>
        <w:spacing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Recipient of the OU Housing Grant Renewal</w:t>
      </w:r>
    </w:p>
    <w:p w:rsidR="00000000" w:rsidDel="00000000" w:rsidP="00000000" w:rsidRDefault="00000000" w:rsidRPr="00000000" w14:paraId="0000002A">
      <w:pPr>
        <w:numPr>
          <w:ilvl w:val="0"/>
          <w:numId w:val="2"/>
        </w:numPr>
        <w:spacing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Recipient of the OU Geographic Region Award</w:t>
      </w:r>
    </w:p>
    <w:p w:rsidR="00000000" w:rsidDel="00000000" w:rsidP="00000000" w:rsidRDefault="00000000" w:rsidRPr="00000000" w14:paraId="0000002B">
      <w:pPr>
        <w:numPr>
          <w:ilvl w:val="0"/>
          <w:numId w:val="2"/>
        </w:numPr>
        <w:spacing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Won 2nd place in the Grizzhacks6 Hackathon for 2024</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mwolf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wolfebrendon@gmail.com" TargetMode="External"/><Relationship Id="rId8" Type="http://schemas.openxmlformats.org/officeDocument/2006/relationships/hyperlink" Target="https://www.linkedin.com/in/brendonwolfe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Gn5vVsygpMiG80yKbus5OS+M3Q==">CgMxLjA4AHIhMTduV0R5UGpBS2ZCTHFUMVRicjNvRXNIQXJEMHlKSjV4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