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5B" w:rsidRDefault="005D7203">
      <w:r>
        <w:t>Domande per il professore</w:t>
      </w:r>
    </w:p>
    <w:p w:rsidR="005D7203" w:rsidRDefault="005D7203" w:rsidP="005D7203">
      <w:pPr>
        <w:pStyle w:val="Paragrafoelenco"/>
        <w:numPr>
          <w:ilvl w:val="0"/>
          <w:numId w:val="1"/>
        </w:numPr>
      </w:pPr>
      <w:r>
        <w:t>La BIA va fatta per il servizio che dobbiamo offrire? Ossia la migrazione di un sistema a vecchio stampo verso tecnologie migliori? Oppure dobbiamo basarci sul sistema allo stato attuale? Oppure sul sistema richiesto dal capitolato?</w:t>
      </w:r>
    </w:p>
    <w:p w:rsidR="00365602" w:rsidRDefault="00365602" w:rsidP="005D7203">
      <w:pPr>
        <w:pStyle w:val="Paragrafoelenco"/>
        <w:numPr>
          <w:ilvl w:val="0"/>
          <w:numId w:val="1"/>
        </w:numPr>
      </w:pPr>
      <w:r>
        <w:t>Con la BIA c’entrano anche le VBF?</w:t>
      </w:r>
    </w:p>
    <w:p w:rsidR="00A8644B" w:rsidRDefault="00A8644B" w:rsidP="005D7203">
      <w:pPr>
        <w:pStyle w:val="Paragrafoelenco"/>
        <w:numPr>
          <w:ilvl w:val="0"/>
          <w:numId w:val="1"/>
        </w:numPr>
      </w:pPr>
      <w:r>
        <w:t>La BIA è diversa da un’analisi dei rischi (CRAMM)?</w:t>
      </w:r>
    </w:p>
    <w:p w:rsidR="00B154B1" w:rsidRDefault="00B154B1" w:rsidP="005D7203">
      <w:pPr>
        <w:pStyle w:val="Paragrafoelenco"/>
        <w:numPr>
          <w:ilvl w:val="0"/>
          <w:numId w:val="1"/>
        </w:numPr>
      </w:pPr>
      <w:r>
        <w:t xml:space="preserve">Si può inserire nel piano anche info su come fare </w:t>
      </w:r>
      <w:proofErr w:type="spellStart"/>
      <w:r>
        <w:t>bia</w:t>
      </w:r>
      <w:proofErr w:type="spellEnd"/>
      <w:r>
        <w:t xml:space="preserve"> e cos’è per esempio?</w:t>
      </w:r>
    </w:p>
    <w:p w:rsidR="00B31143" w:rsidRDefault="00B31143" w:rsidP="005D7203">
      <w:pPr>
        <w:pStyle w:val="Paragrafoelenco"/>
        <w:numPr>
          <w:ilvl w:val="0"/>
          <w:numId w:val="1"/>
        </w:numPr>
      </w:pPr>
      <w:r>
        <w:t xml:space="preserve">I tempi di ripristino e le opzioni di ripristino dobbiamo pensarle noi o esistono dei pattern da seguire? Come si fa a capire la strategia di ripristino più opportuna e il tempo? </w:t>
      </w:r>
    </w:p>
    <w:p w:rsidR="00B31143" w:rsidRDefault="00B31143" w:rsidP="005D7203">
      <w:pPr>
        <w:pStyle w:val="Paragrafoelenco"/>
        <w:numPr>
          <w:ilvl w:val="0"/>
          <w:numId w:val="1"/>
        </w:numPr>
      </w:pPr>
      <w:r>
        <w:t xml:space="preserve">Dati come tempo di inattività tra </w:t>
      </w:r>
      <w:proofErr w:type="spellStart"/>
      <w:r>
        <w:t>failures</w:t>
      </w:r>
      <w:proofErr w:type="spellEnd"/>
      <w:r>
        <w:t xml:space="preserve"> dobbiamo ipotizzarle noi o si trovano da qualche parte?</w:t>
      </w:r>
      <w:bookmarkStart w:id="0" w:name="_GoBack"/>
      <w:bookmarkEnd w:id="0"/>
    </w:p>
    <w:sectPr w:rsidR="00B31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848E5"/>
    <w:multiLevelType w:val="hybridMultilevel"/>
    <w:tmpl w:val="8D9C3B1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1D"/>
    <w:rsid w:val="00365602"/>
    <w:rsid w:val="005D7203"/>
    <w:rsid w:val="00940C1D"/>
    <w:rsid w:val="00A8644B"/>
    <w:rsid w:val="00B154B1"/>
    <w:rsid w:val="00B31143"/>
    <w:rsid w:val="00EB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E4E4B"/>
  <w15:chartTrackingRefBased/>
  <w15:docId w15:val="{434D6CA9-66DA-484D-A40B-25D767AE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D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Carraro</dc:creator>
  <cp:keywords/>
  <dc:description/>
  <cp:lastModifiedBy>Tommaso Carraro</cp:lastModifiedBy>
  <cp:revision>5</cp:revision>
  <dcterms:created xsi:type="dcterms:W3CDTF">2018-07-24T12:57:00Z</dcterms:created>
  <dcterms:modified xsi:type="dcterms:W3CDTF">2018-07-24T14:19:00Z</dcterms:modified>
</cp:coreProperties>
</file>