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282D" w14:textId="77777777" w:rsidR="00814C0E" w:rsidRDefault="00000000">
      <w:pPr>
        <w:pStyle w:val="FirstParagraph"/>
      </w:pPr>
      <w:r>
        <w:t>02/08/2024 03:44 Status: #Sermon Tags: [First-Century-Church] Passage: [</w:t>
      </w:r>
      <w:bookmarkStart w:id="0" w:name="_Hlk158458760"/>
      <w:r>
        <w:t>Acts2:40-45</w:t>
      </w:r>
      <w:bookmarkEnd w:id="0"/>
      <w:r>
        <w:t>] # First Century Church</w:t>
      </w:r>
    </w:p>
    <w:p w14:paraId="0E95FA53" w14:textId="77777777" w:rsidR="00814C0E" w:rsidRDefault="00000000" w:rsidP="00252289">
      <w:pPr>
        <w:pStyle w:val="Compact"/>
        <w:numPr>
          <w:ilvl w:val="0"/>
          <w:numId w:val="18"/>
        </w:numPr>
      </w:pPr>
      <w:bookmarkStart w:id="1" w:name="body"/>
      <w:r>
        <w:t>Fellowship of the First Century</w:t>
      </w:r>
    </w:p>
    <w:p w14:paraId="2AB0F674" w14:textId="77777777" w:rsidR="00814C0E" w:rsidRDefault="00000000" w:rsidP="00252289">
      <w:pPr>
        <w:pStyle w:val="Compact"/>
        <w:numPr>
          <w:ilvl w:val="1"/>
          <w:numId w:val="18"/>
        </w:numPr>
      </w:pPr>
      <w:r>
        <w:t>Greek word - Koinoia</w:t>
      </w:r>
    </w:p>
    <w:p w14:paraId="513716AB" w14:textId="40DD201B" w:rsidR="00814C0E" w:rsidRDefault="00000000" w:rsidP="00252289">
      <w:pPr>
        <w:pStyle w:val="Compact"/>
        <w:numPr>
          <w:ilvl w:val="1"/>
          <w:numId w:val="18"/>
        </w:numPr>
      </w:pPr>
      <w:r>
        <w:t xml:space="preserve">Notice, they were together </w:t>
      </w:r>
      <w:r>
        <w:rPr>
          <w:b/>
          <w:bCs/>
        </w:rPr>
        <w:t>daily</w:t>
      </w:r>
      <w:r>
        <w:t xml:space="preserve"> (Gal 6:2)</w:t>
      </w:r>
      <w:r w:rsidR="00252289">
        <w:t>!</w:t>
      </w:r>
    </w:p>
    <w:p w14:paraId="762CAFF0" w14:textId="77777777" w:rsidR="00814C0E" w:rsidRDefault="00000000" w:rsidP="00252289">
      <w:pPr>
        <w:pStyle w:val="Compact"/>
        <w:numPr>
          <w:ilvl w:val="1"/>
          <w:numId w:val="18"/>
        </w:numPr>
      </w:pPr>
      <w:r>
        <w:t xml:space="preserve">Not only did they spend time with one another, </w:t>
      </w:r>
      <w:proofErr w:type="gramStart"/>
      <w:r>
        <w:t>they</w:t>
      </w:r>
      <w:proofErr w:type="gramEnd"/>
      <w:r>
        <w:t xml:space="preserve"> also gave to each other as was needed </w:t>
      </w:r>
      <w:r>
        <w:rPr>
          <w:rStyle w:val="FootnoteReference"/>
        </w:rPr>
        <w:footnoteReference w:id="1"/>
      </w:r>
    </w:p>
    <w:p w14:paraId="2B66751D" w14:textId="77777777" w:rsidR="00814C0E" w:rsidRDefault="00000000" w:rsidP="00252289">
      <w:pPr>
        <w:pStyle w:val="Compact"/>
        <w:numPr>
          <w:ilvl w:val="1"/>
          <w:numId w:val="18"/>
        </w:numPr>
      </w:pPr>
      <w:r>
        <w:t>It seems that some churches were very quickly moved from the “traditions” of this first body (e.g Corinth)</w:t>
      </w:r>
    </w:p>
    <w:p w14:paraId="51557FDC" w14:textId="08C8AE39" w:rsidR="00814C0E" w:rsidRDefault="00000000" w:rsidP="00252289">
      <w:pPr>
        <w:pStyle w:val="Compact"/>
        <w:numPr>
          <w:ilvl w:val="1"/>
          <w:numId w:val="18"/>
        </w:numPr>
      </w:pPr>
      <w:r>
        <w:t>If we are honest, are we like the earliest example of the church in this sense? (Hos 6:6</w:t>
      </w:r>
      <w:r w:rsidR="00252289">
        <w:t>)</w:t>
      </w:r>
    </w:p>
    <w:p w14:paraId="02150166" w14:textId="77777777" w:rsidR="00814C0E" w:rsidRDefault="00000000" w:rsidP="00252289">
      <w:pPr>
        <w:pStyle w:val="Compact"/>
        <w:numPr>
          <w:ilvl w:val="0"/>
          <w:numId w:val="18"/>
        </w:numPr>
      </w:pPr>
      <w:r>
        <w:t>The Doctrine of the First Century</w:t>
      </w:r>
    </w:p>
    <w:p w14:paraId="7F9E9A81" w14:textId="4DF9BC8E" w:rsidR="00814C0E" w:rsidRDefault="00000000" w:rsidP="00252289">
      <w:pPr>
        <w:pStyle w:val="Compact"/>
        <w:numPr>
          <w:ilvl w:val="1"/>
          <w:numId w:val="18"/>
        </w:numPr>
      </w:pPr>
      <w:r>
        <w:t>Paul summed the first century in Eph 4:1 (Eph 1:22-23</w:t>
      </w:r>
      <w:r w:rsidR="00252289">
        <w:t xml:space="preserve">; </w:t>
      </w:r>
      <w:r>
        <w:t>1 Cor 15</w:t>
      </w:r>
      <w:r w:rsidR="00252289">
        <w:t xml:space="preserve">; </w:t>
      </w:r>
      <w:r>
        <w:t>1 Pet 3:21)</w:t>
      </w:r>
    </w:p>
    <w:p w14:paraId="7ACF2268" w14:textId="45367986" w:rsidR="00814C0E" w:rsidRDefault="00000000" w:rsidP="00252289">
      <w:pPr>
        <w:pStyle w:val="Compact"/>
        <w:numPr>
          <w:ilvl w:val="1"/>
          <w:numId w:val="18"/>
        </w:numPr>
      </w:pPr>
      <w:r>
        <w:t xml:space="preserve">We need to be on the same page </w:t>
      </w:r>
      <w:proofErr w:type="gramStart"/>
      <w:r>
        <w:t>in regards to</w:t>
      </w:r>
      <w:proofErr w:type="gramEnd"/>
      <w:r>
        <w:t xml:space="preserve"> doctrine - perhaps especially the doctrine which Paul lay out here (2 Tim 2:15</w:t>
      </w:r>
      <w:r w:rsidR="00252289">
        <w:t xml:space="preserve">; </w:t>
      </w:r>
      <w:r>
        <w:t>Acts 17:11</w:t>
      </w:r>
      <w:r w:rsidR="00252289">
        <w:t xml:space="preserve">; </w:t>
      </w:r>
      <w:r>
        <w:t>Gal 1:6)</w:t>
      </w:r>
    </w:p>
    <w:p w14:paraId="7767EB7C" w14:textId="77777777" w:rsidR="00814C0E" w:rsidRDefault="00000000" w:rsidP="00252289">
      <w:pPr>
        <w:pStyle w:val="Compact"/>
        <w:numPr>
          <w:ilvl w:val="0"/>
          <w:numId w:val="18"/>
        </w:numPr>
      </w:pPr>
      <w:r>
        <w:t>The History of Christendom</w:t>
      </w:r>
    </w:p>
    <w:p w14:paraId="68C1F00D" w14:textId="77777777" w:rsidR="00814C0E" w:rsidRDefault="00000000" w:rsidP="00252289">
      <w:pPr>
        <w:pStyle w:val="Compact"/>
        <w:numPr>
          <w:ilvl w:val="1"/>
          <w:numId w:val="18"/>
        </w:numPr>
      </w:pPr>
      <w:r>
        <w:t xml:space="preserve">When we look back at Christendom and its evolution throughout the centuries, we can find clear departures from God’s </w:t>
      </w:r>
      <w:proofErr w:type="gramStart"/>
      <w:r>
        <w:t>word</w:t>
      </w:r>
      <w:proofErr w:type="gramEnd"/>
    </w:p>
    <w:p w14:paraId="6F1DDF88" w14:textId="08BE256A" w:rsidR="00814C0E" w:rsidRDefault="00000000" w:rsidP="00252289">
      <w:pPr>
        <w:pStyle w:val="Compact"/>
        <w:numPr>
          <w:ilvl w:val="1"/>
          <w:numId w:val="18"/>
        </w:numPr>
      </w:pPr>
      <w:r>
        <w:t>For example - perhaps the first departure was in organization (Titus 1:5, 1 Tim 5</w:t>
      </w:r>
      <w:r w:rsidR="00252289">
        <w:t>).</w:t>
      </w:r>
    </w:p>
    <w:p w14:paraId="68156A3A" w14:textId="77777777" w:rsidR="00814C0E" w:rsidRDefault="00000000" w:rsidP="00252289">
      <w:pPr>
        <w:pStyle w:val="Compact"/>
        <w:numPr>
          <w:ilvl w:val="1"/>
          <w:numId w:val="18"/>
        </w:numPr>
      </w:pPr>
      <w:proofErr w:type="gramStart"/>
      <w:r>
        <w:t>Point</w:t>
      </w:r>
      <w:proofErr w:type="gramEnd"/>
      <w:r>
        <w:t xml:space="preserve"> is somewhere along the </w:t>
      </w:r>
      <w:proofErr w:type="gramStart"/>
      <w:r>
        <w:t>way,</w:t>
      </w:r>
      <w:proofErr w:type="gramEnd"/>
      <w:r>
        <w:t xml:space="preserve"> we especially lost the brotherly love which Luke expressed in the first century church.</w:t>
      </w:r>
    </w:p>
    <w:p w14:paraId="25AE65A3" w14:textId="77777777" w:rsidR="00814C0E" w:rsidRDefault="00000000">
      <w:pPr>
        <w:pStyle w:val="Heading1"/>
      </w:pPr>
      <w:bookmarkStart w:id="2" w:name="references"/>
      <w:bookmarkEnd w:id="1"/>
      <w:r>
        <w:t>References</w:t>
      </w:r>
    </w:p>
    <w:p w14:paraId="2E7DEF24" w14:textId="77777777" w:rsidR="00814C0E" w:rsidRDefault="00000000">
      <w:pPr>
        <w:pStyle w:val="FirstParagraph"/>
      </w:pPr>
      <w:r>
        <w:t>Martyr, Justin. The Writings of Justin Martyr (Annotated) (p. 19). Logia. Kindle Edition.</w:t>
      </w:r>
      <w:bookmarkEnd w:id="2"/>
    </w:p>
    <w:sectPr w:rsidR="00814C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9B446" w14:textId="77777777" w:rsidR="00026A29" w:rsidRDefault="00026A29">
      <w:pPr>
        <w:spacing w:after="0"/>
      </w:pPr>
      <w:r>
        <w:separator/>
      </w:r>
    </w:p>
  </w:endnote>
  <w:endnote w:type="continuationSeparator" w:id="0">
    <w:p w14:paraId="605464B5" w14:textId="77777777" w:rsidR="00026A29" w:rsidRDefault="00026A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36024" w14:textId="77777777" w:rsidR="00026A29" w:rsidRDefault="00026A29">
      <w:r>
        <w:separator/>
      </w:r>
    </w:p>
  </w:footnote>
  <w:footnote w:type="continuationSeparator" w:id="0">
    <w:p w14:paraId="2F26E4E8" w14:textId="77777777" w:rsidR="00026A29" w:rsidRDefault="00026A29">
      <w:r>
        <w:continuationSeparator/>
      </w:r>
    </w:p>
  </w:footnote>
  <w:footnote w:id="1">
    <w:p w14:paraId="4DAB616F" w14:textId="77777777" w:rsidR="00814C0E" w:rsidRDefault="00000000">
      <w:pPr>
        <w:pStyle w:val="FootnoteText"/>
      </w:pPr>
      <w:r>
        <w:rPr>
          <w:rStyle w:val="FootnoteReference"/>
        </w:rPr>
        <w:footnoteRef/>
      </w:r>
      <w:r>
        <w:t xml:space="preserve"> we who valued above all things the acquisition of wealth and possessions, now bring what we have into a common stock, and communicate to every one in need;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6814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B65BC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44BE5D22"/>
    <w:multiLevelType w:val="multilevel"/>
    <w:tmpl w:val="F58EE99C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)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140345415">
    <w:abstractNumId w:val="0"/>
  </w:num>
  <w:num w:numId="2" w16cid:durableId="634872610">
    <w:abstractNumId w:val="1"/>
  </w:num>
  <w:num w:numId="3" w16cid:durableId="968556649">
    <w:abstractNumId w:val="1"/>
  </w:num>
  <w:num w:numId="4" w16cid:durableId="1207259279">
    <w:abstractNumId w:val="1"/>
  </w:num>
  <w:num w:numId="5" w16cid:durableId="2035226950">
    <w:abstractNumId w:val="1"/>
  </w:num>
  <w:num w:numId="6" w16cid:durableId="1972199921">
    <w:abstractNumId w:val="1"/>
  </w:num>
  <w:num w:numId="7" w16cid:durableId="210768031">
    <w:abstractNumId w:val="1"/>
  </w:num>
  <w:num w:numId="8" w16cid:durableId="1046491794">
    <w:abstractNumId w:val="1"/>
  </w:num>
  <w:num w:numId="9" w16cid:durableId="1819496390">
    <w:abstractNumId w:val="1"/>
  </w:num>
  <w:num w:numId="10" w16cid:durableId="300774708">
    <w:abstractNumId w:val="1"/>
  </w:num>
  <w:num w:numId="11" w16cid:durableId="2085300694">
    <w:abstractNumId w:val="1"/>
  </w:num>
  <w:num w:numId="12" w16cid:durableId="2052269751">
    <w:abstractNumId w:val="1"/>
  </w:num>
  <w:num w:numId="13" w16cid:durableId="792359853">
    <w:abstractNumId w:val="1"/>
  </w:num>
  <w:num w:numId="14" w16cid:durableId="417795387">
    <w:abstractNumId w:val="1"/>
  </w:num>
  <w:num w:numId="15" w16cid:durableId="1474980695">
    <w:abstractNumId w:val="1"/>
  </w:num>
  <w:num w:numId="16" w16cid:durableId="511991000">
    <w:abstractNumId w:val="1"/>
  </w:num>
  <w:num w:numId="17" w16cid:durableId="2033217263">
    <w:abstractNumId w:val="1"/>
  </w:num>
  <w:num w:numId="18" w16cid:durableId="1635284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C0E"/>
    <w:rsid w:val="00026A29"/>
    <w:rsid w:val="00252289"/>
    <w:rsid w:val="00814C0E"/>
    <w:rsid w:val="00D0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C826"/>
  <w15:docId w15:val="{CCEDF7B0-3BB4-4030-862E-10704857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Brandon Myers</cp:lastModifiedBy>
  <cp:revision>3</cp:revision>
  <dcterms:created xsi:type="dcterms:W3CDTF">2024-02-10T17:51:00Z</dcterms:created>
  <dcterms:modified xsi:type="dcterms:W3CDTF">2024-02-14T02:43:00Z</dcterms:modified>
</cp:coreProperties>
</file>