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5F84" w14:textId="77777777" w:rsidR="00663CB6" w:rsidRDefault="00663CB6" w:rsidP="00663CB6">
      <w:pPr>
        <w:rPr>
          <w:b/>
        </w:rPr>
      </w:pP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数值分析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实验报告</w:t>
      </w:r>
    </w:p>
    <w:p w14:paraId="06BAEFF9" w14:textId="77777777" w:rsidR="00663CB6" w:rsidRDefault="00663CB6" w:rsidP="00663CB6">
      <w:pPr>
        <w:rPr>
          <w:b/>
        </w:rPr>
      </w:pPr>
    </w:p>
    <w:p w14:paraId="4C94CC98" w14:textId="77777777" w:rsidR="00663CB6" w:rsidRDefault="00663CB6" w:rsidP="00663CB6">
      <w:pPr>
        <w:rPr>
          <w:b/>
        </w:rPr>
      </w:pPr>
    </w:p>
    <w:p w14:paraId="0379BDD9" w14:textId="77777777" w:rsidR="00663CB6" w:rsidRDefault="00663CB6" w:rsidP="00663CB6">
      <w:pPr>
        <w:rPr>
          <w:b/>
        </w:rPr>
      </w:pPr>
    </w:p>
    <w:p w14:paraId="7074E8B9" w14:textId="77777777" w:rsidR="00663CB6" w:rsidRDefault="00663CB6" w:rsidP="00663CB6">
      <w:pPr>
        <w:rPr>
          <w:b/>
        </w:rPr>
      </w:pPr>
    </w:p>
    <w:p w14:paraId="5010F891" w14:textId="77777777" w:rsidR="00663CB6" w:rsidRDefault="00663CB6" w:rsidP="00663CB6">
      <w:pPr>
        <w:rPr>
          <w:b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663CB6" w14:paraId="43042C2E" w14:textId="77777777" w:rsidTr="00B6078A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</w:tcPr>
          <w:p w14:paraId="361CBA27" w14:textId="77777777" w:rsidR="00663CB6" w:rsidRDefault="00663CB6" w:rsidP="00B6078A"/>
          <w:p w14:paraId="071E3E17" w14:textId="77777777" w:rsidR="00663CB6" w:rsidRDefault="00663CB6" w:rsidP="00B6078A">
            <w:pPr>
              <w:widowControl/>
              <w:ind w:firstLineChars="50" w:firstLine="141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评</w:t>
            </w:r>
            <w:r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楷体_GB2312" w:hint="eastAsia"/>
                <w:b/>
                <w:sz w:val="28"/>
                <w:szCs w:val="28"/>
              </w:rPr>
              <w:t>语（</w:t>
            </w:r>
            <w:r>
              <w:rPr>
                <w:rFonts w:eastAsia="楷体_GB2312" w:hint="eastAsia"/>
                <w:b/>
                <w:sz w:val="28"/>
                <w:szCs w:val="28"/>
              </w:rPr>
              <w:t>4</w:t>
            </w:r>
            <w:r>
              <w:rPr>
                <w:rFonts w:eastAsia="楷体_GB2312" w:hint="eastAsia"/>
                <w:b/>
                <w:sz w:val="28"/>
                <w:szCs w:val="28"/>
              </w:rPr>
              <w:t>号楷体）</w:t>
            </w:r>
          </w:p>
        </w:tc>
        <w:tc>
          <w:tcPr>
            <w:tcW w:w="900" w:type="dxa"/>
          </w:tcPr>
          <w:p w14:paraId="2E40BC9E" w14:textId="77777777" w:rsidR="00663CB6" w:rsidRDefault="00663CB6" w:rsidP="00B6078A">
            <w:pPr>
              <w:widowControl/>
              <w:ind w:leftChars="67" w:left="141"/>
              <w:jc w:val="left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</w:tcPr>
          <w:p w14:paraId="0490BF16" w14:textId="77777777" w:rsidR="00663CB6" w:rsidRDefault="00663CB6" w:rsidP="00B6078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14:paraId="3FFF5F9F" w14:textId="77777777" w:rsidR="00663CB6" w:rsidRDefault="00663CB6" w:rsidP="00B6078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663CB6" w14:paraId="4EAAD5BA" w14:textId="77777777" w:rsidTr="00B6078A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</w:tcPr>
          <w:p w14:paraId="121FBD40" w14:textId="77777777" w:rsidR="00663CB6" w:rsidRDefault="00663CB6" w:rsidP="00B6078A">
            <w:pPr>
              <w:jc w:val="left"/>
            </w:pPr>
          </w:p>
          <w:p w14:paraId="66AC003D" w14:textId="77777777" w:rsidR="00663CB6" w:rsidRDefault="00663CB6" w:rsidP="00B6078A">
            <w:pPr>
              <w:jc w:val="left"/>
            </w:pPr>
          </w:p>
          <w:p w14:paraId="6F9202A4" w14:textId="77777777" w:rsidR="00663CB6" w:rsidRDefault="00663CB6" w:rsidP="00B6078A">
            <w:pPr>
              <w:jc w:val="left"/>
            </w:pPr>
          </w:p>
          <w:p w14:paraId="4F7C4FA7" w14:textId="77777777" w:rsidR="00663CB6" w:rsidRDefault="00663CB6" w:rsidP="00B6078A">
            <w:pPr>
              <w:jc w:val="left"/>
            </w:pPr>
          </w:p>
          <w:p w14:paraId="6F08A018" w14:textId="5B031F62" w:rsidR="00663CB6" w:rsidRDefault="00663CB6" w:rsidP="00B6078A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  <w:sz w:val="28"/>
                <w:szCs w:val="28"/>
              </w:rPr>
              <w:t>教</w:t>
            </w:r>
            <w:r>
              <w:rPr>
                <w:rFonts w:eastAsia="楷体_GB2312" w:hint="eastAsia"/>
                <w:sz w:val="28"/>
                <w:szCs w:val="28"/>
              </w:rPr>
              <w:t xml:space="preserve"> </w:t>
            </w:r>
            <w:r>
              <w:rPr>
                <w:rFonts w:eastAsia="楷体_GB2312" w:hint="eastAsia"/>
                <w:sz w:val="28"/>
                <w:szCs w:val="28"/>
              </w:rPr>
              <w:t>师：</w:t>
            </w:r>
            <w:r>
              <w:rPr>
                <w:rFonts w:eastAsia="楷体_GB2312" w:hint="eastAsia"/>
                <w:sz w:val="28"/>
                <w:szCs w:val="28"/>
                <w:u w:val="single"/>
              </w:rPr>
              <w:t xml:space="preserve">    </w:t>
            </w:r>
            <w:r w:rsidR="00E329F6">
              <w:rPr>
                <w:rFonts w:eastAsia="楷体_GB2312" w:hint="eastAsia"/>
                <w:sz w:val="28"/>
                <w:szCs w:val="28"/>
                <w:u w:val="single"/>
              </w:rPr>
              <w:t>高淑萍</w:t>
            </w:r>
            <w:r>
              <w:rPr>
                <w:rFonts w:eastAsia="楷体_GB2312" w:hint="eastAsia"/>
                <w:sz w:val="28"/>
                <w:szCs w:val="28"/>
                <w:u w:val="single"/>
              </w:rPr>
              <w:t xml:space="preserve">        </w:t>
            </w:r>
          </w:p>
          <w:p w14:paraId="38F29E2C" w14:textId="7E155D0F" w:rsidR="00663CB6" w:rsidRDefault="00663CB6" w:rsidP="00B6078A">
            <w:pPr>
              <w:jc w:val="left"/>
              <w:rPr>
                <w:sz w:val="28"/>
                <w:szCs w:val="28"/>
              </w:rPr>
            </w:pPr>
            <w:r>
              <w:rPr>
                <w:rFonts w:eastAsia="楷体_GB2312" w:hint="eastAsia"/>
              </w:rPr>
              <w:t xml:space="preserve">                                            </w:t>
            </w:r>
            <w:r>
              <w:rPr>
                <w:rFonts w:eastAsia="楷体_GB2312" w:hint="eastAsia"/>
                <w:sz w:val="28"/>
                <w:szCs w:val="28"/>
              </w:rPr>
              <w:t>2016</w:t>
            </w:r>
            <w:r>
              <w:rPr>
                <w:rFonts w:eastAsia="楷体_GB2312" w:hint="eastAsia"/>
                <w:sz w:val="28"/>
                <w:szCs w:val="28"/>
              </w:rPr>
              <w:t>年</w:t>
            </w:r>
            <w:r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="004C48E5">
              <w:rPr>
                <w:rFonts w:eastAsia="楷体_GB2312"/>
                <w:sz w:val="28"/>
                <w:szCs w:val="28"/>
              </w:rPr>
              <w:t>11</w:t>
            </w:r>
            <w:r>
              <w:rPr>
                <w:rFonts w:eastAsia="楷体_GB2312" w:hint="eastAsia"/>
                <w:sz w:val="28"/>
                <w:szCs w:val="28"/>
              </w:rPr>
              <w:t>月</w:t>
            </w:r>
            <w:r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="004C48E5">
              <w:rPr>
                <w:rFonts w:eastAsia="楷体_GB2312"/>
                <w:sz w:val="28"/>
                <w:szCs w:val="28"/>
              </w:rPr>
              <w:t>2</w:t>
            </w:r>
            <w:r w:rsidR="00034E43">
              <w:rPr>
                <w:rFonts w:eastAsia="楷体_GB2312"/>
                <w:sz w:val="28"/>
                <w:szCs w:val="28"/>
              </w:rPr>
              <w:t>0</w:t>
            </w:r>
            <w:r>
              <w:rPr>
                <w:rFonts w:eastAsia="楷体_GB2312"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14:paraId="0AD60EF3" w14:textId="77777777" w:rsidR="00663CB6" w:rsidRDefault="00663CB6" w:rsidP="00663CB6">
      <w:pPr>
        <w:rPr>
          <w:b/>
        </w:rPr>
      </w:pPr>
    </w:p>
    <w:p w14:paraId="5108339A" w14:textId="77777777" w:rsidR="00663CB6" w:rsidRDefault="00663CB6" w:rsidP="00663CB6">
      <w:pPr>
        <w:rPr>
          <w:b/>
        </w:rPr>
      </w:pPr>
    </w:p>
    <w:p w14:paraId="42B0850B" w14:textId="77777777" w:rsidR="00663CB6" w:rsidRDefault="00663CB6" w:rsidP="00663CB6">
      <w:pPr>
        <w:rPr>
          <w:b/>
        </w:rPr>
      </w:pPr>
    </w:p>
    <w:p w14:paraId="08ECD8A2" w14:textId="77777777" w:rsidR="00663CB6" w:rsidRDefault="00663CB6" w:rsidP="00663CB6">
      <w:pPr>
        <w:rPr>
          <w:b/>
        </w:rPr>
      </w:pPr>
    </w:p>
    <w:p w14:paraId="013F65F8" w14:textId="77777777" w:rsidR="00663CB6" w:rsidRDefault="00663CB6" w:rsidP="00663CB6">
      <w:pPr>
        <w:rPr>
          <w:b/>
        </w:rPr>
      </w:pPr>
    </w:p>
    <w:p w14:paraId="78378786" w14:textId="77777777" w:rsidR="00663CB6" w:rsidRDefault="00663CB6" w:rsidP="00663CB6">
      <w:pPr>
        <w:rPr>
          <w:b/>
        </w:rPr>
      </w:pPr>
    </w:p>
    <w:p w14:paraId="055714DF" w14:textId="77777777" w:rsidR="00663CB6" w:rsidRDefault="00663CB6" w:rsidP="00663CB6">
      <w:pPr>
        <w:rPr>
          <w:b/>
        </w:rPr>
      </w:pPr>
    </w:p>
    <w:p w14:paraId="78C87152" w14:textId="77777777" w:rsidR="00663CB6" w:rsidRDefault="00663CB6" w:rsidP="00663CB6">
      <w:pPr>
        <w:rPr>
          <w:b/>
        </w:rPr>
      </w:pPr>
    </w:p>
    <w:p w14:paraId="3CB04D7A" w14:textId="77777777" w:rsidR="00663CB6" w:rsidRDefault="00663CB6" w:rsidP="00663CB6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学院班级：</w:t>
      </w:r>
      <w:r>
        <w:rPr>
          <w:rFonts w:ascii="宋体" w:hAnsi="宋体" w:cs="宋体" w:hint="eastAsia"/>
          <w:b/>
          <w:sz w:val="32"/>
          <w:szCs w:val="32"/>
          <w:u w:val="thick"/>
        </w:rPr>
        <w:t xml:space="preserve">1803053     </w:t>
      </w:r>
    </w:p>
    <w:p w14:paraId="5299105E" w14:textId="77777777" w:rsidR="00663CB6" w:rsidRDefault="00663CB6" w:rsidP="00663CB6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学生学号：</w:t>
      </w:r>
      <w:r>
        <w:rPr>
          <w:rFonts w:hint="eastAsia"/>
          <w:b/>
          <w:sz w:val="32"/>
          <w:szCs w:val="32"/>
          <w:u w:val="single"/>
        </w:rPr>
        <w:t xml:space="preserve">18070100017     </w:t>
      </w:r>
    </w:p>
    <w:p w14:paraId="5515D830" w14:textId="77777777" w:rsidR="00663CB6" w:rsidRDefault="00663CB6" w:rsidP="00663CB6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学生姓名：</w:t>
      </w:r>
      <w:r>
        <w:rPr>
          <w:rFonts w:hint="eastAsia"/>
          <w:b/>
          <w:sz w:val="32"/>
          <w:szCs w:val="32"/>
          <w:u w:val="single"/>
        </w:rPr>
        <w:t>钟保明</w:t>
      </w:r>
      <w:r>
        <w:rPr>
          <w:rFonts w:hint="eastAsia"/>
          <w:b/>
          <w:sz w:val="32"/>
          <w:szCs w:val="32"/>
          <w:u w:val="single"/>
        </w:rPr>
        <w:t xml:space="preserve">                </w:t>
      </w:r>
    </w:p>
    <w:p w14:paraId="421394CF" w14:textId="77777777" w:rsidR="00663CB6" w:rsidRDefault="00663CB6" w:rsidP="00663CB6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同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作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者</w:t>
      </w:r>
      <w:r>
        <w:rPr>
          <w:rFonts w:hint="eastAsia"/>
          <w:b/>
          <w:sz w:val="36"/>
          <w:szCs w:val="36"/>
        </w:rPr>
        <w:t xml:space="preserve">: </w:t>
      </w:r>
      <w:r>
        <w:rPr>
          <w:rFonts w:hint="eastAsia"/>
          <w:b/>
          <w:sz w:val="36"/>
          <w:szCs w:val="36"/>
          <w:u w:val="single"/>
        </w:rPr>
        <w:t xml:space="preserve">                 </w:t>
      </w:r>
    </w:p>
    <w:p w14:paraId="0440AE35" w14:textId="78A6F906" w:rsidR="00663CB6" w:rsidRDefault="00663CB6" w:rsidP="00663CB6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实验日期：</w:t>
      </w:r>
      <w:r>
        <w:rPr>
          <w:rFonts w:ascii="宋体" w:hAnsi="宋体" w:cs="宋体" w:hint="eastAsia"/>
          <w:b/>
          <w:sz w:val="32"/>
          <w:szCs w:val="32"/>
          <w:u w:val="single"/>
        </w:rPr>
        <w:t>2019年</w:t>
      </w:r>
      <w:r w:rsidR="00034E43">
        <w:rPr>
          <w:rFonts w:ascii="宋体" w:hAnsi="宋体" w:cs="宋体"/>
          <w:b/>
          <w:sz w:val="32"/>
          <w:szCs w:val="32"/>
          <w:u w:val="single"/>
        </w:rPr>
        <w:t>11</w:t>
      </w:r>
      <w:r>
        <w:rPr>
          <w:rFonts w:ascii="宋体" w:hAnsi="宋体" w:cs="宋体" w:hint="eastAsia"/>
          <w:b/>
          <w:sz w:val="32"/>
          <w:szCs w:val="32"/>
          <w:u w:val="single"/>
        </w:rPr>
        <w:t>月2</w:t>
      </w:r>
      <w:r w:rsidR="00034E43">
        <w:rPr>
          <w:rFonts w:ascii="宋体" w:hAnsi="宋体" w:cs="宋体"/>
          <w:b/>
          <w:sz w:val="32"/>
          <w:szCs w:val="32"/>
          <w:u w:val="single"/>
        </w:rPr>
        <w:t>3</w:t>
      </w:r>
      <w:r>
        <w:rPr>
          <w:rFonts w:ascii="宋体" w:hAnsi="宋体" w:cs="宋体" w:hint="eastAsia"/>
          <w:b/>
          <w:sz w:val="32"/>
          <w:szCs w:val="32"/>
          <w:u w:val="single"/>
        </w:rPr>
        <w:t xml:space="preserve">日 </w:t>
      </w:r>
    </w:p>
    <w:p w14:paraId="4067D509" w14:textId="77777777" w:rsidR="00663CB6" w:rsidRDefault="00663CB6" w:rsidP="00663CB6">
      <w:pPr>
        <w:rPr>
          <w:b/>
        </w:rPr>
      </w:pPr>
    </w:p>
    <w:p w14:paraId="6A64936F" w14:textId="77777777" w:rsidR="00663CB6" w:rsidRDefault="00663CB6" w:rsidP="00663CB6">
      <w:pPr>
        <w:rPr>
          <w:b/>
        </w:rPr>
      </w:pPr>
    </w:p>
    <w:p w14:paraId="2F78E902" w14:textId="77777777" w:rsidR="00663CB6" w:rsidRDefault="00663CB6" w:rsidP="00663CB6">
      <w:pPr>
        <w:rPr>
          <w:b/>
        </w:rPr>
      </w:pPr>
    </w:p>
    <w:p w14:paraId="4C8FC9D7" w14:textId="1685AA91" w:rsidR="00663CB6" w:rsidRPr="00A0645B" w:rsidRDefault="00663CB6" w:rsidP="00663CB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  <w:u w:val="single"/>
        </w:rPr>
      </w:pPr>
      <w:r w:rsidRPr="00A0645B">
        <w:rPr>
          <w:rFonts w:hint="eastAsia"/>
          <w:b/>
          <w:sz w:val="28"/>
          <w:szCs w:val="28"/>
        </w:rPr>
        <w:t>实验题目：</w:t>
      </w:r>
      <w:r w:rsidRPr="00A0645B">
        <w:rPr>
          <w:rFonts w:hint="eastAsia"/>
          <w:b/>
          <w:sz w:val="28"/>
          <w:szCs w:val="28"/>
          <w:u w:val="single"/>
        </w:rPr>
        <w:t>数值分析第</w:t>
      </w:r>
      <w:r w:rsidR="00524473">
        <w:rPr>
          <w:rFonts w:hint="eastAsia"/>
          <w:b/>
          <w:sz w:val="28"/>
          <w:szCs w:val="28"/>
          <w:u w:val="single"/>
        </w:rPr>
        <w:t>三</w:t>
      </w:r>
      <w:r w:rsidRPr="00A0645B">
        <w:rPr>
          <w:rFonts w:hint="eastAsia"/>
          <w:b/>
          <w:sz w:val="28"/>
          <w:szCs w:val="28"/>
          <w:u w:val="single"/>
        </w:rPr>
        <w:t>次上机</w:t>
      </w:r>
    </w:p>
    <w:p w14:paraId="433F2E52" w14:textId="77777777" w:rsidR="00663CB6" w:rsidRPr="00A0645B" w:rsidRDefault="00663CB6" w:rsidP="00663CB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0645B">
        <w:rPr>
          <w:rFonts w:hint="eastAsia"/>
          <w:b/>
          <w:sz w:val="32"/>
          <w:szCs w:val="32"/>
        </w:rPr>
        <w:lastRenderedPageBreak/>
        <w:t>实验</w:t>
      </w:r>
      <w:r w:rsidRPr="00A0645B">
        <w:rPr>
          <w:rFonts w:hint="eastAsia"/>
          <w:b/>
          <w:sz w:val="28"/>
          <w:szCs w:val="28"/>
        </w:rPr>
        <w:t>目的：</w:t>
      </w:r>
    </w:p>
    <w:p w14:paraId="69E0EB3C" w14:textId="27896CFD" w:rsidR="00663CB6" w:rsidRPr="0023501D" w:rsidRDefault="00780518" w:rsidP="00663CB6">
      <w:pPr>
        <w:pStyle w:val="a3"/>
        <w:numPr>
          <w:ilvl w:val="0"/>
          <w:numId w:val="2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求函数的最佳一致逼近多项式。</w:t>
      </w:r>
    </w:p>
    <w:p w14:paraId="74AD48C4" w14:textId="126B4AC1" w:rsidR="00663CB6" w:rsidRPr="0023501D" w:rsidRDefault="00780518" w:rsidP="00663CB6">
      <w:pPr>
        <w:pStyle w:val="a3"/>
        <w:numPr>
          <w:ilvl w:val="0"/>
          <w:numId w:val="2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求函数的最佳平方逼近多项式</w:t>
      </w:r>
      <w:r w:rsidR="00663CB6" w:rsidRPr="0023501D">
        <w:rPr>
          <w:rFonts w:ascii="宋体" w:hAnsi="宋体" w:hint="eastAsia"/>
          <w:bCs/>
          <w:sz w:val="24"/>
        </w:rPr>
        <w:t>。</w:t>
      </w:r>
    </w:p>
    <w:p w14:paraId="44A51612" w14:textId="3F7A5B7C" w:rsidR="00663CB6" w:rsidRPr="00780518" w:rsidRDefault="00780518" w:rsidP="00780518">
      <w:pPr>
        <w:pStyle w:val="a3"/>
        <w:numPr>
          <w:ilvl w:val="0"/>
          <w:numId w:val="2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对给定的数据进行拟合</w:t>
      </w:r>
      <w:r w:rsidR="00663CB6" w:rsidRPr="0023501D">
        <w:rPr>
          <w:rFonts w:ascii="宋体" w:hAnsi="宋体" w:hint="eastAsia"/>
          <w:bCs/>
          <w:sz w:val="24"/>
        </w:rPr>
        <w:t>。</w:t>
      </w:r>
    </w:p>
    <w:p w14:paraId="0C4C7D45" w14:textId="77777777" w:rsidR="00663CB6" w:rsidRDefault="00663CB6" w:rsidP="00663CB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C3E52">
        <w:rPr>
          <w:rFonts w:hint="eastAsia"/>
          <w:b/>
          <w:sz w:val="28"/>
          <w:szCs w:val="28"/>
        </w:rPr>
        <w:t>实验环境</w:t>
      </w:r>
    </w:p>
    <w:p w14:paraId="6D6E738A" w14:textId="77777777" w:rsidR="00663CB6" w:rsidRDefault="00663CB6" w:rsidP="00663CB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Windos 10</w:t>
      </w:r>
    </w:p>
    <w:p w14:paraId="41536D2B" w14:textId="77777777" w:rsidR="00663CB6" w:rsidRPr="0023501D" w:rsidRDefault="00663CB6" w:rsidP="00663CB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atlabR2019A</w:t>
      </w:r>
    </w:p>
    <w:p w14:paraId="388FE429" w14:textId="77777777" w:rsidR="00663CB6" w:rsidRPr="0023501D" w:rsidRDefault="00663CB6" w:rsidP="00663C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23501D">
        <w:rPr>
          <w:rFonts w:hint="eastAsia"/>
          <w:b/>
          <w:sz w:val="28"/>
          <w:szCs w:val="28"/>
        </w:rPr>
        <w:t>实验内容</w:t>
      </w:r>
    </w:p>
    <w:p w14:paraId="0330D50F" w14:textId="315206EE" w:rsidR="00663CB6" w:rsidRPr="00780518" w:rsidRDefault="00780518" w:rsidP="00780518">
      <w:pPr>
        <w:pStyle w:val="a3"/>
        <w:numPr>
          <w:ilvl w:val="0"/>
          <w:numId w:val="3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>
        <w:rPr>
          <w:rFonts w:ascii="宋体" w:hAnsi="宋体" w:hint="eastAsia"/>
          <w:bCs/>
          <w:sz w:val="24"/>
        </w:rPr>
        <w:t>在</w:t>
      </w:r>
      <w:r>
        <w:rPr>
          <w:rFonts w:ascii="宋体" w:hAnsi="宋体"/>
          <w:bCs/>
          <w:sz w:val="24"/>
        </w:rPr>
        <w:t>[1,2]</w:t>
      </w:r>
      <w:r>
        <w:rPr>
          <w:rFonts w:ascii="宋体" w:hAnsi="宋体" w:hint="eastAsia"/>
          <w:bCs/>
          <w:sz w:val="24"/>
        </w:rPr>
        <w:t>上的零次和一次最佳一致逼近多项式和最佳平方多项式。</w:t>
      </w:r>
    </w:p>
    <w:p w14:paraId="2389A119" w14:textId="1D001BAC" w:rsidR="00663CB6" w:rsidRPr="00780518" w:rsidRDefault="00780518" w:rsidP="00780518">
      <w:pPr>
        <w:pStyle w:val="a3"/>
        <w:numPr>
          <w:ilvl w:val="0"/>
          <w:numId w:val="3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sin</m:t>
        </m:r>
        <m:r>
          <w:rPr>
            <w:rFonts w:ascii="Cambria Math" w:hAnsi="Cambria Math"/>
            <w:sz w:val="24"/>
          </w:rPr>
          <m:t>x</m:t>
        </m:r>
      </m:oMath>
      <w:r>
        <w:rPr>
          <w:rFonts w:ascii="宋体" w:hAnsi="宋体" w:hint="eastAsia"/>
          <w:bCs/>
          <w:sz w:val="24"/>
        </w:rPr>
        <w:t>在[</w:t>
      </w:r>
      <w:r>
        <w:rPr>
          <w:rFonts w:ascii="宋体" w:hAnsi="宋体"/>
          <w:bCs/>
          <w:sz w:val="24"/>
        </w:rPr>
        <w:t>0,</w:t>
      </w:r>
      <m:oMath>
        <m:r>
          <w:rPr>
            <w:rFonts w:ascii="Cambria Math" w:hAnsi="Cambria Math"/>
            <w:sz w:val="24"/>
          </w:rPr>
          <m:t>π</m:t>
        </m:r>
      </m:oMath>
      <w:r>
        <w:rPr>
          <w:rFonts w:ascii="宋体" w:hAnsi="宋体"/>
          <w:bCs/>
          <w:sz w:val="24"/>
        </w:rPr>
        <w:t>/2]</w:t>
      </w:r>
      <w:r>
        <w:rPr>
          <w:rFonts w:ascii="宋体" w:hAnsi="宋体" w:hint="eastAsia"/>
          <w:bCs/>
          <w:sz w:val="24"/>
        </w:rPr>
        <w:t>上的最佳一次逼近多项式。</w:t>
      </w:r>
    </w:p>
    <w:p w14:paraId="71F6068C" w14:textId="6B0B435A" w:rsidR="00663CB6" w:rsidRPr="00CC3E52" w:rsidRDefault="001B4618" w:rsidP="00663CB6">
      <w:pPr>
        <w:pStyle w:val="a3"/>
        <w:numPr>
          <w:ilvl w:val="0"/>
          <w:numId w:val="3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=2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+3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+1</m:t>
        </m:r>
      </m:oMath>
      <w:r w:rsidR="00663CB6" w:rsidRPr="00CC3E52">
        <w:rPr>
          <w:rFonts w:ascii="宋体" w:hAnsi="宋体" w:hint="eastAsia"/>
          <w:bCs/>
          <w:sz w:val="24"/>
        </w:rPr>
        <w:t>。</w:t>
      </w:r>
      <w:r>
        <w:rPr>
          <w:rFonts w:ascii="宋体" w:hAnsi="宋体" w:hint="eastAsia"/>
          <w:bCs/>
          <w:sz w:val="24"/>
        </w:rPr>
        <w:t>在[</w:t>
      </w:r>
      <w:r>
        <w:rPr>
          <w:rFonts w:ascii="宋体" w:hAnsi="宋体"/>
          <w:bCs/>
          <w:sz w:val="24"/>
        </w:rPr>
        <w:t>-1,1]</w:t>
      </w:r>
      <w:r>
        <w:rPr>
          <w:rFonts w:ascii="宋体" w:hAnsi="宋体" w:hint="eastAsia"/>
          <w:bCs/>
          <w:sz w:val="24"/>
        </w:rPr>
        <w:t>上的三次最佳一致逼近多项式。</w:t>
      </w:r>
    </w:p>
    <w:p w14:paraId="06662EF3" w14:textId="55610342" w:rsidR="00663CB6" w:rsidRDefault="001B4618" w:rsidP="00663CB6">
      <w:pPr>
        <w:pStyle w:val="a3"/>
        <w:numPr>
          <w:ilvl w:val="0"/>
          <w:numId w:val="3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x</m:t>
            </m:r>
          </m:e>
        </m:rad>
      </m:oMath>
      <w:r>
        <w:rPr>
          <w:rFonts w:ascii="宋体" w:hAnsi="宋体" w:hint="eastAsia"/>
          <w:bCs/>
          <w:sz w:val="24"/>
        </w:rPr>
        <w:t>在[</w:t>
      </w:r>
      <w:r>
        <w:rPr>
          <w:rFonts w:ascii="宋体" w:hAnsi="宋体"/>
          <w:bCs/>
          <w:sz w:val="24"/>
        </w:rPr>
        <w:t>0,1]</w:t>
      </w:r>
      <w:r>
        <w:rPr>
          <w:rFonts w:ascii="宋体" w:hAnsi="宋体" w:hint="eastAsia"/>
          <w:bCs/>
          <w:sz w:val="24"/>
        </w:rPr>
        <w:t>上的最佳平方逼近多项式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</m:t>
        </m:r>
      </m:oMath>
      <w:r>
        <w:rPr>
          <w:rFonts w:ascii="宋体" w:hAnsi="宋体" w:hint="eastAsia"/>
          <w:bCs/>
          <w:sz w:val="24"/>
        </w:rPr>
        <w:t>。</w:t>
      </w:r>
    </w:p>
    <w:p w14:paraId="05C6CE13" w14:textId="0CC271FB" w:rsidR="001B4618" w:rsidRDefault="001B4618" w:rsidP="00663CB6">
      <w:pPr>
        <w:pStyle w:val="a3"/>
        <w:numPr>
          <w:ilvl w:val="0"/>
          <w:numId w:val="3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cos</m:t>
        </m:r>
        <m:r>
          <w:rPr>
            <w:rFonts w:ascii="Cambria Math" w:hAnsi="Cambria Math"/>
            <w:sz w:val="24"/>
          </w:rPr>
          <m:t>πx</m:t>
        </m:r>
      </m:oMath>
      <w:r>
        <w:rPr>
          <w:rFonts w:ascii="宋体" w:hAnsi="宋体" w:hint="eastAsia"/>
          <w:bCs/>
          <w:sz w:val="24"/>
        </w:rPr>
        <w:t>在[</w:t>
      </w:r>
      <w:r>
        <w:rPr>
          <w:rFonts w:ascii="宋体" w:hAnsi="宋体"/>
          <w:bCs/>
          <w:sz w:val="24"/>
        </w:rPr>
        <w:t>0,1]</w:t>
      </w:r>
      <w:r>
        <w:rPr>
          <w:rFonts w:ascii="宋体" w:hAnsi="宋体" w:hint="eastAsia"/>
          <w:bCs/>
          <w:sz w:val="24"/>
        </w:rPr>
        <w:t>上关于</w:t>
      </w:r>
      <m:oMath>
        <m: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1,x</m:t>
            </m:r>
          </m:e>
        </m:d>
      </m:oMath>
      <w:r>
        <w:rPr>
          <w:rFonts w:ascii="宋体" w:hAnsi="宋体" w:hint="eastAsia"/>
          <w:bCs/>
          <w:sz w:val="24"/>
        </w:rPr>
        <w:t>的最佳平方逼近多项式。</w:t>
      </w:r>
    </w:p>
    <w:p w14:paraId="59447DF1" w14:textId="6923FD8E" w:rsidR="001B4618" w:rsidRDefault="001B4618" w:rsidP="00663CB6">
      <w:pPr>
        <w:pStyle w:val="a3"/>
        <w:numPr>
          <w:ilvl w:val="0"/>
          <w:numId w:val="3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求函数</w:t>
      </w:r>
      <m:oMath>
        <m: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1+x</m:t>
            </m:r>
          </m:den>
        </m:f>
      </m:oMath>
      <w:r>
        <w:rPr>
          <w:rFonts w:ascii="宋体" w:hAnsi="宋体" w:hint="eastAsia"/>
          <w:bCs/>
          <w:sz w:val="24"/>
        </w:rPr>
        <w:t>在区间[</w:t>
      </w:r>
      <w:r>
        <w:rPr>
          <w:rFonts w:ascii="宋体" w:hAnsi="宋体"/>
          <w:bCs/>
          <w:sz w:val="24"/>
        </w:rPr>
        <w:t>-1,1]</w:t>
      </w:r>
      <w:r w:rsidR="00EC2760">
        <w:rPr>
          <w:rFonts w:ascii="宋体" w:hAnsi="宋体" w:hint="eastAsia"/>
          <w:bCs/>
          <w:sz w:val="24"/>
        </w:rPr>
        <w:t>上的一次最佳逼近多项式。</w:t>
      </w:r>
    </w:p>
    <w:p w14:paraId="24C30D80" w14:textId="446883F0" w:rsidR="00EC2760" w:rsidRPr="00CC3E52" w:rsidRDefault="00EC2760" w:rsidP="00663CB6">
      <w:pPr>
        <w:pStyle w:val="a3"/>
        <w:numPr>
          <w:ilvl w:val="0"/>
          <w:numId w:val="3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求三个表格数据的函数拟合。</w:t>
      </w:r>
    </w:p>
    <w:p w14:paraId="1923C25F" w14:textId="77777777" w:rsidR="00663CB6" w:rsidRPr="00A0645B" w:rsidRDefault="00663CB6" w:rsidP="00663CB6"/>
    <w:p w14:paraId="0BE482CB" w14:textId="2ECF198D" w:rsidR="00663CB6" w:rsidRDefault="00663CB6" w:rsidP="00663CB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3501D">
        <w:rPr>
          <w:rFonts w:hint="eastAsia"/>
          <w:b/>
          <w:sz w:val="28"/>
          <w:szCs w:val="28"/>
        </w:rPr>
        <w:t>实验原理</w:t>
      </w:r>
    </w:p>
    <w:p w14:paraId="48E88E45" w14:textId="457D08D3" w:rsidR="00A349AD" w:rsidRPr="00A349AD" w:rsidRDefault="00BE37EC" w:rsidP="00A349AD">
      <w:pPr>
        <w:pStyle w:val="a3"/>
        <w:numPr>
          <w:ilvl w:val="0"/>
          <w:numId w:val="4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求零次最佳一致逼近多项式的方法：</w:t>
      </w:r>
    </w:p>
    <w:p w14:paraId="68397753" w14:textId="75FFE978" w:rsidR="00663CB6" w:rsidRPr="00E24BD8" w:rsidRDefault="00E53F0B" w:rsidP="00A349AD">
      <w:pPr>
        <w:ind w:left="1260"/>
        <w:rPr>
          <w:rFonts w:ascii="宋体" w:hAnsi="宋体"/>
          <w:bCs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14:paraId="1431B9F3" w14:textId="77777777" w:rsidR="00BE37EC" w:rsidRDefault="00BE37EC" w:rsidP="00663CB6">
      <w:pPr>
        <w:pStyle w:val="a3"/>
        <w:numPr>
          <w:ilvl w:val="0"/>
          <w:numId w:val="4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求一次最佳一致逼近多项式的方法：</w:t>
      </w:r>
    </w:p>
    <w:p w14:paraId="7FA3A8A7" w14:textId="7C2EA2DE" w:rsidR="00663CB6" w:rsidRDefault="00BE37EC" w:rsidP="00BE37EC">
      <w:pPr>
        <w:pStyle w:val="a3"/>
        <w:numPr>
          <w:ilvl w:val="0"/>
          <w:numId w:val="7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:    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b-a</m:t>
            </m:r>
          </m:den>
        </m:f>
      </m:oMath>
    </w:p>
    <w:p w14:paraId="0F82C365" w14:textId="4CCF0920" w:rsidR="00BE37EC" w:rsidRDefault="00BE37EC" w:rsidP="00BE37EC">
      <w:pPr>
        <w:pStyle w:val="a3"/>
        <w:numPr>
          <w:ilvl w:val="0"/>
          <w:numId w:val="7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:</m:t>
        </m:r>
      </m:oMath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</w:p>
    <w:p w14:paraId="3D9DE691" w14:textId="4CADF5C1" w:rsidR="00DD60E6" w:rsidRDefault="00DD60E6" w:rsidP="00BE37EC">
      <w:pPr>
        <w:pStyle w:val="a3"/>
        <w:numPr>
          <w:ilvl w:val="0"/>
          <w:numId w:val="7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:    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14:paraId="60150D33" w14:textId="10FDEE34" w:rsidR="00781F80" w:rsidRDefault="00DD60E6" w:rsidP="00781F80">
      <w:pPr>
        <w:pStyle w:val="a3"/>
        <w:numPr>
          <w:ilvl w:val="0"/>
          <w:numId w:val="7"/>
        </w:numPr>
        <w:ind w:firstLineChars="0"/>
        <w:rPr>
          <w:rFonts w:ascii="宋体" w:hAnsi="宋体"/>
          <w:bCs/>
          <w:sz w:val="24"/>
        </w:rPr>
      </w:pP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</m:t>
        </m:r>
      </m:oMath>
    </w:p>
    <w:p w14:paraId="1DD86104" w14:textId="110E8729" w:rsidR="00781F80" w:rsidRDefault="00781F80" w:rsidP="00781F80">
      <w:pPr>
        <w:rPr>
          <w:rFonts w:ascii="宋体" w:hAnsi="宋体"/>
          <w:bCs/>
          <w:sz w:val="24"/>
        </w:rPr>
      </w:pPr>
    </w:p>
    <w:p w14:paraId="7563E5EA" w14:textId="5E871FAD" w:rsidR="00781F80" w:rsidRDefault="00781F80" w:rsidP="00781F80">
      <w:pPr>
        <w:ind w:left="420"/>
        <w:rPr>
          <w:rFonts w:ascii="宋体" w:hAnsi="宋体"/>
          <w:bCs/>
          <w:sz w:val="24"/>
        </w:rPr>
      </w:pPr>
    </w:p>
    <w:p w14:paraId="00D71DFF" w14:textId="60BE86AE" w:rsidR="00E24BD8" w:rsidRDefault="00E24BD8" w:rsidP="00E24BD8">
      <w:pPr>
        <w:pStyle w:val="a3"/>
        <w:numPr>
          <w:ilvl w:val="0"/>
          <w:numId w:val="4"/>
        </w:numPr>
        <w:ind w:firstLineChars="0"/>
        <w:rPr>
          <w:rFonts w:ascii="宋体" w:hAnsi="宋体"/>
          <w:bCs/>
          <w:sz w:val="24"/>
        </w:rPr>
      </w:pPr>
      <w:r w:rsidRPr="00E24BD8">
        <w:rPr>
          <w:rFonts w:ascii="宋体" w:hAnsi="宋体" w:hint="eastAsia"/>
          <w:bCs/>
          <w:sz w:val="24"/>
        </w:rPr>
        <w:t>求</w:t>
      </w:r>
      <w:r w:rsidR="00A137E2">
        <w:rPr>
          <w:rFonts w:ascii="宋体" w:hAnsi="宋体" w:hint="eastAsia"/>
          <w:bCs/>
          <w:sz w:val="24"/>
        </w:rPr>
        <w:t>高次最佳一致逼近多项式：</w:t>
      </w:r>
    </w:p>
    <w:p w14:paraId="5D8FCA48" w14:textId="77777777" w:rsidR="00A137E2" w:rsidRPr="00A137E2" w:rsidRDefault="00A137E2" w:rsidP="00A137E2">
      <w:pPr>
        <w:ind w:left="980" w:firstLineChars="200" w:firstLine="480"/>
        <w:rPr>
          <w:sz w:val="24"/>
        </w:rPr>
      </w:pPr>
      <w:r w:rsidRPr="00A137E2">
        <w:rPr>
          <w:rFonts w:hint="eastAsia"/>
          <w:sz w:val="24"/>
        </w:rPr>
        <w:t>通过变换将</w:t>
      </w:r>
      <m:oMath>
        <m: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t</m:t>
            </m:r>
          </m:e>
        </m:d>
      </m:oMath>
      <w:r w:rsidRPr="00A137E2">
        <w:rPr>
          <w:rFonts w:hint="eastAsia"/>
          <w:sz w:val="24"/>
        </w:rPr>
        <w:t>的定义域变换为</w:t>
      </w:r>
      <w:r w:rsidRPr="00A137E2">
        <w:rPr>
          <w:rFonts w:hint="eastAsia"/>
          <w:sz w:val="24"/>
        </w:rPr>
        <w:t>[</w:t>
      </w:r>
      <w:r w:rsidRPr="00A137E2">
        <w:rPr>
          <w:sz w:val="24"/>
        </w:rPr>
        <w:t>-1,1]</w:t>
      </w:r>
      <w:r w:rsidRPr="00A137E2">
        <w:rPr>
          <w:rFonts w:hint="eastAsia"/>
          <w:sz w:val="24"/>
        </w:rPr>
        <w:t>，取</w:t>
      </w:r>
      <w:r w:rsidRPr="00A137E2">
        <w:rPr>
          <w:rFonts w:hint="eastAsia"/>
          <w:sz w:val="24"/>
        </w:rPr>
        <w:t>a</w:t>
      </w:r>
      <w:r w:rsidRPr="00A137E2">
        <w:rPr>
          <w:rFonts w:hint="eastAsia"/>
          <w:sz w:val="24"/>
        </w:rPr>
        <w:t>使得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a</m:t>
            </m:r>
          </m:den>
        </m:f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t</m:t>
            </m:r>
          </m:e>
        </m:d>
      </m:oMath>
    </w:p>
    <w:p w14:paraId="705004B8" w14:textId="29FE9A65" w:rsidR="00A137E2" w:rsidRPr="00A137E2" w:rsidRDefault="00A137E2" w:rsidP="00A137E2">
      <w:pPr>
        <w:ind w:left="1260"/>
        <w:rPr>
          <w:sz w:val="24"/>
        </w:rPr>
      </w:pPr>
      <w:r w:rsidRPr="00A137E2">
        <w:rPr>
          <w:rFonts w:hint="eastAsia"/>
          <w:sz w:val="24"/>
        </w:rPr>
        <w:lastRenderedPageBreak/>
        <w:t>的最高次幂的系数为</w:t>
      </w:r>
      <w:r w:rsidRPr="00A137E2">
        <w:rPr>
          <w:rFonts w:hint="eastAsia"/>
          <w:sz w:val="24"/>
        </w:rPr>
        <w:t>1</w:t>
      </w:r>
      <w:r w:rsidRPr="00A137E2">
        <w:rPr>
          <w:rFonts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b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A137E2">
        <w:rPr>
          <w:rFonts w:hint="eastAsia"/>
          <w:sz w:val="24"/>
        </w:rPr>
        <w:t>,</w:t>
      </w:r>
      <w:r w:rsidRPr="00A137E2"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hint="eastAsia"/>
          <w:sz w:val="24"/>
        </w:rPr>
        <w:t>为</w:t>
      </w:r>
      <w:r>
        <w:rPr>
          <w:sz w:val="24"/>
        </w:rPr>
        <w:t>C</w:t>
      </w:r>
      <w:r>
        <w:rPr>
          <w:rFonts w:hint="eastAsia"/>
          <w:sz w:val="24"/>
        </w:rPr>
        <w:t>h</w:t>
      </w:r>
      <w:r>
        <w:rPr>
          <w:sz w:val="24"/>
        </w:rPr>
        <w:t>ebyshev</w:t>
      </w:r>
      <w:r w:rsidRPr="00A137E2">
        <w:rPr>
          <w:rFonts w:hint="eastAsia"/>
          <w:sz w:val="24"/>
        </w:rPr>
        <w:t>多项式，</w:t>
      </w:r>
      <w:r w:rsidRPr="00A137E2">
        <w:rPr>
          <w:rFonts w:hint="eastAsia"/>
          <w:sz w:val="24"/>
        </w:rPr>
        <w:t>b</w:t>
      </w:r>
      <w:r w:rsidRPr="00A137E2">
        <w:rPr>
          <w:rFonts w:hint="eastAsia"/>
          <w:sz w:val="24"/>
        </w:rPr>
        <w:t>使得其最高次幂的系数为</w:t>
      </w:r>
      <w:r w:rsidRPr="00A137E2">
        <w:rPr>
          <w:rFonts w:hint="eastAsia"/>
          <w:sz w:val="24"/>
        </w:rPr>
        <w:t>1</w:t>
      </w:r>
      <w:r w:rsidRPr="00A137E2">
        <w:rPr>
          <w:sz w:val="24"/>
        </w:rPr>
        <w:t>;</w:t>
      </w:r>
      <w:r w:rsidRPr="00A137E2">
        <w:rPr>
          <w:rFonts w:hint="eastAsia"/>
          <w:sz w:val="24"/>
        </w:rPr>
        <w:t>求出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A137E2">
        <w:rPr>
          <w:rFonts w:hint="eastAsia"/>
          <w:sz w:val="24"/>
        </w:rPr>
        <w:t>。</w:t>
      </w:r>
    </w:p>
    <w:p w14:paraId="0841A638" w14:textId="77777777" w:rsidR="00A137E2" w:rsidRPr="00A137E2" w:rsidRDefault="00A137E2" w:rsidP="00A137E2">
      <w:pPr>
        <w:pStyle w:val="a3"/>
        <w:ind w:left="1260" w:firstLineChars="0" w:firstLine="0"/>
        <w:rPr>
          <w:rFonts w:ascii="宋体" w:hAnsi="宋体"/>
          <w:bCs/>
          <w:sz w:val="24"/>
        </w:rPr>
      </w:pPr>
    </w:p>
    <w:p w14:paraId="3B8A24D2" w14:textId="49ECFB89" w:rsidR="00663CB6" w:rsidRPr="00E24BD8" w:rsidRDefault="00E24BD8" w:rsidP="00E24BD8">
      <w:pPr>
        <w:ind w:left="56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 </w:t>
      </w:r>
      <w:r w:rsidR="00A349AD" w:rsidRPr="00E24BD8">
        <w:rPr>
          <w:rFonts w:hint="eastAsia"/>
          <w:sz w:val="24"/>
        </w:rPr>
        <w:t>求最佳平方逼近多项式：</w:t>
      </w:r>
    </w:p>
    <w:p w14:paraId="484CE570" w14:textId="77777777" w:rsidR="00A349AD" w:rsidRDefault="00A349AD" w:rsidP="00A349AD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方法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14:paraId="09DAA485" w14:textId="53569B6A" w:rsidR="00F171AD" w:rsidRPr="00F171AD" w:rsidRDefault="00A349AD" w:rsidP="00F171AD">
      <w:pPr>
        <w:pStyle w:val="a3"/>
        <w:ind w:left="1260" w:firstLine="480"/>
        <w:rPr>
          <w:sz w:val="24"/>
        </w:rPr>
      </w:pPr>
      <w:r>
        <w:rPr>
          <w:rFonts w:hint="eastAsia"/>
          <w:sz w:val="24"/>
        </w:rPr>
        <w:t>通过换元将</w:t>
      </w:r>
      <m:oMath>
        <m: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t</m:t>
            </m:r>
          </m:e>
        </m:d>
      </m:oMath>
      <w:r>
        <w:rPr>
          <w:rFonts w:hint="eastAsia"/>
          <w:sz w:val="24"/>
        </w:rPr>
        <w:t>的定义域换为</w:t>
      </w:r>
      <w:r>
        <w:rPr>
          <w:rFonts w:hint="eastAsia"/>
          <w:sz w:val="24"/>
        </w:rPr>
        <w:t>[0,</w:t>
      </w:r>
      <w:r>
        <w:rPr>
          <w:sz w:val="24"/>
        </w:rPr>
        <w:t>1</w:t>
      </w:r>
      <w:r>
        <w:rPr>
          <w:rFonts w:hint="eastAsia"/>
          <w:sz w:val="24"/>
        </w:rPr>
        <w:t>]</w:t>
      </w:r>
      <w:r>
        <w:rPr>
          <w:sz w:val="24"/>
        </w:rPr>
        <w:t>,</w:t>
      </w:r>
      <w:r w:rsidR="00F171AD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2n+1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i-1</m:t>
                </m:r>
              </m:sup>
            </m:sSup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nary>
        <m:r>
          <w:rPr>
            <w:rFonts w:ascii="Cambria Math" w:hAnsi="Cambria Math"/>
            <w:sz w:val="24"/>
          </w:rPr>
          <m:t>,a=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4"/>
          </w:rPr>
          <m:t>;Ha</m:t>
        </m:r>
        <m:r>
          <w:rPr>
            <w:rFonts w:ascii="Cambria Math" w:hAnsi="Cambria Math"/>
            <w:sz w:val="24"/>
          </w:rPr>
          <m:t>'</m:t>
        </m:r>
        <m:r>
          <w:rPr>
            <w:rFonts w:ascii="Cambria Math" w:hAnsi="Cambria Math"/>
            <w:sz w:val="24"/>
          </w:rPr>
          <m:t>=d;</m:t>
        </m:r>
      </m:oMath>
    </w:p>
    <w:p w14:paraId="4934E873" w14:textId="43436074" w:rsidR="00F171AD" w:rsidRDefault="00F171AD" w:rsidP="00F171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解出</w:t>
      </w:r>
      <w:r>
        <w:rPr>
          <w:rFonts w:hint="eastAsia"/>
          <w:sz w:val="24"/>
        </w:rPr>
        <w:t>a</w:t>
      </w:r>
      <w:r>
        <w:rPr>
          <w:sz w:val="24"/>
        </w:rPr>
        <w:t>;</w:t>
      </w:r>
      <w:r>
        <w:rPr>
          <w:rFonts w:hint="eastAsia"/>
          <w:sz w:val="24"/>
        </w:rPr>
        <w:t>最佳平方多项式为：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MS Gothic" w:eastAsia="MS Gothic" w:hAnsi="MS Gothic" w:cs="MS Gothic" w:hint="eastAsia"/>
                <w:sz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E24BD8">
        <w:rPr>
          <w:rFonts w:hint="eastAsia"/>
          <w:sz w:val="24"/>
        </w:rPr>
        <w:t>。</w:t>
      </w:r>
    </w:p>
    <w:p w14:paraId="5A8A06B1" w14:textId="3338ED60" w:rsidR="00F171AD" w:rsidRDefault="00F171AD" w:rsidP="00F171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方法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14:paraId="54EC2600" w14:textId="0CF8EA68" w:rsidR="00F03C84" w:rsidRDefault="00F171AD" w:rsidP="00F171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</w:t>
      </w:r>
      <w:r w:rsidR="002F0532">
        <w:rPr>
          <w:rFonts w:hint="eastAsia"/>
          <w:sz w:val="24"/>
        </w:rPr>
        <w:t>通过变换将</w:t>
      </w:r>
      <m:oMath>
        <m: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t</m:t>
            </m:r>
          </m:e>
        </m:d>
      </m:oMath>
      <w:r w:rsidR="002F0532">
        <w:rPr>
          <w:rFonts w:hint="eastAsia"/>
          <w:sz w:val="24"/>
        </w:rPr>
        <w:t>的定义域变换为</w:t>
      </w:r>
      <w:r w:rsidR="002F0532">
        <w:rPr>
          <w:rFonts w:hint="eastAsia"/>
          <w:sz w:val="24"/>
        </w:rPr>
        <w:t>[</w:t>
      </w:r>
      <w:r w:rsidR="002F0532">
        <w:rPr>
          <w:sz w:val="24"/>
        </w:rPr>
        <w:t>-1,1]</w:t>
      </w:r>
      <w:r w:rsidR="002F0532">
        <w:rPr>
          <w:rFonts w:hint="eastAsia"/>
          <w:sz w:val="24"/>
        </w:rPr>
        <w:t>，</w:t>
      </w:r>
      <w:r w:rsidR="00F03C84">
        <w:rPr>
          <w:rFonts w:hint="eastAsia"/>
          <w:sz w:val="24"/>
        </w:rPr>
        <w:t>取</w:t>
      </w:r>
      <w:r w:rsidR="00F03C84">
        <w:rPr>
          <w:rFonts w:hint="eastAsia"/>
          <w:sz w:val="24"/>
        </w:rPr>
        <w:t>a</w:t>
      </w:r>
      <w:r w:rsidR="00F03C84">
        <w:rPr>
          <w:rFonts w:hint="eastAsia"/>
          <w:sz w:val="24"/>
        </w:rPr>
        <w:t>使得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a</m:t>
            </m:r>
          </m:den>
        </m:f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t</m:t>
            </m:r>
          </m:e>
        </m:d>
      </m:oMath>
    </w:p>
    <w:p w14:paraId="187CF3D1" w14:textId="378A975C" w:rsidR="00F03C84" w:rsidRPr="00781F80" w:rsidRDefault="00F03C84" w:rsidP="00781F80">
      <w:pPr>
        <w:ind w:left="1260"/>
        <w:rPr>
          <w:sz w:val="24"/>
        </w:rPr>
      </w:pPr>
      <w:r>
        <w:rPr>
          <w:rFonts w:hint="eastAsia"/>
          <w:sz w:val="24"/>
        </w:rPr>
        <w:t>的最高次幂的系数为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b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781F80">
        <w:rPr>
          <w:rFonts w:hint="eastAsia"/>
          <w:sz w:val="24"/>
        </w:rPr>
        <w:t>,</w:t>
      </w:r>
      <w:r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hint="eastAsia"/>
          <w:sz w:val="24"/>
        </w:rPr>
        <w:t>为勒让德多项式，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使得其最高次幂的系数为</w:t>
      </w:r>
      <w:r>
        <w:rPr>
          <w:rFonts w:hint="eastAsia"/>
          <w:sz w:val="24"/>
        </w:rPr>
        <w:t>1</w:t>
      </w:r>
      <w:r>
        <w:rPr>
          <w:sz w:val="24"/>
        </w:rPr>
        <w:t>;</w:t>
      </w:r>
      <w:r>
        <w:rPr>
          <w:rFonts w:hint="eastAsia"/>
          <w:sz w:val="24"/>
        </w:rPr>
        <w:t>求出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781F80">
        <w:rPr>
          <w:rFonts w:hint="eastAsia"/>
          <w:sz w:val="24"/>
        </w:rPr>
        <w:t>。</w:t>
      </w:r>
    </w:p>
    <w:p w14:paraId="6B18F7EB" w14:textId="25FE9D0B" w:rsidR="00153158" w:rsidRDefault="00153158" w:rsidP="00153158">
      <w:pPr>
        <w:pStyle w:val="a3"/>
        <w:numPr>
          <w:ilvl w:val="0"/>
          <w:numId w:val="4"/>
        </w:numPr>
        <w:ind w:left="1260" w:firstLineChars="0"/>
        <w:rPr>
          <w:rFonts w:ascii="宋体" w:hAnsi="宋体"/>
          <w:sz w:val="24"/>
        </w:rPr>
      </w:pPr>
      <w:r w:rsidRPr="006B2974">
        <w:rPr>
          <w:rFonts w:ascii="宋体" w:hAnsi="宋体" w:hint="eastAsia"/>
          <w:sz w:val="24"/>
        </w:rPr>
        <w:t>多项式拟合：</w:t>
      </w:r>
      <w:r w:rsidRPr="006B2974">
        <w:rPr>
          <w:rFonts w:ascii="宋体" w:hAnsi="宋体"/>
          <w:sz w:val="24"/>
        </w:rPr>
        <w:br/>
        <w:t xml:space="preserve">    </w:t>
      </w:r>
      <w:r w:rsidRPr="006B2974">
        <w:rPr>
          <w:rFonts w:ascii="宋体" w:hAnsi="宋体" w:hint="eastAsia"/>
          <w:sz w:val="24"/>
        </w:rPr>
        <w:t>设多项式函数族</w:t>
      </w:r>
      <m:oMath>
        <m:r>
          <w:rPr>
            <w:rFonts w:ascii="Cambria Math" w:hAnsi="Cambria Math"/>
            <w:sz w:val="24"/>
          </w:rPr>
          <m:t>1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x</m:t>
        </m:r>
        <m:r>
          <w:rPr>
            <w:rFonts w:ascii="Cambria Math" w:hAnsi="Cambria Math" w:hint="eastAsia"/>
            <w:sz w:val="24"/>
          </w:rPr>
          <m:t>，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…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Pr="006B2974">
        <w:rPr>
          <w:rFonts w:ascii="宋体" w:hAnsi="宋体" w:hint="eastAsia"/>
          <w:sz w:val="24"/>
        </w:rPr>
        <w:t>，拟合多项式为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 x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6B2974">
        <w:rPr>
          <w:rFonts w:ascii="宋体" w:hAnsi="宋体" w:hint="eastAsia"/>
          <w:sz w:val="24"/>
        </w:rPr>
        <w:t>。</w:t>
      </w:r>
      <w:r w:rsidR="006B2974" w:rsidRPr="006B2974">
        <w:rPr>
          <w:rFonts w:ascii="宋体" w:hAnsi="宋体" w:hint="eastAsia"/>
          <w:sz w:val="24"/>
        </w:rPr>
        <w:t>H</w:t>
      </w:r>
      <w:r w:rsidR="006B2974" w:rsidRPr="006B2974">
        <w:rPr>
          <w:rFonts w:ascii="宋体" w:hAnsi="宋体"/>
          <w:sz w:val="24"/>
        </w:rPr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</m:mr>
          <m:m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e>
          </m:mr>
          <m:m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</w:rPr>
                <m:t xml:space="preserve">    </m:t>
              </m:r>
            </m:e>
          </m:mr>
        </m:m>
        <m:r>
          <w:rPr>
            <w:rFonts w:ascii="Cambria Math" w:hAnsi="Cambria Math"/>
            <w:sz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e>
          </m:mr>
          <m:m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>^2</m:t>
              </m:r>
            </m:e>
          </m:mr>
          <m:m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e>
              </m:nary>
            </m:e>
          </m:mr>
        </m:m>
        <m:r>
          <w:rPr>
            <w:rFonts w:ascii="Cambria Math" w:hAnsi="Cambria Math"/>
            <w:sz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 xml:space="preserve">…   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</w:rPr>
                <m:t xml:space="preserve">    </m:t>
              </m:r>
            </m:e>
          </m:mr>
          <m:mr>
            <m:e>
              <m:r>
                <w:rPr>
                  <w:rFonts w:ascii="Cambria Math" w:hAnsi="Cambria Math"/>
                  <w:sz w:val="24"/>
                </w:rPr>
                <m:t xml:space="preserve">…   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+1</m:t>
                      </m:r>
                    </m:sup>
                  </m:sSup>
                </m:e>
              </m:nary>
            </m:e>
          </m:mr>
          <m:mr>
            <m:e>
              <m:r>
                <w:rPr>
                  <w:rFonts w:ascii="Cambria Math" w:hAnsi="Cambria Math"/>
                  <w:sz w:val="24"/>
                </w:rPr>
                <m:t xml:space="preserve">…   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e>
              </m:nary>
            </m:e>
          </m:mr>
        </m:m>
      </m:oMath>
      <w:r w:rsidR="00D523CF">
        <w:rPr>
          <w:rFonts w:ascii="宋体" w:hAnsi="宋体"/>
          <w:sz w:val="24"/>
        </w:rPr>
        <w:t>,</w:t>
      </w:r>
      <m:oMath>
        <m:r>
          <w:rPr>
            <w:rFonts w:ascii="Cambria Math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EA174B">
        <w:rPr>
          <w:rFonts w:ascii="宋体" w:hAnsi="宋体" w:hint="eastAsia"/>
          <w:sz w:val="24"/>
        </w:rPr>
        <w:t>,</w:t>
      </w:r>
      <m:oMath>
        <m:r>
          <w:rPr>
            <w:rFonts w:ascii="Cambria Math" w:hAnsi="Cambria Math"/>
            <w:sz w:val="24"/>
          </w:rPr>
          <m:t>d=[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 xml:space="preserve"> 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 xml:space="preserve"> … 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]</m:t>
        </m:r>
      </m:oMath>
      <w:r w:rsidR="00EA174B">
        <w:rPr>
          <w:rFonts w:ascii="宋体" w:hAnsi="宋体" w:hint="eastAsia"/>
          <w:sz w:val="24"/>
        </w:rPr>
        <w:t xml:space="preserve"> </w:t>
      </w:r>
      <w:r w:rsidR="00EA174B">
        <w:rPr>
          <w:rFonts w:ascii="宋体" w:hAnsi="宋体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H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=d</m:t>
        </m:r>
      </m:oMath>
      <w:r w:rsidR="00EA174B">
        <w:rPr>
          <w:rFonts w:ascii="宋体" w:hAnsi="宋体" w:hint="eastAsia"/>
          <w:sz w:val="24"/>
        </w:rPr>
        <w:t xml:space="preserve"> 从而解出a</w:t>
      </w:r>
      <w:r w:rsidR="00EA174B">
        <w:rPr>
          <w:rFonts w:ascii="宋体" w:hAnsi="宋体"/>
          <w:sz w:val="24"/>
        </w:rPr>
        <w:t>,</w:t>
      </w:r>
      <w:r w:rsidR="00EA174B">
        <w:rPr>
          <w:rFonts w:ascii="宋体" w:hAnsi="宋体" w:hint="eastAsia"/>
          <w:sz w:val="24"/>
        </w:rPr>
        <w:t>即可得结果。</w:t>
      </w:r>
    </w:p>
    <w:p w14:paraId="1BBED7DC" w14:textId="2B874488" w:rsidR="00CB1A76" w:rsidRPr="006B2974" w:rsidRDefault="00CB1A76" w:rsidP="00153158">
      <w:pPr>
        <w:pStyle w:val="a3"/>
        <w:numPr>
          <w:ilvl w:val="0"/>
          <w:numId w:val="4"/>
        </w:numPr>
        <w:ind w:left="1260"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其他类型的拟合：</w:t>
      </w:r>
      <w:r>
        <w:rPr>
          <w:rFonts w:ascii="宋体" w:hAnsi="宋体"/>
          <w:sz w:val="24"/>
        </w:rPr>
        <w:br/>
        <w:t xml:space="preserve">     </w:t>
      </w:r>
      <w:r>
        <w:rPr>
          <w:rFonts w:ascii="宋体" w:hAnsi="宋体" w:hint="eastAsia"/>
          <w:sz w:val="24"/>
        </w:rPr>
        <w:t>大致确定拟合的函数模型</w:t>
      </w:r>
      <w:r w:rsidR="005A41E0">
        <w:rPr>
          <w:rFonts w:ascii="宋体" w:hAnsi="宋体" w:hint="eastAsia"/>
          <w:sz w:val="24"/>
        </w:rPr>
        <w:t>，例如</w:t>
      </w:r>
      <m:oMath>
        <m:r>
          <w:rPr>
            <w:rFonts w:ascii="Cambria Math" w:hAnsi="Cambria Math" w:hint="eastAsia"/>
            <w:sz w:val="24"/>
          </w:rPr>
          <m:t>y</m:t>
        </m:r>
        <m:r>
          <w:rPr>
            <w:rFonts w:ascii="Cambria Math" w:hAnsi="Cambria Math"/>
            <w:sz w:val="24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bx</m:t>
            </m:r>
          </m:sup>
        </m:sSup>
      </m:oMath>
      <w:r w:rsidR="005A41E0">
        <w:rPr>
          <w:rFonts w:ascii="宋体" w:hAnsi="宋体" w:hint="eastAsia"/>
          <w:sz w:val="24"/>
        </w:rPr>
        <w:t xml:space="preserve"> </w:t>
      </w:r>
      <w:r w:rsidR="005A41E0">
        <w:rPr>
          <w:rFonts w:ascii="宋体" w:hAnsi="宋体"/>
          <w:sz w:val="24"/>
        </w:rPr>
        <w:t>,</w:t>
      </w:r>
      <w:r w:rsidR="005A41E0">
        <w:rPr>
          <w:rFonts w:ascii="宋体" w:hAnsi="宋体" w:hint="eastAsia"/>
          <w:sz w:val="24"/>
        </w:rPr>
        <w:t>用m</w:t>
      </w:r>
      <w:r w:rsidR="005A41E0">
        <w:rPr>
          <w:rFonts w:ascii="宋体" w:hAnsi="宋体"/>
          <w:sz w:val="24"/>
        </w:rPr>
        <w:t>atlab</w:t>
      </w:r>
      <w:r w:rsidR="005A41E0">
        <w:rPr>
          <w:rFonts w:ascii="宋体" w:hAnsi="宋体" w:hint="eastAsia"/>
          <w:sz w:val="24"/>
        </w:rPr>
        <w:t>函数n</w:t>
      </w:r>
      <w:r w:rsidR="005A41E0">
        <w:rPr>
          <w:rFonts w:ascii="宋体" w:hAnsi="宋体"/>
          <w:sz w:val="24"/>
        </w:rPr>
        <w:t>linf</w:t>
      </w:r>
      <w:r w:rsidR="005A41E0">
        <w:rPr>
          <w:rFonts w:ascii="宋体" w:hAnsi="宋体" w:hint="eastAsia"/>
          <w:sz w:val="24"/>
        </w:rPr>
        <w:t>it就可解出a,</w:t>
      </w:r>
      <w:r w:rsidR="005A41E0">
        <w:rPr>
          <w:rFonts w:ascii="宋体" w:hAnsi="宋体"/>
          <w:sz w:val="24"/>
        </w:rPr>
        <w:t>b</w:t>
      </w:r>
      <w:r w:rsidR="005A41E0">
        <w:rPr>
          <w:rFonts w:ascii="宋体" w:hAnsi="宋体" w:hint="eastAsia"/>
          <w:sz w:val="24"/>
        </w:rPr>
        <w:t>从而确定函数y。</w:t>
      </w:r>
    </w:p>
    <w:p w14:paraId="7F6BCEB8" w14:textId="77777777" w:rsidR="00663CB6" w:rsidRDefault="00663CB6" w:rsidP="00663CB6">
      <w:pPr>
        <w:ind w:firstLineChars="100" w:firstLine="28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六、 实验结果及分析</w:t>
      </w:r>
    </w:p>
    <w:p w14:paraId="431A5F52" w14:textId="173F0914" w:rsidR="0005454C" w:rsidRPr="00780518" w:rsidRDefault="0060531D" w:rsidP="0005454C">
      <w:pPr>
        <w:pStyle w:val="a3"/>
        <w:numPr>
          <w:ilvl w:val="0"/>
          <w:numId w:val="8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</w:t>
      </w:r>
      <w:r w:rsidR="0005454C">
        <w:rPr>
          <w:rFonts w:ascii="宋体" w:hAnsi="宋体" w:hint="eastAsia"/>
          <w:bCs/>
          <w:sz w:val="24"/>
        </w:rPr>
        <w:t>求函数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="0005454C">
        <w:rPr>
          <w:rFonts w:ascii="宋体" w:hAnsi="宋体" w:hint="eastAsia"/>
          <w:bCs/>
          <w:sz w:val="24"/>
        </w:rPr>
        <w:t>在</w:t>
      </w:r>
      <w:r w:rsidR="0005454C">
        <w:rPr>
          <w:rFonts w:ascii="宋体" w:hAnsi="宋体"/>
          <w:bCs/>
          <w:sz w:val="24"/>
        </w:rPr>
        <w:t>[1,2]</w:t>
      </w:r>
      <w:r w:rsidR="0005454C">
        <w:rPr>
          <w:rFonts w:ascii="宋体" w:hAnsi="宋体" w:hint="eastAsia"/>
          <w:bCs/>
          <w:sz w:val="24"/>
        </w:rPr>
        <w:t>上的一次最佳平方多项式</w:t>
      </w:r>
      <w:r w:rsidR="0005454C">
        <w:rPr>
          <w:rFonts w:ascii="宋体" w:hAnsi="宋体" w:hint="eastAsia"/>
          <w:bCs/>
          <w:sz w:val="24"/>
        </w:rPr>
        <w:t>时，没有考虑到区间是[</w:t>
      </w:r>
      <w:r w:rsidR="0005454C">
        <w:rPr>
          <w:rFonts w:ascii="宋体" w:hAnsi="宋体"/>
          <w:bCs/>
          <w:sz w:val="24"/>
        </w:rPr>
        <w:t>1,2]</w:t>
      </w:r>
      <w:r w:rsidR="00D523CF">
        <w:rPr>
          <w:rFonts w:ascii="宋体" w:hAnsi="宋体"/>
          <w:bCs/>
          <w:sz w:val="24"/>
        </w:rPr>
        <w:t>,</w:t>
      </w:r>
      <w:r w:rsidR="00D523CF">
        <w:rPr>
          <w:rFonts w:ascii="宋体" w:hAnsi="宋体" w:hint="eastAsia"/>
          <w:bCs/>
          <w:sz w:val="24"/>
        </w:rPr>
        <w:t>直接求法方程的解,得出一次最佳平方多项式为一个系数为正的一次函数，显然这是错误的。经过检查发现，用法方程求解最佳平方逼近的条件是定义域为[</w:t>
      </w:r>
      <w:r w:rsidR="00D523CF">
        <w:rPr>
          <w:rFonts w:ascii="宋体" w:hAnsi="宋体"/>
          <w:bCs/>
          <w:sz w:val="24"/>
        </w:rPr>
        <w:t>0,1]</w:t>
      </w:r>
      <w:r w:rsidR="00D523CF">
        <w:rPr>
          <w:rFonts w:ascii="宋体" w:hAnsi="宋体" w:hint="eastAsia"/>
          <w:bCs/>
          <w:sz w:val="24"/>
        </w:rPr>
        <w:t>，于是用换元将定义域换为</w:t>
      </w:r>
      <w:r w:rsidR="00D523CF">
        <w:rPr>
          <w:rFonts w:ascii="宋体" w:hAnsi="宋体"/>
          <w:bCs/>
          <w:sz w:val="24"/>
        </w:rPr>
        <w:t>[0,1],</w:t>
      </w:r>
      <w:r w:rsidR="00D523CF">
        <w:rPr>
          <w:rFonts w:ascii="宋体" w:hAnsi="宋体" w:hint="eastAsia"/>
          <w:bCs/>
          <w:sz w:val="24"/>
        </w:rPr>
        <w:t>经修正后函数逼近误差较小。</w:t>
      </w:r>
    </w:p>
    <w:p w14:paraId="79F25986" w14:textId="77777777" w:rsidR="00663CB6" w:rsidRDefault="00663CB6" w:rsidP="00663CB6">
      <w:pPr>
        <w:rPr>
          <w:rFonts w:ascii="宋体" w:hAnsi="宋体"/>
          <w:b/>
          <w:bCs/>
          <w:sz w:val="28"/>
          <w:szCs w:val="28"/>
        </w:rPr>
      </w:pPr>
      <w:r w:rsidRPr="00C625EF">
        <w:rPr>
          <w:rFonts w:ascii="宋体" w:hAnsi="宋体" w:hint="eastAsia"/>
          <w:b/>
          <w:bCs/>
          <w:sz w:val="28"/>
          <w:szCs w:val="28"/>
        </w:rPr>
        <w:t>七、</w:t>
      </w:r>
      <w:r>
        <w:rPr>
          <w:rFonts w:ascii="宋体" w:hAnsi="宋体" w:hint="eastAsia"/>
          <w:b/>
          <w:bCs/>
          <w:sz w:val="28"/>
          <w:szCs w:val="28"/>
        </w:rPr>
        <w:t>心得与体会和建议</w:t>
      </w:r>
    </w:p>
    <w:p w14:paraId="04BE5017" w14:textId="77777777" w:rsidR="007A7DC5" w:rsidRDefault="007A7DC5" w:rsidP="007A7DC5">
      <w:pPr>
        <w:ind w:leftChars="100" w:left="210" w:firstLineChars="500" w:firstLine="10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1.    </w:t>
      </w:r>
      <w:r>
        <w:rPr>
          <w:rFonts w:ascii="宋体" w:hAnsi="宋体" w:hint="eastAsia"/>
          <w:szCs w:val="21"/>
        </w:rPr>
        <w:t xml:space="preserve">经过此次上机，对函数的最佳一致逼近多项式和最佳平方多项式有了 </w:t>
      </w:r>
      <w:r>
        <w:rPr>
          <w:rFonts w:ascii="宋体" w:hAnsi="宋体"/>
          <w:szCs w:val="21"/>
        </w:rPr>
        <w:t xml:space="preserve">  </w:t>
      </w:r>
    </w:p>
    <w:p w14:paraId="5B65A049" w14:textId="041C8A1B" w:rsidR="00A13731" w:rsidRDefault="007A7DC5" w:rsidP="007A7DC5">
      <w:pPr>
        <w:ind w:leftChars="100" w:left="210" w:firstLineChars="700" w:firstLine="147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深的理解。对于不同的函数可以采取不同的方式求解最佳一致逼近多项式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和最佳平方多项式。能够对不同的数据做不同的函数模型的拟合。</w:t>
      </w:r>
    </w:p>
    <w:p w14:paraId="55EACE67" w14:textId="0C686FB1" w:rsidR="007A7DC5" w:rsidRPr="007A7DC5" w:rsidRDefault="007A7DC5" w:rsidP="007A7DC5">
      <w:pPr>
        <w:pStyle w:val="a3"/>
        <w:numPr>
          <w:ilvl w:val="0"/>
          <w:numId w:val="8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经过此次上机，对m</w:t>
      </w:r>
      <w:r>
        <w:rPr>
          <w:rFonts w:ascii="宋体" w:hAnsi="宋体"/>
          <w:szCs w:val="21"/>
        </w:rPr>
        <w:t>atlab</w:t>
      </w:r>
      <w:r>
        <w:rPr>
          <w:rFonts w:ascii="宋体" w:hAnsi="宋体" w:hint="eastAsia"/>
          <w:szCs w:val="21"/>
        </w:rPr>
        <w:t>的内联函数，符合函数，函数句柄的应用更</w:t>
      </w:r>
      <w:r>
        <w:rPr>
          <w:rFonts w:ascii="宋体" w:hAnsi="宋体" w:hint="eastAsia"/>
          <w:szCs w:val="21"/>
        </w:rPr>
        <w:lastRenderedPageBreak/>
        <w:t>加灵活。</w:t>
      </w:r>
      <w:r w:rsidR="00C46B6E">
        <w:rPr>
          <w:rFonts w:ascii="宋体" w:hAnsi="宋体" w:hint="eastAsia"/>
          <w:szCs w:val="21"/>
        </w:rPr>
        <w:t>应用了d</w:t>
      </w:r>
      <w:r w:rsidR="00C46B6E">
        <w:rPr>
          <w:rFonts w:ascii="宋体" w:hAnsi="宋体"/>
          <w:szCs w:val="21"/>
        </w:rPr>
        <w:t>iff()</w:t>
      </w:r>
      <w:r w:rsidR="00C46B6E">
        <w:rPr>
          <w:rFonts w:ascii="宋体" w:hAnsi="宋体" w:hint="eastAsia"/>
          <w:szCs w:val="21"/>
        </w:rPr>
        <w:t>求导函数,integ</w:t>
      </w:r>
      <w:r w:rsidR="00C46B6E">
        <w:rPr>
          <w:rFonts w:ascii="宋体" w:hAnsi="宋体"/>
          <w:szCs w:val="21"/>
        </w:rPr>
        <w:t>ral</w:t>
      </w:r>
      <w:r w:rsidR="00C46B6E">
        <w:rPr>
          <w:rFonts w:ascii="宋体" w:hAnsi="宋体" w:hint="eastAsia"/>
          <w:szCs w:val="21"/>
        </w:rPr>
        <w:t>求定积分,</w:t>
      </w:r>
      <w:r w:rsidR="00C46B6E">
        <w:rPr>
          <w:rFonts w:ascii="宋体" w:hAnsi="宋体"/>
          <w:szCs w:val="21"/>
        </w:rPr>
        <w:t>int()</w:t>
      </w:r>
      <w:r w:rsidR="00C46B6E">
        <w:rPr>
          <w:rFonts w:ascii="宋体" w:hAnsi="宋体" w:hint="eastAsia"/>
          <w:szCs w:val="21"/>
        </w:rPr>
        <w:t>求不定积分，用n</w:t>
      </w:r>
      <w:r w:rsidR="00C46B6E">
        <w:rPr>
          <w:rFonts w:ascii="宋体" w:hAnsi="宋体"/>
          <w:szCs w:val="21"/>
        </w:rPr>
        <w:t>linfit()</w:t>
      </w:r>
      <w:r w:rsidR="00C46B6E">
        <w:rPr>
          <w:rFonts w:ascii="宋体" w:hAnsi="宋体" w:hint="eastAsia"/>
          <w:szCs w:val="21"/>
        </w:rPr>
        <w:t>函数对数据进行非线性拟合。</w:t>
      </w:r>
      <w:r w:rsidR="00E45019">
        <w:rPr>
          <w:rFonts w:ascii="宋体" w:hAnsi="宋体" w:hint="eastAsia"/>
          <w:szCs w:val="21"/>
        </w:rPr>
        <w:t>能够将数据和函数画在同一张图上进行分析比较。</w:t>
      </w:r>
      <w:bookmarkStart w:id="0" w:name="_GoBack"/>
      <w:bookmarkEnd w:id="0"/>
    </w:p>
    <w:sectPr w:rsidR="007A7DC5" w:rsidRPr="007A7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9B466" w14:textId="77777777" w:rsidR="005B0C3E" w:rsidRDefault="005B0C3E" w:rsidP="00153158">
      <w:r>
        <w:separator/>
      </w:r>
    </w:p>
  </w:endnote>
  <w:endnote w:type="continuationSeparator" w:id="0">
    <w:p w14:paraId="58AA1551" w14:textId="77777777" w:rsidR="005B0C3E" w:rsidRDefault="005B0C3E" w:rsidP="0015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8AE5F" w14:textId="77777777" w:rsidR="005B0C3E" w:rsidRDefault="005B0C3E" w:rsidP="00153158">
      <w:r>
        <w:separator/>
      </w:r>
    </w:p>
  </w:footnote>
  <w:footnote w:type="continuationSeparator" w:id="0">
    <w:p w14:paraId="1696904D" w14:textId="77777777" w:rsidR="005B0C3E" w:rsidRDefault="005B0C3E" w:rsidP="0015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3644"/>
    <w:multiLevelType w:val="hybridMultilevel"/>
    <w:tmpl w:val="021E71CC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280BF5"/>
    <w:multiLevelType w:val="hybridMultilevel"/>
    <w:tmpl w:val="CFD239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B554818"/>
    <w:multiLevelType w:val="hybridMultilevel"/>
    <w:tmpl w:val="3EB0799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E953ED7"/>
    <w:multiLevelType w:val="hybridMultilevel"/>
    <w:tmpl w:val="160401D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2076619"/>
    <w:multiLevelType w:val="hybridMultilevel"/>
    <w:tmpl w:val="872AB792"/>
    <w:lvl w:ilvl="0" w:tplc="092E7E3A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B527FAD"/>
    <w:multiLevelType w:val="hybridMultilevel"/>
    <w:tmpl w:val="AB36B6E4"/>
    <w:lvl w:ilvl="0" w:tplc="092E7E3A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444F3B52"/>
    <w:multiLevelType w:val="hybridMultilevel"/>
    <w:tmpl w:val="CEB0D748"/>
    <w:lvl w:ilvl="0" w:tplc="A4AE2C9E">
      <w:start w:val="1"/>
      <w:numFmt w:val="chineseCountingThousand"/>
      <w:lvlText w:val="%1、"/>
      <w:lvlJc w:val="left"/>
      <w:pPr>
        <w:ind w:left="420" w:hanging="420"/>
      </w:pPr>
      <w:rPr>
        <w:b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4E267F"/>
    <w:multiLevelType w:val="hybridMultilevel"/>
    <w:tmpl w:val="CFD239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754D53CB"/>
    <w:multiLevelType w:val="hybridMultilevel"/>
    <w:tmpl w:val="C8C0F77E"/>
    <w:lvl w:ilvl="0" w:tplc="D33AF76E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6"/>
    <w:rsid w:val="00034E43"/>
    <w:rsid w:val="0005454C"/>
    <w:rsid w:val="00134138"/>
    <w:rsid w:val="00153158"/>
    <w:rsid w:val="001B4618"/>
    <w:rsid w:val="002F0532"/>
    <w:rsid w:val="004C48E5"/>
    <w:rsid w:val="00524473"/>
    <w:rsid w:val="005A41E0"/>
    <w:rsid w:val="005B0C3E"/>
    <w:rsid w:val="0060531D"/>
    <w:rsid w:val="00663CB6"/>
    <w:rsid w:val="006B2974"/>
    <w:rsid w:val="00780518"/>
    <w:rsid w:val="00781F80"/>
    <w:rsid w:val="007A7DC5"/>
    <w:rsid w:val="00A13731"/>
    <w:rsid w:val="00A137E2"/>
    <w:rsid w:val="00A349AD"/>
    <w:rsid w:val="00BE37EC"/>
    <w:rsid w:val="00C46B6E"/>
    <w:rsid w:val="00CB1A76"/>
    <w:rsid w:val="00D523CF"/>
    <w:rsid w:val="00DD60E6"/>
    <w:rsid w:val="00E24BD8"/>
    <w:rsid w:val="00E329F6"/>
    <w:rsid w:val="00E45019"/>
    <w:rsid w:val="00E53F0B"/>
    <w:rsid w:val="00EA174B"/>
    <w:rsid w:val="00EC2760"/>
    <w:rsid w:val="00F03C84"/>
    <w:rsid w:val="00F1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28129"/>
  <w15:chartTrackingRefBased/>
  <w15:docId w15:val="{59465725-A33A-4882-9460-2D6BB2D3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C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8051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315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31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@qq.com 5088304482</dc:creator>
  <cp:keywords/>
  <dc:description/>
  <cp:lastModifiedBy>@qq.com 5088304482</cp:lastModifiedBy>
  <cp:revision>18</cp:revision>
  <dcterms:created xsi:type="dcterms:W3CDTF">2019-11-24T13:52:00Z</dcterms:created>
  <dcterms:modified xsi:type="dcterms:W3CDTF">2019-11-25T02:06:00Z</dcterms:modified>
</cp:coreProperties>
</file>