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934419" w:rsidRDefault="00E7760C" w:rsidP="007E0CBF">
      <w:pPr>
        <w:shd w:val="clear" w:color="auto" w:fill="D9D9D9" w:themeFill="background1" w:themeFillShade="D9"/>
        <w:rPr>
          <w:b/>
          <w:lang w:val="en-US"/>
        </w:rPr>
      </w:pPr>
      <w:r w:rsidRPr="00934419">
        <w:rPr>
          <w:b/>
        </w:rPr>
        <w:t>И</w:t>
      </w:r>
      <w:r w:rsidR="00164FC7" w:rsidRPr="00934419">
        <w:rPr>
          <w:b/>
        </w:rPr>
        <w:t>мена:</w:t>
      </w:r>
      <w:r w:rsidR="00663D82" w:rsidRPr="00934419">
        <w:rPr>
          <w:b/>
          <w:lang w:val="en-US"/>
        </w:rPr>
        <w:t xml:space="preserve"> </w:t>
      </w:r>
      <w:r w:rsidR="00B528F8" w:rsidRPr="00934419">
        <w:rPr>
          <w:b/>
        </w:rPr>
        <w:t xml:space="preserve"> Боряна Начева</w:t>
      </w:r>
      <w:r w:rsidR="002D60C3" w:rsidRPr="00934419">
        <w:rPr>
          <w:b/>
          <w:lang w:val="en-US"/>
        </w:rPr>
        <w:t>,</w:t>
      </w:r>
      <w:r w:rsidR="00B528F8" w:rsidRPr="00934419">
        <w:rPr>
          <w:b/>
        </w:rPr>
        <w:t xml:space="preserve"> ФН</w:t>
      </w:r>
      <w:r w:rsidRPr="00934419">
        <w:rPr>
          <w:b/>
        </w:rPr>
        <w:t>:</w:t>
      </w:r>
      <w:r w:rsidR="00B528F8" w:rsidRPr="00934419">
        <w:rPr>
          <w:b/>
        </w:rPr>
        <w:t xml:space="preserve"> 62105</w:t>
      </w:r>
      <w:r w:rsidR="00EE1987" w:rsidRPr="00934419">
        <w:rPr>
          <w:b/>
          <w:i/>
          <w:lang w:val="en-US"/>
        </w:rPr>
        <w:br/>
      </w:r>
      <w:r w:rsidR="00B84339" w:rsidRPr="00934419">
        <w:rPr>
          <w:b/>
        </w:rPr>
        <w:t>Н</w:t>
      </w:r>
      <w:r w:rsidR="004F4685" w:rsidRPr="00934419">
        <w:rPr>
          <w:b/>
        </w:rPr>
        <w:t>ачална година</w:t>
      </w:r>
      <w:r w:rsidR="006B6234" w:rsidRPr="00934419">
        <w:rPr>
          <w:b/>
        </w:rPr>
        <w:t>:</w:t>
      </w:r>
      <w:r w:rsidR="00B528F8" w:rsidRPr="00934419">
        <w:rPr>
          <w:b/>
        </w:rPr>
        <w:t xml:space="preserve"> 2018/2019</w:t>
      </w:r>
      <w:r w:rsidR="002D60C3" w:rsidRPr="00934419">
        <w:rPr>
          <w:b/>
          <w:lang w:val="en-US"/>
        </w:rPr>
        <w:t>,</w:t>
      </w:r>
      <w:r w:rsidR="002D60C3" w:rsidRPr="00934419">
        <w:rPr>
          <w:b/>
        </w:rPr>
        <w:t xml:space="preserve"> </w:t>
      </w:r>
      <w:r w:rsidRPr="00934419">
        <w:rPr>
          <w:b/>
        </w:rPr>
        <w:t>Програма:</w:t>
      </w:r>
      <w:r w:rsidR="00657F50" w:rsidRPr="00934419">
        <w:rPr>
          <w:b/>
        </w:rPr>
        <w:t xml:space="preserve"> </w:t>
      </w:r>
      <w:r w:rsidR="00B528F8" w:rsidRPr="00934419">
        <w:rPr>
          <w:b/>
        </w:rPr>
        <w:t>бакалавър(СИ)</w:t>
      </w:r>
      <w:r w:rsidR="002D60C3" w:rsidRPr="00934419">
        <w:rPr>
          <w:b/>
          <w:lang w:val="en-US"/>
        </w:rPr>
        <w:t>,</w:t>
      </w:r>
      <w:r w:rsidR="002D60C3" w:rsidRPr="00934419">
        <w:rPr>
          <w:b/>
        </w:rPr>
        <w:t xml:space="preserve"> </w:t>
      </w:r>
      <w:r w:rsidR="00EE1DDB" w:rsidRPr="00934419">
        <w:rPr>
          <w:b/>
        </w:rPr>
        <w:t>Курс:</w:t>
      </w:r>
      <w:r w:rsidR="00BE312F" w:rsidRPr="00934419">
        <w:rPr>
          <w:b/>
          <w:lang w:val="en-US"/>
        </w:rPr>
        <w:t xml:space="preserve"> </w:t>
      </w:r>
      <w:r w:rsidR="00B528F8" w:rsidRPr="00934419">
        <w:rPr>
          <w:b/>
        </w:rPr>
        <w:t>3</w:t>
      </w:r>
      <w:r w:rsidR="00B84339" w:rsidRPr="00934419">
        <w:rPr>
          <w:b/>
        </w:rPr>
        <w:t xml:space="preserve"> </w:t>
      </w:r>
      <w:r w:rsidR="00EE1987" w:rsidRPr="00934419">
        <w:rPr>
          <w:b/>
          <w:lang w:val="en-US"/>
        </w:rPr>
        <w:br/>
      </w:r>
      <w:r w:rsidRPr="00934419">
        <w:rPr>
          <w:b/>
        </w:rPr>
        <w:t xml:space="preserve">Тема: </w:t>
      </w:r>
      <w:r w:rsidR="00B13ADD" w:rsidRPr="00934419">
        <w:rPr>
          <w:b/>
        </w:rPr>
        <w:t xml:space="preserve"> </w:t>
      </w:r>
      <w:r w:rsidR="00EE1DDB" w:rsidRPr="00934419">
        <w:rPr>
          <w:b/>
          <w:lang w:val="en-US"/>
        </w:rPr>
        <w:t>FileMeUp</w:t>
      </w:r>
      <w:r w:rsidR="00EE1987" w:rsidRPr="00934419">
        <w:rPr>
          <w:b/>
          <w:lang w:val="en-US"/>
        </w:rPr>
        <w:br/>
      </w:r>
      <w:r w:rsidRPr="00934419">
        <w:rPr>
          <w:b/>
        </w:rPr>
        <w:t>Дата:</w:t>
      </w:r>
      <w:r w:rsidR="009677FF" w:rsidRPr="00934419">
        <w:rPr>
          <w:b/>
        </w:rPr>
        <w:t xml:space="preserve">  </w:t>
      </w:r>
      <w:r w:rsidR="00B76F29">
        <w:rPr>
          <w:b/>
          <w:lang w:val="en-US"/>
        </w:rPr>
        <w:t>2019-07-06</w:t>
      </w:r>
      <w:bookmarkStart w:id="0" w:name="_GoBack"/>
      <w:bookmarkEnd w:id="0"/>
      <w:r w:rsidR="002D60C3" w:rsidRPr="00934419">
        <w:rPr>
          <w:b/>
          <w:lang w:val="en-US"/>
        </w:rPr>
        <w:t xml:space="preserve">, </w:t>
      </w:r>
      <w:r w:rsidR="00B13ADD" w:rsidRPr="00934419">
        <w:rPr>
          <w:b/>
        </w:rPr>
        <w:t xml:space="preserve">Предмет: </w:t>
      </w:r>
      <w:r w:rsidR="005432B3" w:rsidRPr="00934419">
        <w:rPr>
          <w:b/>
          <w:lang w:val="en-US"/>
        </w:rPr>
        <w:t>wwwTech20</w:t>
      </w:r>
      <w:r w:rsidR="00A4421D" w:rsidRPr="00934419">
        <w:rPr>
          <w:b/>
          <w:lang w:val="en-US"/>
        </w:rPr>
        <w:t>18_19_12ed_SI_summer</w:t>
      </w:r>
      <w:r w:rsidR="002D60C3" w:rsidRPr="00934419">
        <w:rPr>
          <w:b/>
        </w:rPr>
        <w:t xml:space="preserve">, </w:t>
      </w:r>
      <w:r w:rsidR="006B6234" w:rsidRPr="00934419">
        <w:rPr>
          <w:b/>
        </w:rPr>
        <w:t>имейл:</w:t>
      </w:r>
      <w:r w:rsidR="00A4421D" w:rsidRPr="00934419">
        <w:rPr>
          <w:b/>
          <w:lang w:val="en-US"/>
        </w:rPr>
        <w:t xml:space="preserve"> bori97@abv.bg</w:t>
      </w:r>
    </w:p>
    <w:p w:rsidR="00CC3A16" w:rsidRPr="003C57E6" w:rsidRDefault="00E7760C" w:rsidP="002D60C3">
      <w:pPr>
        <w:jc w:val="both"/>
        <w:rPr>
          <w:rFonts w:ascii="Arial" w:hAnsi="Arial" w:cs="Arial"/>
          <w:b/>
          <w:sz w:val="16"/>
          <w:szCs w:val="16"/>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Default="00663D82" w:rsidP="00663D82">
      <w:pPr>
        <w:pStyle w:val="Heading1"/>
      </w:pPr>
      <w:r>
        <w:t>ТЕМА:</w:t>
      </w:r>
      <w:r w:rsidR="00934419">
        <w:t xml:space="preserve"> FileMeUp</w:t>
      </w:r>
    </w:p>
    <w:p w:rsidR="00FB468C" w:rsidRDefault="00A45680" w:rsidP="00860FB5">
      <w:pPr>
        <w:pStyle w:val="Heading2"/>
        <w:numPr>
          <w:ilvl w:val="0"/>
          <w:numId w:val="5"/>
        </w:numPr>
        <w:rPr>
          <w:sz w:val="22"/>
          <w:szCs w:val="22"/>
        </w:rPr>
      </w:pPr>
      <w:r w:rsidRPr="00304F73">
        <w:rPr>
          <w:sz w:val="22"/>
          <w:szCs w:val="22"/>
        </w:rPr>
        <w:t xml:space="preserve">Условие </w:t>
      </w:r>
    </w:p>
    <w:p w:rsidR="00860FB5" w:rsidRPr="00FC49E1" w:rsidRDefault="00860FB5" w:rsidP="00FD6854">
      <w:pPr>
        <w:ind w:left="708"/>
        <w:rPr>
          <w:rFonts w:ascii="Times New Roman" w:hAnsi="Times New Roman"/>
          <w:sz w:val="24"/>
          <w:szCs w:val="24"/>
        </w:rPr>
      </w:pPr>
      <w:r w:rsidRPr="00FC49E1">
        <w:rPr>
          <w:rFonts w:ascii="Times New Roman" w:hAnsi="Times New Roman"/>
          <w:sz w:val="24"/>
          <w:szCs w:val="24"/>
        </w:rPr>
        <w:t>Уеб базиран сървър за споделяне на файлове (документи, музика, филми). Евентуално със защитено REST API.</w:t>
      </w:r>
    </w:p>
    <w:p w:rsidR="00F24ED9" w:rsidRPr="00F24ED9" w:rsidRDefault="00A45680" w:rsidP="00F24ED9">
      <w:pPr>
        <w:pStyle w:val="Heading2"/>
        <w:numPr>
          <w:ilvl w:val="0"/>
          <w:numId w:val="5"/>
        </w:numPr>
        <w:rPr>
          <w:sz w:val="22"/>
          <w:szCs w:val="22"/>
        </w:rPr>
      </w:pPr>
      <w:r w:rsidRPr="00304F73">
        <w:rPr>
          <w:sz w:val="22"/>
          <w:szCs w:val="22"/>
        </w:rPr>
        <w:t>Въведение</w:t>
      </w:r>
    </w:p>
    <w:p w:rsidR="00860FB5" w:rsidRPr="00F24ED9" w:rsidRDefault="00F24ED9" w:rsidP="00F24ED9">
      <w:pPr>
        <w:ind w:left="708"/>
        <w:rPr>
          <w:rFonts w:ascii="Times New Roman" w:hAnsi="Times New Roman"/>
          <w:sz w:val="24"/>
          <w:szCs w:val="24"/>
        </w:rPr>
      </w:pPr>
      <w:r w:rsidRPr="00FC49E1">
        <w:rPr>
          <w:rFonts w:ascii="Times New Roman" w:hAnsi="Times New Roman"/>
          <w:sz w:val="24"/>
          <w:szCs w:val="24"/>
        </w:rPr>
        <w:t xml:space="preserve">Уеб базиран система за споделяне на различни видове файлове. Приложението е базирано на арх. стил </w:t>
      </w:r>
      <w:r w:rsidRPr="00FC49E1">
        <w:rPr>
          <w:rFonts w:ascii="Times New Roman" w:hAnsi="Times New Roman"/>
          <w:sz w:val="24"/>
          <w:szCs w:val="24"/>
          <w:lang w:val="en-US"/>
        </w:rPr>
        <w:t xml:space="preserve">REST. </w:t>
      </w:r>
      <w:r w:rsidRPr="00FC49E1">
        <w:rPr>
          <w:rFonts w:ascii="Times New Roman" w:hAnsi="Times New Roman"/>
          <w:sz w:val="24"/>
          <w:szCs w:val="24"/>
        </w:rPr>
        <w:t xml:space="preserve">Приложението е </w:t>
      </w:r>
      <w:r w:rsidRPr="00FC49E1">
        <w:rPr>
          <w:rFonts w:ascii="Times New Roman" w:hAnsi="Times New Roman"/>
          <w:sz w:val="24"/>
          <w:szCs w:val="24"/>
          <w:lang w:val="en-US"/>
        </w:rPr>
        <w:t xml:space="preserve">Single Page Application. </w:t>
      </w:r>
      <w:r w:rsidRPr="00FC49E1">
        <w:rPr>
          <w:rFonts w:ascii="Times New Roman" w:hAnsi="Times New Roman"/>
          <w:sz w:val="24"/>
          <w:szCs w:val="24"/>
        </w:rPr>
        <w:t>Като основни функционалности то съдържа регистрация (като администратор и обикновен потребител), вход, изход, промяна на потребителските данни, качване на файлове в различни формати, достъп до собствените файлове на потребителя и до файлове, до които потребителят има достъп, преглед на файлове.</w:t>
      </w:r>
      <w:r w:rsidRPr="00FC49E1">
        <w:rPr>
          <w:rFonts w:ascii="Times New Roman" w:hAnsi="Times New Roman"/>
          <w:sz w:val="24"/>
          <w:szCs w:val="24"/>
          <w:lang w:val="en-US"/>
        </w:rPr>
        <w:t xml:space="preserve"> </w:t>
      </w:r>
      <w:r w:rsidRPr="00FC49E1">
        <w:rPr>
          <w:rFonts w:ascii="Times New Roman" w:hAnsi="Times New Roman"/>
          <w:color w:val="000000"/>
          <w:sz w:val="24"/>
          <w:szCs w:val="24"/>
          <w:shd w:val="clear" w:color="auto" w:fill="FFFFFF"/>
        </w:rPr>
        <w:t>За правата и достъпа на потребителите в системата използвах т.нар. Json Web Token, което си го обяснявам като еквивалента на сесиите, но в случая, тъй като приложението ми е на базата на REST арх. стил, трябва да е stateless. Използва се просто една допълнителна библиотека и другите неща са стандартни, дори в базата никъде не се записва token, той се съдържа в header-a на заявката като метаданни.</w:t>
      </w:r>
      <w:r w:rsidRPr="00FC49E1">
        <w:rPr>
          <w:rFonts w:ascii="Times New Roman" w:hAnsi="Times New Roman"/>
          <w:sz w:val="24"/>
          <w:szCs w:val="24"/>
        </w:rPr>
        <w:t xml:space="preserve"> Приложението може да използва локална база, или да използва база, която е хостната на </w:t>
      </w:r>
      <w:r w:rsidRPr="00FC49E1">
        <w:rPr>
          <w:rFonts w:ascii="Times New Roman" w:hAnsi="Times New Roman"/>
          <w:sz w:val="24"/>
          <w:szCs w:val="24"/>
          <w:lang w:val="en-US"/>
        </w:rPr>
        <w:t xml:space="preserve">AWS </w:t>
      </w:r>
      <w:r w:rsidRPr="00FC49E1">
        <w:rPr>
          <w:rFonts w:ascii="Times New Roman" w:hAnsi="Times New Roman"/>
          <w:sz w:val="24"/>
          <w:szCs w:val="24"/>
        </w:rPr>
        <w:t>машина. За тази цел разбира се инстанцията трябва да е работеща.</w:t>
      </w:r>
    </w:p>
    <w:p w:rsidR="00860FB5" w:rsidRDefault="00657F50" w:rsidP="00860FB5">
      <w:pPr>
        <w:pStyle w:val="Heading2"/>
        <w:numPr>
          <w:ilvl w:val="0"/>
          <w:numId w:val="5"/>
        </w:numPr>
        <w:rPr>
          <w:sz w:val="22"/>
          <w:szCs w:val="22"/>
        </w:rPr>
      </w:pPr>
      <w:r w:rsidRPr="00304F73">
        <w:rPr>
          <w:sz w:val="22"/>
          <w:szCs w:val="22"/>
        </w:rPr>
        <w:t>Теория</w:t>
      </w:r>
    </w:p>
    <w:p w:rsidR="00FB468C" w:rsidRDefault="00AA1494" w:rsidP="00860FB5">
      <w:pPr>
        <w:pStyle w:val="ListParagraph"/>
        <w:numPr>
          <w:ilvl w:val="0"/>
          <w:numId w:val="0"/>
        </w:numPr>
        <w:ind w:left="720"/>
        <w:rPr>
          <w:rFonts w:ascii="Times New Roman" w:hAnsi="Times New Roman"/>
          <w:color w:val="222222"/>
          <w:sz w:val="24"/>
          <w:szCs w:val="24"/>
          <w:shd w:val="clear" w:color="auto" w:fill="FFFFFF"/>
        </w:rPr>
      </w:pPr>
      <w:r w:rsidRPr="00AA1494">
        <w:rPr>
          <w:rFonts w:ascii="Times New Roman" w:hAnsi="Times New Roman"/>
          <w:b/>
          <w:bCs/>
          <w:color w:val="222222"/>
          <w:sz w:val="24"/>
          <w:szCs w:val="24"/>
          <w:shd w:val="clear" w:color="auto" w:fill="FFFFFF"/>
        </w:rPr>
        <w:t>REST</w:t>
      </w:r>
      <w:r w:rsidRPr="00AA1494">
        <w:rPr>
          <w:rFonts w:ascii="Times New Roman" w:hAnsi="Times New Roman"/>
          <w:color w:val="222222"/>
          <w:sz w:val="24"/>
          <w:szCs w:val="24"/>
          <w:shd w:val="clear" w:color="auto" w:fill="FFFFFF"/>
        </w:rPr>
        <w:t> е стил </w:t>
      </w:r>
      <w:r w:rsidRPr="00AA1494">
        <w:rPr>
          <w:rFonts w:ascii="Times New Roman" w:eastAsiaTheme="majorEastAsia" w:hAnsi="Times New Roman"/>
          <w:sz w:val="24"/>
          <w:szCs w:val="24"/>
          <w:shd w:val="clear" w:color="auto" w:fill="FFFFFF"/>
        </w:rPr>
        <w:t>софтуерна архитектура</w:t>
      </w:r>
      <w:r w:rsidRPr="00AA1494">
        <w:rPr>
          <w:rFonts w:ascii="Times New Roman" w:hAnsi="Times New Roman"/>
          <w:color w:val="222222"/>
          <w:sz w:val="24"/>
          <w:szCs w:val="24"/>
          <w:shd w:val="clear" w:color="auto" w:fill="FFFFFF"/>
        </w:rPr>
        <w:t> за реализация на </w:t>
      </w:r>
      <w:r w:rsidRPr="00AA1494">
        <w:rPr>
          <w:rFonts w:ascii="Times New Roman" w:eastAsiaTheme="majorEastAsia" w:hAnsi="Times New Roman"/>
          <w:sz w:val="24"/>
          <w:szCs w:val="24"/>
          <w:shd w:val="clear" w:color="auto" w:fill="FFFFFF"/>
        </w:rPr>
        <w:t>уеб услуги</w:t>
      </w:r>
      <w:r w:rsidRPr="00AA1494">
        <w:rPr>
          <w:rFonts w:ascii="Times New Roman" w:hAnsi="Times New Roman"/>
          <w:color w:val="222222"/>
          <w:sz w:val="24"/>
          <w:szCs w:val="24"/>
          <w:shd w:val="clear" w:color="auto" w:fill="FFFFFF"/>
        </w:rPr>
        <w:t>. Основната идея е да се определи </w:t>
      </w:r>
      <w:r w:rsidRPr="00AA1494">
        <w:rPr>
          <w:rFonts w:ascii="Times New Roman" w:eastAsiaTheme="majorEastAsia" w:hAnsi="Times New Roman"/>
          <w:sz w:val="24"/>
          <w:szCs w:val="24"/>
          <w:shd w:val="clear" w:color="auto" w:fill="FFFFFF"/>
        </w:rPr>
        <w:t>системен ресурс</w:t>
      </w:r>
      <w:r w:rsidRPr="00AA1494">
        <w:rPr>
          <w:rFonts w:ascii="Times New Roman" w:hAnsi="Times New Roman"/>
          <w:color w:val="222222"/>
          <w:sz w:val="24"/>
          <w:szCs w:val="24"/>
          <w:shd w:val="clear" w:color="auto" w:fill="FFFFFF"/>
        </w:rPr>
        <w:t>,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w:t>
      </w:r>
      <w:r w:rsidRPr="00AA1494">
        <w:rPr>
          <w:rFonts w:ascii="Times New Roman" w:eastAsiaTheme="majorEastAsia" w:hAnsi="Times New Roman"/>
          <w:sz w:val="24"/>
          <w:szCs w:val="24"/>
          <w:shd w:val="clear" w:color="auto" w:fill="FFFFFF"/>
        </w:rPr>
        <w:t>Рой Филдинг</w:t>
      </w:r>
      <w:r w:rsidRPr="00AA1494">
        <w:rPr>
          <w:rFonts w:ascii="Times New Roman" w:hAnsi="Times New Roman"/>
          <w:color w:val="222222"/>
          <w:sz w:val="24"/>
          <w:szCs w:val="24"/>
          <w:shd w:val="clear" w:color="auto" w:fill="FFFFFF"/>
        </w:rPr>
        <w:t>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rsidR="00AA1494" w:rsidRDefault="00AA1494" w:rsidP="00860FB5">
      <w:pPr>
        <w:pStyle w:val="ListParagraph"/>
        <w:numPr>
          <w:ilvl w:val="0"/>
          <w:numId w:val="0"/>
        </w:numPr>
        <w:ind w:left="720"/>
        <w:rPr>
          <w:rFonts w:ascii="Times New Roman" w:hAnsi="Times New Roman"/>
          <w:sz w:val="24"/>
          <w:szCs w:val="24"/>
          <w:lang w:val="en-US"/>
        </w:rPr>
      </w:pPr>
    </w:p>
    <w:p w:rsidR="00AA1494" w:rsidRPr="00AB4D1D" w:rsidRDefault="00AA1494" w:rsidP="00860FB5">
      <w:pPr>
        <w:pStyle w:val="ListParagraph"/>
        <w:numPr>
          <w:ilvl w:val="0"/>
          <w:numId w:val="0"/>
        </w:numPr>
        <w:ind w:left="720"/>
        <w:rPr>
          <w:rFonts w:ascii="Times New Roman" w:hAnsi="Times New Roman"/>
          <w:sz w:val="24"/>
          <w:szCs w:val="24"/>
          <w:lang w:val="en-US"/>
        </w:rPr>
      </w:pPr>
      <w:r w:rsidRPr="00AB4D1D">
        <w:rPr>
          <w:rFonts w:ascii="Times New Roman" w:hAnsi="Times New Roman"/>
          <w:b/>
          <w:bCs/>
          <w:color w:val="222222"/>
          <w:sz w:val="24"/>
          <w:szCs w:val="24"/>
          <w:shd w:val="clear" w:color="auto" w:fill="FFFFFF"/>
        </w:rPr>
        <w:t>SON Web Token</w:t>
      </w:r>
      <w:r w:rsidRPr="00AB4D1D">
        <w:rPr>
          <w:rFonts w:ascii="Times New Roman" w:hAnsi="Times New Roman"/>
          <w:color w:val="222222"/>
          <w:sz w:val="24"/>
          <w:szCs w:val="24"/>
          <w:shd w:val="clear" w:color="auto" w:fill="FFFFFF"/>
        </w:rPr>
        <w:t> (JWT) е JSON-базиран отворен стандарт</w:t>
      </w:r>
      <w:r w:rsidRPr="00AB4D1D">
        <w:rPr>
          <w:rFonts w:ascii="Times New Roman" w:hAnsi="Times New Roman"/>
          <w:color w:val="222222"/>
          <w:sz w:val="24"/>
          <w:szCs w:val="24"/>
          <w:shd w:val="clear" w:color="auto" w:fill="FFFFFF"/>
          <w:lang w:val="en-US"/>
        </w:rPr>
        <w:t xml:space="preserve"> </w:t>
      </w:r>
      <w:r w:rsidRPr="00AB4D1D">
        <w:rPr>
          <w:rFonts w:ascii="Times New Roman" w:hAnsi="Times New Roman"/>
          <w:color w:val="222222"/>
          <w:sz w:val="24"/>
          <w:szCs w:val="24"/>
          <w:shd w:val="clear" w:color="auto" w:fill="FFFFFF"/>
        </w:rPr>
        <w:t xml:space="preserve">за създаване на „жетони“, които съдържат определен брой твърдения. Например, един сървър може да генерира жетон, който съдържа твърдението „влязъл като администратор“ и достави тази информация до клиент. Клиентът тогава може да използва това означение да докаже, че е влязъл като администратор. Жетоните са подписани от ключа на сървъра, така че сървърът да е в състояние да </w:t>
      </w:r>
      <w:r w:rsidRPr="00AB4D1D">
        <w:rPr>
          <w:rFonts w:ascii="Times New Roman" w:hAnsi="Times New Roman"/>
          <w:color w:val="222222"/>
          <w:sz w:val="24"/>
          <w:szCs w:val="24"/>
          <w:shd w:val="clear" w:color="auto" w:fill="FFFFFF"/>
        </w:rPr>
        <w:lastRenderedPageBreak/>
        <w:t>удостовери, че подписът е законен. Жетоните са проектирани да бъдат компактни, URL-безопасни и използваеми най-вече в уеб браузър единично влизане (SSO) контекст. Твърденията JWT обикновено се използват, за да се предаде самоличността на регистрирани потребители между доставчик на идентичност и доставчик на услуга, или всякакъв друг вид твърдения, както се изисква от бизнес процесите. Жетоните могат да бъдат потвърдени и криптирани.</w:t>
      </w:r>
    </w:p>
    <w:p w:rsidR="00D718AD" w:rsidRPr="009229B3" w:rsidRDefault="00545140" w:rsidP="009229B3">
      <w:pPr>
        <w:pStyle w:val="Heading2"/>
        <w:numPr>
          <w:ilvl w:val="0"/>
          <w:numId w:val="5"/>
        </w:numPr>
        <w:rPr>
          <w:sz w:val="22"/>
          <w:szCs w:val="22"/>
        </w:rPr>
      </w:pPr>
      <w:r w:rsidRPr="00304F73">
        <w:rPr>
          <w:sz w:val="22"/>
          <w:szCs w:val="22"/>
        </w:rPr>
        <w:t>Използвани технологии</w:t>
      </w:r>
    </w:p>
    <w:p w:rsidR="009229B3" w:rsidRDefault="009229B3" w:rsidP="009229B3">
      <w:pPr>
        <w:ind w:left="708"/>
        <w:rPr>
          <w:rFonts w:ascii="Times New Roman" w:hAnsi="Times New Roman"/>
          <w:sz w:val="24"/>
          <w:szCs w:val="24"/>
        </w:rPr>
      </w:pPr>
      <w:r>
        <w:rPr>
          <w:rFonts w:ascii="Times New Roman" w:hAnsi="Times New Roman"/>
          <w:sz w:val="24"/>
          <w:szCs w:val="24"/>
        </w:rPr>
        <w:t>За реализиране на системата се използва:</w:t>
      </w:r>
    </w:p>
    <w:p w:rsidR="009229B3" w:rsidRPr="006F226D" w:rsidRDefault="009229B3" w:rsidP="009229B3">
      <w:pPr>
        <w:ind w:left="708" w:firstLine="708"/>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b/>
          <w:sz w:val="24"/>
          <w:szCs w:val="24"/>
          <w:lang w:val="en-US"/>
        </w:rPr>
        <w:t>XAMPP v3.2.2</w:t>
      </w:r>
      <w:r>
        <w:rPr>
          <w:rFonts w:ascii="Times New Roman" w:hAnsi="Times New Roman"/>
          <w:sz w:val="24"/>
          <w:szCs w:val="24"/>
        </w:rPr>
        <w:t xml:space="preserve"> – </w:t>
      </w:r>
      <w:r w:rsidRPr="006F226D">
        <w:rPr>
          <w:rFonts w:ascii="Times New Roman" w:hAnsi="Times New Roman"/>
          <w:sz w:val="24"/>
          <w:szCs w:val="24"/>
        </w:rPr>
        <w:t>пакет за вдигане на локален сървър и база данни</w:t>
      </w:r>
      <w:r w:rsidRPr="006F226D">
        <w:rPr>
          <w:rFonts w:ascii="Times New Roman" w:hAnsi="Times New Roman"/>
          <w:sz w:val="24"/>
          <w:szCs w:val="24"/>
          <w:lang w:val="en-US"/>
        </w:rPr>
        <w:t xml:space="preserve">. </w:t>
      </w:r>
      <w:r w:rsidRPr="006F226D">
        <w:rPr>
          <w:rFonts w:ascii="Times New Roman" w:hAnsi="Times New Roman"/>
          <w:b/>
          <w:bCs/>
          <w:color w:val="222222"/>
          <w:sz w:val="24"/>
          <w:szCs w:val="24"/>
          <w:shd w:val="clear" w:color="auto" w:fill="FFFFFF"/>
        </w:rPr>
        <w:t>XAMPP</w:t>
      </w:r>
      <w:r w:rsidRPr="006F226D">
        <w:rPr>
          <w:rFonts w:ascii="Times New Roman" w:hAnsi="Times New Roman"/>
          <w:color w:val="222222"/>
          <w:sz w:val="24"/>
          <w:szCs w:val="24"/>
          <w:shd w:val="clear" w:color="auto" w:fill="FFFFFF"/>
        </w:rPr>
        <w:t> е безплатен и свободен </w:t>
      </w:r>
      <w:r w:rsidRPr="006F226D">
        <w:rPr>
          <w:rFonts w:ascii="Times New Roman" w:eastAsiaTheme="majorEastAsia" w:hAnsi="Times New Roman"/>
          <w:sz w:val="24"/>
          <w:szCs w:val="24"/>
          <w:shd w:val="clear" w:color="auto" w:fill="FFFFFF"/>
        </w:rPr>
        <w:t>софтуерен</w:t>
      </w:r>
      <w:r w:rsidRPr="006F226D">
        <w:rPr>
          <w:rFonts w:ascii="Times New Roman" w:hAnsi="Times New Roman"/>
          <w:color w:val="222222"/>
          <w:sz w:val="24"/>
          <w:szCs w:val="24"/>
          <w:shd w:val="clear" w:color="auto" w:fill="FFFFFF"/>
        </w:rPr>
        <w:t> пакет, който съдържа </w:t>
      </w:r>
      <w:r w:rsidRPr="006F226D">
        <w:rPr>
          <w:rFonts w:ascii="Times New Roman" w:eastAsiaTheme="majorEastAsia" w:hAnsi="Times New Roman"/>
          <w:sz w:val="24"/>
          <w:szCs w:val="24"/>
          <w:shd w:val="clear" w:color="auto" w:fill="FFFFFF"/>
        </w:rPr>
        <w:t>Apache HTTP Server</w:t>
      </w:r>
      <w:r w:rsidRPr="006F226D">
        <w:rPr>
          <w:rFonts w:ascii="Times New Roman" w:hAnsi="Times New Roman"/>
          <w:color w:val="222222"/>
          <w:sz w:val="24"/>
          <w:szCs w:val="24"/>
          <w:shd w:val="clear" w:color="auto" w:fill="FFFFFF"/>
        </w:rPr>
        <w:t>, </w:t>
      </w:r>
      <w:r w:rsidRPr="006F226D">
        <w:rPr>
          <w:rFonts w:ascii="Times New Roman" w:eastAsiaTheme="majorEastAsia" w:hAnsi="Times New Roman"/>
          <w:sz w:val="24"/>
          <w:szCs w:val="24"/>
          <w:shd w:val="clear" w:color="auto" w:fill="FFFFFF"/>
        </w:rPr>
        <w:t>MySQL</w:t>
      </w:r>
      <w:r w:rsidRPr="006F226D">
        <w:rPr>
          <w:rFonts w:ascii="Times New Roman" w:hAnsi="Times New Roman"/>
          <w:color w:val="222222"/>
          <w:sz w:val="24"/>
          <w:szCs w:val="24"/>
          <w:shd w:val="clear" w:color="auto" w:fill="FFFFFF"/>
        </w:rPr>
        <w:t> </w:t>
      </w:r>
      <w:r w:rsidRPr="006F226D">
        <w:rPr>
          <w:rFonts w:ascii="Times New Roman" w:eastAsiaTheme="majorEastAsia" w:hAnsi="Times New Roman"/>
          <w:sz w:val="24"/>
          <w:szCs w:val="24"/>
          <w:shd w:val="clear" w:color="auto" w:fill="FFFFFF"/>
        </w:rPr>
        <w:t>база от данни</w:t>
      </w:r>
      <w:r w:rsidRPr="006F226D">
        <w:rPr>
          <w:rFonts w:ascii="Times New Roman" w:hAnsi="Times New Roman"/>
          <w:color w:val="222222"/>
          <w:sz w:val="24"/>
          <w:szCs w:val="24"/>
          <w:shd w:val="clear" w:color="auto" w:fill="FFFFFF"/>
        </w:rPr>
        <w:t> и други необходими инструменти за използване на </w:t>
      </w:r>
      <w:r w:rsidRPr="006F226D">
        <w:rPr>
          <w:rFonts w:ascii="Times New Roman" w:eastAsiaTheme="majorEastAsia" w:hAnsi="Times New Roman"/>
          <w:sz w:val="24"/>
          <w:szCs w:val="24"/>
          <w:shd w:val="clear" w:color="auto" w:fill="FFFFFF"/>
        </w:rPr>
        <w:t>езиците за програмиране</w:t>
      </w:r>
      <w:r w:rsidRPr="006F226D">
        <w:rPr>
          <w:rFonts w:ascii="Times New Roman" w:hAnsi="Times New Roman"/>
          <w:color w:val="222222"/>
          <w:sz w:val="24"/>
          <w:szCs w:val="24"/>
          <w:shd w:val="clear" w:color="auto" w:fill="FFFFFF"/>
        </w:rPr>
        <w:t> </w:t>
      </w:r>
      <w:r w:rsidRPr="006F226D">
        <w:rPr>
          <w:rFonts w:ascii="Times New Roman" w:eastAsiaTheme="majorEastAsia" w:hAnsi="Times New Roman"/>
          <w:sz w:val="24"/>
          <w:szCs w:val="24"/>
          <w:shd w:val="clear" w:color="auto" w:fill="FFFFFF"/>
        </w:rPr>
        <w:t>PHP</w:t>
      </w:r>
      <w:r w:rsidR="00BC34D2" w:rsidRPr="006F226D">
        <w:rPr>
          <w:rFonts w:ascii="Times New Roman" w:eastAsiaTheme="majorEastAsia" w:hAnsi="Times New Roman"/>
          <w:sz w:val="24"/>
          <w:szCs w:val="24"/>
          <w:shd w:val="clear" w:color="auto" w:fill="FFFFFF"/>
          <w:lang w:val="en-US"/>
        </w:rPr>
        <w:t>,</w:t>
      </w:r>
      <w:r w:rsidRPr="006F226D">
        <w:rPr>
          <w:rFonts w:ascii="Times New Roman" w:hAnsi="Times New Roman"/>
          <w:color w:val="222222"/>
          <w:sz w:val="24"/>
          <w:szCs w:val="24"/>
          <w:shd w:val="clear" w:color="auto" w:fill="FFFFFF"/>
        </w:rPr>
        <w:t> </w:t>
      </w:r>
      <w:r w:rsidRPr="006F226D">
        <w:rPr>
          <w:rFonts w:ascii="Times New Roman" w:eastAsiaTheme="majorEastAsia" w:hAnsi="Times New Roman"/>
          <w:sz w:val="24"/>
          <w:szCs w:val="24"/>
          <w:shd w:val="clear" w:color="auto" w:fill="FFFFFF"/>
        </w:rPr>
        <w:t>Perl</w:t>
      </w:r>
      <w:r w:rsidRPr="006F226D">
        <w:rPr>
          <w:rFonts w:ascii="Times New Roman" w:hAnsi="Times New Roman"/>
          <w:color w:val="222222"/>
          <w:sz w:val="24"/>
          <w:szCs w:val="24"/>
          <w:shd w:val="clear" w:color="auto" w:fill="FFFFFF"/>
        </w:rPr>
        <w:t>.</w:t>
      </w:r>
    </w:p>
    <w:p w:rsidR="009229B3" w:rsidRDefault="009229B3" w:rsidP="009229B3">
      <w:pPr>
        <w:ind w:left="708" w:firstLine="708"/>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b/>
          <w:sz w:val="24"/>
          <w:szCs w:val="24"/>
          <w:lang w:val="en-US"/>
        </w:rPr>
        <w:t>Visual Studio Code 2019</w:t>
      </w:r>
      <w:r>
        <w:rPr>
          <w:rFonts w:ascii="Times New Roman" w:hAnsi="Times New Roman"/>
          <w:sz w:val="24"/>
          <w:szCs w:val="24"/>
          <w:lang w:val="en-US"/>
        </w:rPr>
        <w:t xml:space="preserve"> – среда </w:t>
      </w:r>
      <w:r>
        <w:rPr>
          <w:rFonts w:ascii="Times New Roman" w:hAnsi="Times New Roman"/>
          <w:sz w:val="24"/>
          <w:szCs w:val="24"/>
        </w:rPr>
        <w:t>за разработка на приложението.</w:t>
      </w:r>
      <w:r>
        <w:rPr>
          <w:rFonts w:ascii="Times New Roman" w:hAnsi="Times New Roman"/>
          <w:sz w:val="24"/>
          <w:szCs w:val="24"/>
          <w:lang w:val="en-US"/>
        </w:rPr>
        <w:t xml:space="preserve"> </w:t>
      </w:r>
      <w:r>
        <w:rPr>
          <w:rFonts w:ascii="Times New Roman" w:hAnsi="Times New Roman"/>
          <w:sz w:val="24"/>
          <w:szCs w:val="24"/>
        </w:rPr>
        <w:t>Използвала съм тази среда, защото е доста лека, в сравнение с други, лесно се инсталира и лесно се конфигурира да работи с различни езици за програмиране.</w:t>
      </w:r>
    </w:p>
    <w:p w:rsidR="009229B3" w:rsidRDefault="009229B3" w:rsidP="009229B3">
      <w:pPr>
        <w:ind w:left="708" w:firstLine="708"/>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b/>
          <w:sz w:val="24"/>
          <w:szCs w:val="24"/>
          <w:lang w:val="en-US"/>
        </w:rPr>
        <w:t>Postman 7.2.0</w:t>
      </w:r>
      <w:r>
        <w:rPr>
          <w:rFonts w:ascii="Times New Roman" w:hAnsi="Times New Roman"/>
          <w:sz w:val="24"/>
          <w:szCs w:val="24"/>
          <w:lang w:val="en-US"/>
        </w:rPr>
        <w:t xml:space="preserve"> – </w:t>
      </w:r>
      <w:r>
        <w:rPr>
          <w:rFonts w:ascii="Times New Roman" w:hAnsi="Times New Roman"/>
          <w:sz w:val="24"/>
          <w:szCs w:val="24"/>
        </w:rPr>
        <w:t xml:space="preserve">тестване на </w:t>
      </w:r>
      <w:r>
        <w:rPr>
          <w:rFonts w:ascii="Times New Roman" w:hAnsi="Times New Roman"/>
          <w:sz w:val="24"/>
          <w:szCs w:val="24"/>
          <w:lang w:val="en-US"/>
        </w:rPr>
        <w:t>endpoints</w:t>
      </w:r>
      <w:r>
        <w:rPr>
          <w:rFonts w:ascii="Times New Roman" w:hAnsi="Times New Roman"/>
          <w:sz w:val="24"/>
          <w:szCs w:val="24"/>
        </w:rPr>
        <w:t xml:space="preserve"> на приложението. Тъй като приложението ми е базирано на </w:t>
      </w:r>
      <w:r>
        <w:rPr>
          <w:rFonts w:ascii="Times New Roman" w:hAnsi="Times New Roman"/>
          <w:sz w:val="24"/>
          <w:szCs w:val="24"/>
          <w:lang w:val="en-US"/>
        </w:rPr>
        <w:t xml:space="preserve">REST </w:t>
      </w:r>
      <w:r>
        <w:rPr>
          <w:rFonts w:ascii="Times New Roman" w:hAnsi="Times New Roman"/>
          <w:sz w:val="24"/>
          <w:szCs w:val="24"/>
        </w:rPr>
        <w:t xml:space="preserve">архитектурния стил, съм използвала </w:t>
      </w:r>
      <w:r>
        <w:rPr>
          <w:rFonts w:ascii="Times New Roman" w:hAnsi="Times New Roman"/>
          <w:sz w:val="24"/>
          <w:szCs w:val="24"/>
          <w:lang w:val="en-US"/>
        </w:rPr>
        <w:t xml:space="preserve">Postman за тестване на всички ендпойнти в приложението. </w:t>
      </w:r>
    </w:p>
    <w:p w:rsidR="00860FB5" w:rsidRPr="009229B3" w:rsidRDefault="009229B3" w:rsidP="009229B3">
      <w:pPr>
        <w:ind w:left="708" w:firstLine="708"/>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lang w:val="en-US"/>
        </w:rPr>
        <w:t>AWS EC2</w:t>
      </w:r>
      <w:r>
        <w:rPr>
          <w:rFonts w:ascii="Times New Roman" w:hAnsi="Times New Roman"/>
          <w:sz w:val="24"/>
          <w:szCs w:val="24"/>
          <w:lang w:val="en-US"/>
        </w:rPr>
        <w:t xml:space="preserve"> – </w:t>
      </w:r>
      <w:r>
        <w:rPr>
          <w:rFonts w:ascii="Times New Roman" w:hAnsi="Times New Roman"/>
          <w:sz w:val="24"/>
          <w:szCs w:val="24"/>
        </w:rPr>
        <w:t xml:space="preserve">хостване на база, която ще се използва от приложението. От профилът ми в </w:t>
      </w:r>
      <w:r>
        <w:rPr>
          <w:rFonts w:ascii="Times New Roman" w:hAnsi="Times New Roman"/>
          <w:sz w:val="24"/>
          <w:szCs w:val="24"/>
          <w:lang w:val="en-US"/>
        </w:rPr>
        <w:t xml:space="preserve">AWS </w:t>
      </w:r>
      <w:r>
        <w:rPr>
          <w:rFonts w:ascii="Times New Roman" w:hAnsi="Times New Roman"/>
          <w:sz w:val="24"/>
          <w:szCs w:val="24"/>
        </w:rPr>
        <w:t xml:space="preserve">съм създала нова инстанция под </w:t>
      </w:r>
      <w:r>
        <w:rPr>
          <w:rFonts w:ascii="Times New Roman" w:hAnsi="Times New Roman"/>
          <w:sz w:val="24"/>
          <w:szCs w:val="24"/>
          <w:lang w:val="en-US"/>
        </w:rPr>
        <w:t xml:space="preserve">Linux. </w:t>
      </w:r>
      <w:r>
        <w:rPr>
          <w:rFonts w:ascii="Times New Roman" w:hAnsi="Times New Roman"/>
          <w:sz w:val="24"/>
          <w:szCs w:val="24"/>
        </w:rPr>
        <w:t xml:space="preserve">За да обясня по-разбираемо какво се случва с хостването на база на тази машина, ще започна с обяснение на създаване на база на локалната машина. Както вече обясних, използването на </w:t>
      </w:r>
      <w:r>
        <w:rPr>
          <w:rFonts w:ascii="Times New Roman" w:hAnsi="Times New Roman"/>
          <w:sz w:val="24"/>
          <w:szCs w:val="24"/>
          <w:lang w:val="en-US"/>
        </w:rPr>
        <w:t xml:space="preserve">XAMPP </w:t>
      </w:r>
      <w:r>
        <w:rPr>
          <w:rFonts w:ascii="Times New Roman" w:hAnsi="Times New Roman"/>
          <w:sz w:val="24"/>
          <w:szCs w:val="24"/>
        </w:rPr>
        <w:t xml:space="preserve">ни дава възможност да стартираме база на локалната ни машина, като я завържем за определен порт, на който да работи. Същото нещо трябва да направим и на машината на </w:t>
      </w:r>
      <w:r>
        <w:rPr>
          <w:rFonts w:ascii="Times New Roman" w:hAnsi="Times New Roman"/>
          <w:sz w:val="24"/>
          <w:szCs w:val="24"/>
          <w:lang w:val="en-US"/>
        </w:rPr>
        <w:t xml:space="preserve">AWS. </w:t>
      </w:r>
      <w:r>
        <w:rPr>
          <w:rFonts w:ascii="Times New Roman" w:hAnsi="Times New Roman"/>
          <w:sz w:val="24"/>
          <w:szCs w:val="24"/>
        </w:rPr>
        <w:t xml:space="preserve">За тази цел трябва да инсталираме </w:t>
      </w:r>
      <w:r>
        <w:rPr>
          <w:rFonts w:ascii="Times New Roman" w:hAnsi="Times New Roman"/>
          <w:sz w:val="24"/>
          <w:szCs w:val="24"/>
          <w:lang w:val="en-US"/>
        </w:rPr>
        <w:t xml:space="preserve">mysql </w:t>
      </w:r>
      <w:r>
        <w:rPr>
          <w:rFonts w:ascii="Times New Roman" w:hAnsi="Times New Roman"/>
          <w:sz w:val="24"/>
          <w:szCs w:val="24"/>
        </w:rPr>
        <w:t xml:space="preserve">там. В следващата точка има подробно обяснение за това. Тук трудностите, които срещнах са: първоначално се опитах да инсталирам целия </w:t>
      </w:r>
      <w:r>
        <w:rPr>
          <w:rFonts w:ascii="Times New Roman" w:hAnsi="Times New Roman"/>
          <w:sz w:val="24"/>
          <w:szCs w:val="24"/>
          <w:lang w:val="en-US"/>
        </w:rPr>
        <w:t xml:space="preserve">XAMPP </w:t>
      </w:r>
      <w:r>
        <w:rPr>
          <w:rFonts w:ascii="Times New Roman" w:hAnsi="Times New Roman"/>
          <w:sz w:val="24"/>
          <w:szCs w:val="24"/>
        </w:rPr>
        <w:t xml:space="preserve">пакет на машината на </w:t>
      </w:r>
      <w:r>
        <w:rPr>
          <w:rFonts w:ascii="Times New Roman" w:hAnsi="Times New Roman"/>
          <w:sz w:val="24"/>
          <w:szCs w:val="24"/>
          <w:lang w:val="en-US"/>
        </w:rPr>
        <w:t xml:space="preserve">AWS, </w:t>
      </w:r>
      <w:r>
        <w:rPr>
          <w:rFonts w:ascii="Times New Roman" w:hAnsi="Times New Roman"/>
          <w:sz w:val="24"/>
          <w:szCs w:val="24"/>
        </w:rPr>
        <w:t xml:space="preserve">след това да стартирам базата и да се вържа към приложението ми, но базата не успяваше да се върже на някакъв порт и да слуша на него, съответно не можех да си вържа и системата към тази база. </w:t>
      </w:r>
    </w:p>
    <w:p w:rsidR="00202766" w:rsidRPr="00202766" w:rsidRDefault="002554E1" w:rsidP="00202766">
      <w:pPr>
        <w:pStyle w:val="Heading2"/>
        <w:numPr>
          <w:ilvl w:val="0"/>
          <w:numId w:val="5"/>
        </w:numPr>
        <w:rPr>
          <w:sz w:val="22"/>
          <w:szCs w:val="22"/>
        </w:rPr>
      </w:pPr>
      <w:r w:rsidRPr="00304F73">
        <w:rPr>
          <w:sz w:val="22"/>
          <w:szCs w:val="22"/>
        </w:rPr>
        <w:t>Инсталация и настройки</w:t>
      </w:r>
    </w:p>
    <w:p w:rsidR="00202766" w:rsidRDefault="00202766" w:rsidP="00202766">
      <w:pPr>
        <w:pStyle w:val="ListParagraph"/>
        <w:numPr>
          <w:ilvl w:val="0"/>
          <w:numId w:val="7"/>
        </w:numPr>
        <w:rPr>
          <w:rFonts w:ascii="Times New Roman" w:hAnsi="Times New Roman"/>
          <w:sz w:val="24"/>
          <w:szCs w:val="24"/>
          <w:lang w:val="en-US"/>
        </w:rPr>
      </w:pPr>
      <w:r>
        <w:rPr>
          <w:rFonts w:ascii="Times New Roman" w:hAnsi="Times New Roman"/>
          <w:sz w:val="24"/>
          <w:szCs w:val="24"/>
        </w:rPr>
        <w:t>Инсталация на</w:t>
      </w:r>
      <w:r>
        <w:rPr>
          <w:rFonts w:ascii="Times New Roman" w:hAnsi="Times New Roman"/>
          <w:sz w:val="24"/>
          <w:szCs w:val="24"/>
          <w:lang w:val="en-US"/>
        </w:rPr>
        <w:t xml:space="preserve"> XAMPP</w:t>
      </w:r>
      <w:r>
        <w:rPr>
          <w:rFonts w:ascii="Times New Roman" w:hAnsi="Times New Roman"/>
          <w:sz w:val="24"/>
          <w:szCs w:val="24"/>
        </w:rPr>
        <w:t xml:space="preserve">: </w:t>
      </w:r>
      <w:hyperlink r:id="rId6" w:history="1">
        <w:r>
          <w:rPr>
            <w:rStyle w:val="Hyperlink"/>
            <w:rFonts w:eastAsiaTheme="majorEastAsia"/>
          </w:rPr>
          <w:t>https://www.apachefriends.org/index.html</w:t>
        </w:r>
      </w:hyperlink>
      <w:r>
        <w:rPr>
          <w:rFonts w:ascii="Times New Roman" w:hAnsi="Times New Roman"/>
          <w:sz w:val="24"/>
          <w:szCs w:val="24"/>
          <w:lang w:val="en-US"/>
        </w:rPr>
        <w:t xml:space="preserve"> - </w:t>
      </w:r>
      <w:r>
        <w:rPr>
          <w:rFonts w:ascii="Times New Roman" w:hAnsi="Times New Roman"/>
          <w:sz w:val="24"/>
          <w:szCs w:val="24"/>
        </w:rPr>
        <w:t>от тук може да се инсталира</w:t>
      </w:r>
      <w:r>
        <w:rPr>
          <w:rFonts w:ascii="Times New Roman" w:hAnsi="Times New Roman"/>
          <w:sz w:val="24"/>
          <w:szCs w:val="24"/>
          <w:lang w:val="en-US"/>
        </w:rPr>
        <w:t xml:space="preserve"> XAMPP</w:t>
      </w:r>
      <w:r>
        <w:rPr>
          <w:rFonts w:ascii="Times New Roman" w:hAnsi="Times New Roman"/>
          <w:sz w:val="24"/>
          <w:szCs w:val="24"/>
        </w:rPr>
        <w:t xml:space="preserve">, като стъпките за инсталацията са доста лесни, просто </w:t>
      </w:r>
      <w:r>
        <w:rPr>
          <w:rFonts w:ascii="Times New Roman" w:hAnsi="Times New Roman"/>
          <w:sz w:val="24"/>
          <w:szCs w:val="24"/>
          <w:lang w:val="en-US"/>
        </w:rPr>
        <w:t xml:space="preserve">next -&gt; next -&gt; next. </w:t>
      </w:r>
      <w:r>
        <w:rPr>
          <w:rFonts w:ascii="Times New Roman" w:hAnsi="Times New Roman"/>
          <w:sz w:val="24"/>
          <w:szCs w:val="24"/>
        </w:rPr>
        <w:t>Важно е само програмата да се сложи в папка</w:t>
      </w:r>
      <w:r>
        <w:rPr>
          <w:rFonts w:ascii="Times New Roman" w:hAnsi="Times New Roman"/>
          <w:sz w:val="24"/>
          <w:szCs w:val="24"/>
          <w:lang w:val="en-US"/>
        </w:rPr>
        <w:t xml:space="preserve"> C:\ </w:t>
      </w:r>
      <w:r>
        <w:rPr>
          <w:rFonts w:ascii="Times New Roman" w:hAnsi="Times New Roman"/>
          <w:sz w:val="24"/>
          <w:szCs w:val="24"/>
        </w:rPr>
        <w:t xml:space="preserve">на вашата машина, за да се избегнат бъдещи грешки. Както обясних по-нагоре, приложението може да използва локална база и база, която е хостната на </w:t>
      </w:r>
      <w:r>
        <w:rPr>
          <w:rFonts w:ascii="Times New Roman" w:hAnsi="Times New Roman"/>
          <w:sz w:val="24"/>
          <w:szCs w:val="24"/>
          <w:lang w:val="en-US"/>
        </w:rPr>
        <w:t xml:space="preserve">AWS </w:t>
      </w:r>
      <w:r>
        <w:rPr>
          <w:rFonts w:ascii="Times New Roman" w:hAnsi="Times New Roman"/>
          <w:sz w:val="24"/>
          <w:szCs w:val="24"/>
        </w:rPr>
        <w:t>машина</w:t>
      </w:r>
      <w:r>
        <w:rPr>
          <w:rFonts w:ascii="Times New Roman" w:hAnsi="Times New Roman"/>
          <w:sz w:val="24"/>
          <w:szCs w:val="24"/>
          <w:lang w:val="en-US"/>
        </w:rPr>
        <w:t xml:space="preserve">. </w:t>
      </w:r>
      <w:r>
        <w:rPr>
          <w:rFonts w:ascii="Times New Roman" w:hAnsi="Times New Roman"/>
          <w:sz w:val="24"/>
          <w:szCs w:val="24"/>
        </w:rPr>
        <w:t xml:space="preserve">При всички положения, за да се вдигне локален сървър папката с файлове трябва да се разархивира и да се сложи в папката </w:t>
      </w:r>
      <w:r>
        <w:rPr>
          <w:rFonts w:ascii="Times New Roman" w:hAnsi="Times New Roman"/>
          <w:sz w:val="24"/>
          <w:szCs w:val="24"/>
          <w:lang w:val="en-US"/>
        </w:rPr>
        <w:t xml:space="preserve">htdocs </w:t>
      </w:r>
      <w:r>
        <w:rPr>
          <w:rFonts w:ascii="Times New Roman" w:hAnsi="Times New Roman"/>
          <w:sz w:val="24"/>
          <w:szCs w:val="24"/>
        </w:rPr>
        <w:t xml:space="preserve">на </w:t>
      </w:r>
      <w:r>
        <w:rPr>
          <w:rFonts w:ascii="Times New Roman" w:hAnsi="Times New Roman"/>
          <w:sz w:val="24"/>
          <w:szCs w:val="24"/>
          <w:lang w:val="en-US"/>
        </w:rPr>
        <w:t>XAMPP</w:t>
      </w:r>
      <w:r>
        <w:rPr>
          <w:rFonts w:ascii="Times New Roman" w:hAnsi="Times New Roman"/>
          <w:sz w:val="24"/>
          <w:szCs w:val="24"/>
        </w:rPr>
        <w:t xml:space="preserve">. След това се включва </w:t>
      </w:r>
      <w:r>
        <w:rPr>
          <w:rFonts w:ascii="Times New Roman" w:hAnsi="Times New Roman"/>
          <w:sz w:val="24"/>
          <w:szCs w:val="24"/>
          <w:lang w:val="en-US"/>
        </w:rPr>
        <w:t xml:space="preserve">XAMPP </w:t>
      </w:r>
      <w:r>
        <w:rPr>
          <w:rFonts w:ascii="Times New Roman" w:hAnsi="Times New Roman"/>
          <w:sz w:val="24"/>
          <w:szCs w:val="24"/>
        </w:rPr>
        <w:t xml:space="preserve">и се стартира </w:t>
      </w:r>
      <w:r>
        <w:rPr>
          <w:rFonts w:ascii="Times New Roman" w:hAnsi="Times New Roman"/>
          <w:sz w:val="24"/>
          <w:szCs w:val="24"/>
          <w:lang w:val="en-US"/>
        </w:rPr>
        <w:t>Apache Server.</w:t>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0"/>
        </w:numPr>
        <w:ind w:left="1080"/>
        <w:rPr>
          <w:rFonts w:ascii="Times New Roman" w:hAnsi="Times New Roman"/>
          <w:sz w:val="24"/>
          <w:szCs w:val="24"/>
          <w:lang w:val="en-US"/>
        </w:rPr>
      </w:pPr>
      <w:r>
        <w:rPr>
          <w:rFonts w:ascii="Times New Roman" w:hAnsi="Times New Roman"/>
          <w:noProof/>
          <w:sz w:val="24"/>
          <w:szCs w:val="24"/>
          <w:lang w:eastAsia="bg-BG"/>
        </w:rPr>
        <w:drawing>
          <wp:inline distT="0" distB="0" distL="0" distR="0">
            <wp:extent cx="57626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733800"/>
                    </a:xfrm>
                    <a:prstGeom prst="rect">
                      <a:avLst/>
                    </a:prstGeom>
                    <a:noFill/>
                    <a:ln>
                      <a:noFill/>
                    </a:ln>
                  </pic:spPr>
                </pic:pic>
              </a:graphicData>
            </a:graphic>
          </wp:inline>
        </w:drawing>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7"/>
        </w:numPr>
        <w:rPr>
          <w:rFonts w:ascii="Times New Roman" w:hAnsi="Times New Roman"/>
          <w:sz w:val="24"/>
          <w:szCs w:val="24"/>
          <w:lang w:val="en-US"/>
        </w:rPr>
      </w:pPr>
      <w:r>
        <w:rPr>
          <w:rFonts w:ascii="Times New Roman" w:hAnsi="Times New Roman"/>
          <w:sz w:val="24"/>
          <w:szCs w:val="24"/>
        </w:rPr>
        <w:t xml:space="preserve">Инсталация на </w:t>
      </w:r>
      <w:r>
        <w:rPr>
          <w:rFonts w:ascii="Times New Roman" w:hAnsi="Times New Roman"/>
          <w:sz w:val="24"/>
          <w:szCs w:val="24"/>
          <w:lang w:val="en-US"/>
        </w:rPr>
        <w:t xml:space="preserve">Visual Studio Code: </w:t>
      </w:r>
      <w:hyperlink r:id="rId8" w:history="1">
        <w:r>
          <w:rPr>
            <w:rStyle w:val="Hyperlink"/>
            <w:rFonts w:eastAsiaTheme="majorEastAsia"/>
          </w:rPr>
          <w:t>https://code.visualstudio.com/download</w:t>
        </w:r>
      </w:hyperlink>
      <w:r>
        <w:rPr>
          <w:lang w:val="en-US"/>
        </w:rPr>
        <w:t xml:space="preserve"> - </w:t>
      </w:r>
      <w:r>
        <w:rPr>
          <w:rFonts w:ascii="Times New Roman" w:hAnsi="Times New Roman"/>
          <w:sz w:val="24"/>
          <w:szCs w:val="24"/>
        </w:rPr>
        <w:t xml:space="preserve">от тук може да се инсталира </w:t>
      </w:r>
      <w:r>
        <w:rPr>
          <w:rFonts w:ascii="Times New Roman" w:hAnsi="Times New Roman"/>
          <w:sz w:val="24"/>
          <w:szCs w:val="24"/>
          <w:lang w:val="en-US"/>
        </w:rPr>
        <w:t xml:space="preserve">Visual Studio Code. </w:t>
      </w:r>
    </w:p>
    <w:p w:rsidR="00202766" w:rsidRDefault="00202766" w:rsidP="00202766">
      <w:pPr>
        <w:pStyle w:val="ListParagraph"/>
        <w:numPr>
          <w:ilvl w:val="0"/>
          <w:numId w:val="7"/>
        </w:numPr>
        <w:rPr>
          <w:rFonts w:ascii="Times New Roman" w:hAnsi="Times New Roman"/>
          <w:sz w:val="24"/>
          <w:szCs w:val="24"/>
          <w:lang w:val="en-US"/>
        </w:rPr>
      </w:pPr>
      <w:r>
        <w:rPr>
          <w:rFonts w:ascii="Times New Roman" w:hAnsi="Times New Roman"/>
          <w:sz w:val="24"/>
          <w:szCs w:val="24"/>
        </w:rPr>
        <w:t xml:space="preserve">Инсталация на </w:t>
      </w:r>
      <w:r>
        <w:rPr>
          <w:rFonts w:ascii="Times New Roman" w:hAnsi="Times New Roman"/>
          <w:sz w:val="24"/>
          <w:szCs w:val="24"/>
          <w:lang w:val="en-US"/>
        </w:rPr>
        <w:t xml:space="preserve">Postman - </w:t>
      </w:r>
      <w:hyperlink r:id="rId9" w:history="1">
        <w:r>
          <w:rPr>
            <w:rStyle w:val="Hyperlink"/>
            <w:rFonts w:eastAsiaTheme="majorEastAsia"/>
          </w:rPr>
          <w:t>https://www.getpostman.com/downloads/</w:t>
        </w:r>
      </w:hyperlink>
      <w:r>
        <w:t xml:space="preserve"> - от тук може да се инсталира </w:t>
      </w:r>
      <w:r>
        <w:rPr>
          <w:lang w:val="en-US"/>
        </w:rPr>
        <w:t>Postman.</w:t>
      </w:r>
    </w:p>
    <w:p w:rsidR="00202766" w:rsidRDefault="00202766" w:rsidP="00202766">
      <w:pPr>
        <w:pStyle w:val="ListParagraph"/>
        <w:numPr>
          <w:ilvl w:val="0"/>
          <w:numId w:val="7"/>
        </w:numPr>
        <w:rPr>
          <w:rFonts w:ascii="Times New Roman" w:hAnsi="Times New Roman"/>
          <w:sz w:val="24"/>
          <w:szCs w:val="24"/>
          <w:lang w:val="en-US"/>
        </w:rPr>
      </w:pPr>
      <w:r>
        <w:rPr>
          <w:rFonts w:ascii="Times New Roman" w:hAnsi="Times New Roman"/>
          <w:sz w:val="24"/>
          <w:szCs w:val="24"/>
          <w:lang w:val="en-US"/>
        </w:rPr>
        <w:t xml:space="preserve">AWS EC2 – </w:t>
      </w:r>
      <w:r>
        <w:rPr>
          <w:rFonts w:ascii="Times New Roman" w:hAnsi="Times New Roman"/>
          <w:sz w:val="24"/>
          <w:szCs w:val="24"/>
        </w:rPr>
        <w:t xml:space="preserve">За хостване на базата на машина на </w:t>
      </w:r>
      <w:r>
        <w:rPr>
          <w:rFonts w:ascii="Times New Roman" w:hAnsi="Times New Roman"/>
          <w:sz w:val="24"/>
          <w:szCs w:val="24"/>
          <w:lang w:val="en-US"/>
        </w:rPr>
        <w:t xml:space="preserve">AWS съм използвала EC2 </w:t>
      </w:r>
      <w:r>
        <w:rPr>
          <w:rFonts w:ascii="Times New Roman" w:hAnsi="Times New Roman"/>
          <w:sz w:val="24"/>
          <w:szCs w:val="24"/>
        </w:rPr>
        <w:t>инстанция. Следват стъпки за създаването на тази инстанция.</w:t>
      </w:r>
    </w:p>
    <w:p w:rsidR="00202766" w:rsidRDefault="00202766" w:rsidP="00202766">
      <w:pPr>
        <w:pStyle w:val="ListParagraph"/>
        <w:numPr>
          <w:ilvl w:val="0"/>
          <w:numId w:val="0"/>
        </w:numPr>
        <w:ind w:left="1080"/>
        <w:rPr>
          <w:rFonts w:ascii="Times New Roman" w:hAnsi="Times New Roman"/>
          <w:sz w:val="24"/>
          <w:szCs w:val="24"/>
        </w:rPr>
      </w:pPr>
    </w:p>
    <w:p w:rsidR="00202766" w:rsidRDefault="00202766" w:rsidP="00202766">
      <w:pPr>
        <w:pStyle w:val="ListParagraph"/>
        <w:numPr>
          <w:ilvl w:val="0"/>
          <w:numId w:val="0"/>
        </w:numPr>
        <w:ind w:left="1080"/>
        <w:rPr>
          <w:rFonts w:ascii="Times New Roman" w:hAnsi="Times New Roman"/>
          <w:sz w:val="24"/>
          <w:szCs w:val="24"/>
          <w:lang w:val="en-US"/>
        </w:rPr>
      </w:pPr>
      <w:r>
        <w:rPr>
          <w:rFonts w:ascii="Times New Roman" w:hAnsi="Times New Roman"/>
          <w:noProof/>
          <w:sz w:val="24"/>
          <w:szCs w:val="24"/>
          <w:lang w:eastAsia="bg-BG"/>
        </w:rPr>
        <w:drawing>
          <wp:inline distT="0" distB="0" distL="0" distR="0">
            <wp:extent cx="43529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095500"/>
                    </a:xfrm>
                    <a:prstGeom prst="rect">
                      <a:avLst/>
                    </a:prstGeom>
                    <a:noFill/>
                    <a:ln>
                      <a:noFill/>
                    </a:ln>
                  </pic:spPr>
                </pic:pic>
              </a:graphicData>
            </a:graphic>
          </wp:inline>
        </w:drawing>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0"/>
        </w:numPr>
        <w:ind w:left="1080"/>
        <w:rPr>
          <w:rFonts w:ascii="Times New Roman" w:hAnsi="Times New Roman"/>
          <w:sz w:val="24"/>
          <w:szCs w:val="24"/>
          <w:lang w:val="en-US"/>
        </w:rPr>
      </w:pPr>
      <w:r>
        <w:rPr>
          <w:rFonts w:ascii="Times New Roman" w:hAnsi="Times New Roman"/>
          <w:noProof/>
          <w:sz w:val="24"/>
          <w:szCs w:val="24"/>
          <w:lang w:eastAsia="bg-BG"/>
        </w:rPr>
        <w:lastRenderedPageBreak/>
        <w:drawing>
          <wp:inline distT="0" distB="0" distL="0" distR="0">
            <wp:extent cx="44386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076450"/>
                    </a:xfrm>
                    <a:prstGeom prst="rect">
                      <a:avLst/>
                    </a:prstGeom>
                    <a:noFill/>
                    <a:ln>
                      <a:noFill/>
                    </a:ln>
                  </pic:spPr>
                </pic:pic>
              </a:graphicData>
            </a:graphic>
          </wp:inline>
        </w:drawing>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0"/>
        </w:numPr>
        <w:ind w:left="1080"/>
        <w:rPr>
          <w:rFonts w:ascii="Times New Roman" w:hAnsi="Times New Roman"/>
          <w:sz w:val="24"/>
          <w:szCs w:val="24"/>
          <w:lang w:val="en-US"/>
        </w:rPr>
      </w:pPr>
      <w:r>
        <w:rPr>
          <w:rFonts w:ascii="Times New Roman" w:hAnsi="Times New Roman"/>
          <w:noProof/>
          <w:sz w:val="24"/>
          <w:szCs w:val="24"/>
          <w:lang w:eastAsia="bg-BG"/>
        </w:rPr>
        <w:drawing>
          <wp:inline distT="0" distB="0" distL="0" distR="0">
            <wp:extent cx="45148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2057400"/>
                    </a:xfrm>
                    <a:prstGeom prst="rect">
                      <a:avLst/>
                    </a:prstGeom>
                    <a:noFill/>
                    <a:ln>
                      <a:noFill/>
                    </a:ln>
                  </pic:spPr>
                </pic:pic>
              </a:graphicData>
            </a:graphic>
          </wp:inline>
        </w:drawing>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0"/>
        </w:numPr>
        <w:ind w:left="1080"/>
        <w:rPr>
          <w:rFonts w:ascii="Times New Roman" w:hAnsi="Times New Roman"/>
          <w:sz w:val="24"/>
          <w:szCs w:val="24"/>
          <w:lang w:val="en-US"/>
        </w:rPr>
      </w:pPr>
      <w:r>
        <w:rPr>
          <w:rFonts w:ascii="Times New Roman" w:hAnsi="Times New Roman"/>
          <w:noProof/>
          <w:sz w:val="24"/>
          <w:szCs w:val="24"/>
          <w:lang w:eastAsia="bg-BG"/>
        </w:rPr>
        <w:drawing>
          <wp:inline distT="0" distB="0" distL="0" distR="0">
            <wp:extent cx="47339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2171700"/>
                    </a:xfrm>
                    <a:prstGeom prst="rect">
                      <a:avLst/>
                    </a:prstGeom>
                    <a:noFill/>
                    <a:ln>
                      <a:noFill/>
                    </a:ln>
                  </pic:spPr>
                </pic:pic>
              </a:graphicData>
            </a:graphic>
          </wp:inline>
        </w:drawing>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0"/>
        </w:numPr>
        <w:ind w:left="1080"/>
        <w:rPr>
          <w:rFonts w:ascii="Times New Roman" w:hAnsi="Times New Roman"/>
          <w:sz w:val="24"/>
          <w:szCs w:val="24"/>
          <w:lang w:val="en-US"/>
        </w:rPr>
      </w:pPr>
      <w:r>
        <w:rPr>
          <w:rFonts w:ascii="Times New Roman" w:hAnsi="Times New Roman"/>
          <w:noProof/>
          <w:sz w:val="24"/>
          <w:szCs w:val="24"/>
          <w:lang w:eastAsia="bg-BG"/>
        </w:rPr>
        <w:lastRenderedPageBreak/>
        <w:drawing>
          <wp:inline distT="0" distB="0" distL="0" distR="0">
            <wp:extent cx="46863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181225"/>
                    </a:xfrm>
                    <a:prstGeom prst="rect">
                      <a:avLst/>
                    </a:prstGeom>
                    <a:noFill/>
                    <a:ln>
                      <a:noFill/>
                    </a:ln>
                  </pic:spPr>
                </pic:pic>
              </a:graphicData>
            </a:graphic>
          </wp:inline>
        </w:drawing>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0"/>
        </w:numPr>
        <w:ind w:left="1080"/>
        <w:rPr>
          <w:rFonts w:ascii="Times New Roman" w:hAnsi="Times New Roman"/>
          <w:sz w:val="24"/>
          <w:szCs w:val="24"/>
          <w:lang w:val="en-US"/>
        </w:rPr>
      </w:pPr>
      <w:r>
        <w:rPr>
          <w:rFonts w:ascii="Times New Roman" w:hAnsi="Times New Roman"/>
          <w:sz w:val="24"/>
          <w:szCs w:val="24"/>
        </w:rPr>
        <w:t xml:space="preserve">Преди да създадем инстанцията е важно да отбележим, че можем да използваме вече създаден ключ, чрез който ще се вържем към самата инстанция през терминала, или да създадем нов. Ако създадем нов ключ, трябва да го свалим. За да се вържа през терминала към съответната инстанция, аз лично използвам </w:t>
      </w:r>
      <w:r>
        <w:rPr>
          <w:rFonts w:ascii="Times New Roman" w:hAnsi="Times New Roman"/>
          <w:sz w:val="24"/>
          <w:szCs w:val="24"/>
          <w:lang w:val="en-US"/>
        </w:rPr>
        <w:t xml:space="preserve">PuТТy. </w:t>
      </w:r>
    </w:p>
    <w:p w:rsidR="00202766" w:rsidRDefault="00202766" w:rsidP="00202766">
      <w:pPr>
        <w:pStyle w:val="ListParagraph"/>
        <w:numPr>
          <w:ilvl w:val="0"/>
          <w:numId w:val="0"/>
        </w:numPr>
        <w:ind w:left="1080"/>
        <w:rPr>
          <w:rFonts w:ascii="Times New Roman" w:hAnsi="Times New Roman"/>
          <w:sz w:val="24"/>
          <w:szCs w:val="24"/>
          <w:lang w:val="en-US"/>
        </w:rPr>
      </w:pPr>
    </w:p>
    <w:p w:rsidR="00202766" w:rsidRDefault="00202766" w:rsidP="00202766">
      <w:pPr>
        <w:pStyle w:val="ListParagraph"/>
        <w:numPr>
          <w:ilvl w:val="0"/>
          <w:numId w:val="0"/>
        </w:numPr>
        <w:ind w:left="1080"/>
        <w:rPr>
          <w:rFonts w:ascii="Times New Roman" w:hAnsi="Times New Roman"/>
          <w:sz w:val="24"/>
          <w:szCs w:val="24"/>
        </w:rPr>
      </w:pPr>
      <w:r>
        <w:rPr>
          <w:rFonts w:ascii="Times New Roman" w:hAnsi="Times New Roman"/>
          <w:sz w:val="24"/>
          <w:szCs w:val="24"/>
        </w:rPr>
        <w:t xml:space="preserve">След като се влезне в машината на </w:t>
      </w:r>
      <w:r>
        <w:rPr>
          <w:rFonts w:ascii="Times New Roman" w:hAnsi="Times New Roman"/>
          <w:sz w:val="24"/>
          <w:szCs w:val="24"/>
          <w:lang w:val="en-US"/>
        </w:rPr>
        <w:t xml:space="preserve">AWS </w:t>
      </w:r>
      <w:r>
        <w:rPr>
          <w:rFonts w:ascii="Times New Roman" w:hAnsi="Times New Roman"/>
          <w:sz w:val="24"/>
          <w:szCs w:val="24"/>
        </w:rPr>
        <w:t xml:space="preserve">през терминала се изпълняват последователно следните команди: </w:t>
      </w:r>
    </w:p>
    <w:p w:rsidR="00202766" w:rsidRDefault="00202766" w:rsidP="00202766">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 xml:space="preserve">sudo su – </w:t>
      </w:r>
      <w:r>
        <w:rPr>
          <w:rFonts w:ascii="Times New Roman" w:hAnsi="Times New Roman"/>
          <w:sz w:val="24"/>
          <w:szCs w:val="24"/>
        </w:rPr>
        <w:t xml:space="preserve">за </w:t>
      </w:r>
      <w:r>
        <w:rPr>
          <w:rFonts w:ascii="Times New Roman" w:hAnsi="Times New Roman"/>
          <w:sz w:val="24"/>
          <w:szCs w:val="24"/>
          <w:lang w:val="en-US"/>
        </w:rPr>
        <w:t>root</w:t>
      </w:r>
      <w:r>
        <w:rPr>
          <w:rFonts w:ascii="Times New Roman" w:hAnsi="Times New Roman"/>
          <w:sz w:val="24"/>
          <w:szCs w:val="24"/>
        </w:rPr>
        <w:t xml:space="preserve"> права</w:t>
      </w:r>
      <w:r>
        <w:rPr>
          <w:rFonts w:ascii="Times New Roman" w:hAnsi="Times New Roman"/>
          <w:sz w:val="24"/>
          <w:szCs w:val="24"/>
          <w:lang w:val="en-US"/>
        </w:rPr>
        <w:t xml:space="preserve"> </w:t>
      </w:r>
    </w:p>
    <w:p w:rsidR="00202766" w:rsidRDefault="00202766" w:rsidP="00202766">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sudo apt-get install mysql-server</w:t>
      </w:r>
      <w:r>
        <w:rPr>
          <w:rFonts w:ascii="Times New Roman" w:hAnsi="Times New Roman"/>
          <w:sz w:val="24"/>
          <w:szCs w:val="24"/>
        </w:rPr>
        <w:t xml:space="preserve"> – за инсталиране на </w:t>
      </w:r>
      <w:r>
        <w:rPr>
          <w:rFonts w:ascii="Times New Roman" w:hAnsi="Times New Roman"/>
          <w:sz w:val="24"/>
          <w:szCs w:val="24"/>
          <w:lang w:val="en-US"/>
        </w:rPr>
        <w:t xml:space="preserve"> mysql </w:t>
      </w:r>
      <w:r>
        <w:rPr>
          <w:rFonts w:ascii="Times New Roman" w:hAnsi="Times New Roman"/>
          <w:sz w:val="24"/>
          <w:szCs w:val="24"/>
        </w:rPr>
        <w:t xml:space="preserve">на машината на </w:t>
      </w:r>
      <w:r>
        <w:rPr>
          <w:rFonts w:ascii="Times New Roman" w:hAnsi="Times New Roman"/>
          <w:sz w:val="24"/>
          <w:szCs w:val="24"/>
          <w:lang w:val="en-US"/>
        </w:rPr>
        <w:t>AWS</w:t>
      </w:r>
    </w:p>
    <w:p w:rsidR="00202766" w:rsidRDefault="00202766" w:rsidP="00202766">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cd /ect/mysql/mysql.conf.d</w:t>
      </w:r>
      <w:r>
        <w:rPr>
          <w:rFonts w:ascii="Times New Roman" w:hAnsi="Times New Roman"/>
          <w:sz w:val="24"/>
          <w:szCs w:val="24"/>
        </w:rPr>
        <w:t xml:space="preserve"> – за да се променят данните в следващия файл</w:t>
      </w:r>
    </w:p>
    <w:p w:rsidR="00202766" w:rsidRDefault="00202766" w:rsidP="00202766">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sudo nano mysqld.cnf</w:t>
      </w:r>
      <w:r>
        <w:rPr>
          <w:rFonts w:ascii="Times New Roman" w:hAnsi="Times New Roman"/>
          <w:sz w:val="24"/>
          <w:szCs w:val="24"/>
        </w:rPr>
        <w:t xml:space="preserve"> – тук трябва да се промени </w:t>
      </w:r>
      <w:r>
        <w:rPr>
          <w:rFonts w:ascii="Times New Roman" w:hAnsi="Times New Roman"/>
          <w:sz w:val="24"/>
          <w:szCs w:val="24"/>
          <w:lang w:val="en-US"/>
        </w:rPr>
        <w:t>bind-adress = 0.0.0.0</w:t>
      </w:r>
      <w:r>
        <w:rPr>
          <w:rFonts w:ascii="Times New Roman" w:hAnsi="Times New Roman"/>
          <w:sz w:val="24"/>
          <w:szCs w:val="24"/>
        </w:rPr>
        <w:t>, за да слуша на всички портове</w:t>
      </w:r>
    </w:p>
    <w:p w:rsidR="00202766" w:rsidRDefault="00202766" w:rsidP="00202766">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 xml:space="preserve">sudo service mysql restart </w:t>
      </w:r>
      <w:r>
        <w:rPr>
          <w:rFonts w:ascii="Times New Roman" w:hAnsi="Times New Roman"/>
          <w:sz w:val="24"/>
          <w:szCs w:val="24"/>
        </w:rPr>
        <w:t>– рестартиране</w:t>
      </w:r>
    </w:p>
    <w:p w:rsidR="00202766" w:rsidRDefault="00202766" w:rsidP="00202766">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 xml:space="preserve">sudo mysql – </w:t>
      </w:r>
      <w:r>
        <w:rPr>
          <w:rFonts w:ascii="Times New Roman" w:hAnsi="Times New Roman"/>
          <w:sz w:val="24"/>
          <w:szCs w:val="24"/>
        </w:rPr>
        <w:t>за влизане в базата, тук може да се манипулират таблици, права на потребители и т.н., с подходящите заявки</w:t>
      </w:r>
    </w:p>
    <w:p w:rsidR="00202766" w:rsidRPr="00202766" w:rsidRDefault="00202766" w:rsidP="00202766">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 xml:space="preserve">sudo netstat -tulpn | grep LISTEN – </w:t>
      </w:r>
      <w:r>
        <w:rPr>
          <w:rFonts w:ascii="Times New Roman" w:hAnsi="Times New Roman"/>
          <w:sz w:val="24"/>
          <w:szCs w:val="24"/>
        </w:rPr>
        <w:t>проверка на слушащи портове</w:t>
      </w:r>
    </w:p>
    <w:p w:rsidR="002554E1" w:rsidRPr="00860FB5" w:rsidRDefault="002554E1" w:rsidP="00860FB5">
      <w:pPr>
        <w:pStyle w:val="ListParagraph"/>
        <w:numPr>
          <w:ilvl w:val="0"/>
          <w:numId w:val="0"/>
        </w:numPr>
        <w:ind w:left="720"/>
      </w:pPr>
      <w:r w:rsidRPr="00860FB5">
        <w:t xml:space="preserve"> </w:t>
      </w:r>
    </w:p>
    <w:p w:rsidR="00860FB5" w:rsidRPr="001509A4" w:rsidRDefault="002554E1" w:rsidP="001509A4">
      <w:pPr>
        <w:pStyle w:val="Heading2"/>
        <w:numPr>
          <w:ilvl w:val="0"/>
          <w:numId w:val="5"/>
        </w:numPr>
        <w:rPr>
          <w:sz w:val="22"/>
          <w:szCs w:val="22"/>
        </w:rPr>
      </w:pPr>
      <w:r w:rsidRPr="00304F73">
        <w:rPr>
          <w:sz w:val="22"/>
          <w:szCs w:val="22"/>
        </w:rPr>
        <w:t xml:space="preserve">Кратко ръководство на потребителя </w:t>
      </w:r>
    </w:p>
    <w:p w:rsidR="001509A4" w:rsidRPr="001509A4" w:rsidRDefault="001509A4" w:rsidP="001509A4">
      <w:pPr>
        <w:pStyle w:val="ListParagraph"/>
        <w:numPr>
          <w:ilvl w:val="0"/>
          <w:numId w:val="0"/>
        </w:numPr>
        <w:ind w:left="720"/>
        <w:rPr>
          <w:rFonts w:ascii="Times New Roman" w:hAnsi="Times New Roman"/>
          <w:sz w:val="24"/>
          <w:szCs w:val="24"/>
        </w:rPr>
      </w:pPr>
      <w:r>
        <w:rPr>
          <w:rFonts w:ascii="Times New Roman" w:hAnsi="Times New Roman"/>
          <w:sz w:val="24"/>
          <w:szCs w:val="24"/>
        </w:rPr>
        <w:t xml:space="preserve">Както обясних по-нагоре, приложението може да използва локална база и база, която е хостната на </w:t>
      </w:r>
      <w:r>
        <w:rPr>
          <w:rFonts w:ascii="Times New Roman" w:hAnsi="Times New Roman"/>
          <w:sz w:val="24"/>
          <w:szCs w:val="24"/>
          <w:lang w:val="en-US"/>
        </w:rPr>
        <w:t xml:space="preserve">AWS </w:t>
      </w:r>
      <w:r>
        <w:rPr>
          <w:rFonts w:ascii="Times New Roman" w:hAnsi="Times New Roman"/>
          <w:sz w:val="24"/>
          <w:szCs w:val="24"/>
        </w:rPr>
        <w:t>машина</w:t>
      </w:r>
      <w:r>
        <w:rPr>
          <w:rFonts w:ascii="Times New Roman" w:hAnsi="Times New Roman"/>
          <w:sz w:val="24"/>
          <w:szCs w:val="24"/>
          <w:lang w:val="en-US"/>
        </w:rPr>
        <w:t>.</w:t>
      </w:r>
      <w:r w:rsidR="00AC64A0">
        <w:rPr>
          <w:rFonts w:ascii="Times New Roman" w:hAnsi="Times New Roman"/>
          <w:sz w:val="24"/>
          <w:szCs w:val="24"/>
        </w:rPr>
        <w:t xml:space="preserve"> Базата се вдига от самото приложение. За всеки случай, в папката на проекта има и прикачен скрипт, който може директно да се импортне и да се използва наготово.</w:t>
      </w:r>
      <w:r>
        <w:rPr>
          <w:rFonts w:ascii="Times New Roman" w:hAnsi="Times New Roman"/>
          <w:sz w:val="24"/>
          <w:szCs w:val="24"/>
          <w:lang w:val="en-US"/>
        </w:rPr>
        <w:t xml:space="preserve"> </w:t>
      </w:r>
      <w:r>
        <w:rPr>
          <w:rFonts w:ascii="Times New Roman" w:hAnsi="Times New Roman"/>
          <w:sz w:val="24"/>
          <w:szCs w:val="24"/>
        </w:rPr>
        <w:t xml:space="preserve">При всички положения, за да се вдигне локален сървър папката с файлове трябва да се разархивира и да се сложи в папката </w:t>
      </w:r>
      <w:r>
        <w:rPr>
          <w:rFonts w:ascii="Times New Roman" w:hAnsi="Times New Roman"/>
          <w:sz w:val="24"/>
          <w:szCs w:val="24"/>
          <w:lang w:val="en-US"/>
        </w:rPr>
        <w:t xml:space="preserve">htdocs </w:t>
      </w:r>
      <w:r>
        <w:rPr>
          <w:rFonts w:ascii="Times New Roman" w:hAnsi="Times New Roman"/>
          <w:sz w:val="24"/>
          <w:szCs w:val="24"/>
        </w:rPr>
        <w:t xml:space="preserve">на </w:t>
      </w:r>
      <w:r>
        <w:rPr>
          <w:rFonts w:ascii="Times New Roman" w:hAnsi="Times New Roman"/>
          <w:sz w:val="24"/>
          <w:szCs w:val="24"/>
          <w:lang w:val="en-US"/>
        </w:rPr>
        <w:t>XAMPP</w:t>
      </w:r>
      <w:r>
        <w:rPr>
          <w:rFonts w:ascii="Times New Roman" w:hAnsi="Times New Roman"/>
          <w:sz w:val="24"/>
          <w:szCs w:val="24"/>
        </w:rPr>
        <w:t xml:space="preserve">. Стартира се </w:t>
      </w:r>
      <w:r>
        <w:rPr>
          <w:rFonts w:ascii="Times New Roman" w:hAnsi="Times New Roman"/>
          <w:sz w:val="24"/>
          <w:szCs w:val="24"/>
          <w:lang w:val="en-US"/>
        </w:rPr>
        <w:t xml:space="preserve">XAMPP. </w:t>
      </w:r>
      <w:r>
        <w:rPr>
          <w:rFonts w:ascii="Times New Roman" w:hAnsi="Times New Roman"/>
          <w:sz w:val="24"/>
          <w:szCs w:val="24"/>
        </w:rPr>
        <w:t xml:space="preserve">Това дали приложението да използва локална база, или базата хостната на </w:t>
      </w:r>
      <w:r>
        <w:rPr>
          <w:rFonts w:ascii="Times New Roman" w:hAnsi="Times New Roman"/>
          <w:sz w:val="24"/>
          <w:szCs w:val="24"/>
          <w:lang w:val="en-US"/>
        </w:rPr>
        <w:t xml:space="preserve">AWS </w:t>
      </w:r>
      <w:r>
        <w:rPr>
          <w:rFonts w:ascii="Times New Roman" w:hAnsi="Times New Roman"/>
          <w:sz w:val="24"/>
          <w:szCs w:val="24"/>
        </w:rPr>
        <w:t xml:space="preserve">машината се прави през кода на приложението. От там се вдига и самата база + таблиците в нея. Тоест от потребителя се изисква само да сложи папката с проекта в папката </w:t>
      </w:r>
      <w:r>
        <w:rPr>
          <w:rFonts w:ascii="Times New Roman" w:hAnsi="Times New Roman"/>
          <w:sz w:val="24"/>
          <w:szCs w:val="24"/>
          <w:lang w:val="en-US"/>
        </w:rPr>
        <w:t xml:space="preserve">htdocs </w:t>
      </w:r>
      <w:r>
        <w:rPr>
          <w:rFonts w:ascii="Times New Roman" w:hAnsi="Times New Roman"/>
          <w:sz w:val="24"/>
          <w:szCs w:val="24"/>
        </w:rPr>
        <w:t xml:space="preserve">на </w:t>
      </w:r>
      <w:r>
        <w:rPr>
          <w:rFonts w:ascii="Times New Roman" w:hAnsi="Times New Roman"/>
          <w:sz w:val="24"/>
          <w:szCs w:val="24"/>
          <w:lang w:val="en-US"/>
        </w:rPr>
        <w:t>xampp</w:t>
      </w:r>
      <w:r>
        <w:rPr>
          <w:rFonts w:ascii="Times New Roman" w:hAnsi="Times New Roman"/>
          <w:sz w:val="24"/>
          <w:szCs w:val="24"/>
        </w:rPr>
        <w:t xml:space="preserve">, да стартира </w:t>
      </w:r>
      <w:r>
        <w:rPr>
          <w:rFonts w:ascii="Times New Roman" w:hAnsi="Times New Roman"/>
          <w:sz w:val="24"/>
          <w:szCs w:val="24"/>
          <w:lang w:val="en-US"/>
        </w:rPr>
        <w:t xml:space="preserve">XAMPP </w:t>
      </w:r>
      <w:r>
        <w:rPr>
          <w:rFonts w:ascii="Times New Roman" w:hAnsi="Times New Roman"/>
          <w:sz w:val="24"/>
          <w:szCs w:val="24"/>
        </w:rPr>
        <w:t xml:space="preserve">и да използва приложението. В отделен файл от </w:t>
      </w:r>
      <w:r>
        <w:rPr>
          <w:rFonts w:ascii="Times New Roman" w:hAnsi="Times New Roman"/>
          <w:sz w:val="24"/>
          <w:szCs w:val="24"/>
        </w:rPr>
        <w:lastRenderedPageBreak/>
        <w:t xml:space="preserve">проекта ще бъдат записани и данните на потребителя на локалната машина и на потребителя на машината на </w:t>
      </w:r>
      <w:r>
        <w:rPr>
          <w:rFonts w:ascii="Times New Roman" w:hAnsi="Times New Roman"/>
          <w:sz w:val="24"/>
          <w:szCs w:val="24"/>
          <w:lang w:val="en-US"/>
        </w:rPr>
        <w:t>AWS.</w:t>
      </w:r>
    </w:p>
    <w:p w:rsidR="003319F0" w:rsidRDefault="002554E1" w:rsidP="00860FB5">
      <w:pPr>
        <w:pStyle w:val="Heading2"/>
        <w:numPr>
          <w:ilvl w:val="0"/>
          <w:numId w:val="5"/>
        </w:numPr>
        <w:rPr>
          <w:sz w:val="22"/>
          <w:szCs w:val="22"/>
        </w:rPr>
      </w:pPr>
      <w:r w:rsidRPr="00304F73">
        <w:rPr>
          <w:sz w:val="22"/>
          <w:szCs w:val="22"/>
        </w:rPr>
        <w:t xml:space="preserve">Примерни данни </w:t>
      </w:r>
    </w:p>
    <w:p w:rsidR="00860FB5" w:rsidRPr="00C14120" w:rsidRDefault="006A090F" w:rsidP="00860FB5">
      <w:pPr>
        <w:pStyle w:val="ListParagraph"/>
        <w:numPr>
          <w:ilvl w:val="0"/>
          <w:numId w:val="0"/>
        </w:numPr>
        <w:ind w:left="720"/>
        <w:rPr>
          <w:rFonts w:ascii="Times New Roman" w:hAnsi="Times New Roman"/>
          <w:sz w:val="24"/>
          <w:szCs w:val="24"/>
        </w:rPr>
      </w:pPr>
      <w:r w:rsidRPr="00E00AAB">
        <w:rPr>
          <w:rFonts w:ascii="Times New Roman" w:hAnsi="Times New Roman"/>
          <w:sz w:val="24"/>
          <w:szCs w:val="24"/>
        </w:rPr>
        <w:t>За да използвате приложението, трябва първо да се регистрирате като потребител и след това да влезнете в системата.</w:t>
      </w:r>
      <w:r w:rsidR="00495D8B">
        <w:rPr>
          <w:rFonts w:ascii="Times New Roman" w:hAnsi="Times New Roman"/>
          <w:sz w:val="24"/>
          <w:szCs w:val="24"/>
          <w:lang w:val="en-US"/>
        </w:rPr>
        <w:t xml:space="preserve"> </w:t>
      </w:r>
      <w:r w:rsidR="00F36072">
        <w:rPr>
          <w:rFonts w:ascii="Times New Roman" w:hAnsi="Times New Roman"/>
          <w:sz w:val="24"/>
          <w:szCs w:val="24"/>
        </w:rPr>
        <w:t xml:space="preserve">Без да сте влезнали в системата не може да използвате нито една от функционалностите й. </w:t>
      </w:r>
      <w:r w:rsidR="00495D8B">
        <w:rPr>
          <w:rFonts w:ascii="Times New Roman" w:hAnsi="Times New Roman"/>
          <w:sz w:val="24"/>
          <w:szCs w:val="24"/>
        </w:rPr>
        <w:t>Приложението работи и с предварително създаден администраторски профил</w:t>
      </w:r>
      <w:r w:rsidR="00C14120">
        <w:rPr>
          <w:rFonts w:ascii="Times New Roman" w:hAnsi="Times New Roman"/>
          <w:sz w:val="24"/>
          <w:szCs w:val="24"/>
        </w:rPr>
        <w:t xml:space="preserve">, който се създава всеки път при вдигане на приложението. Данни – потребителско име: </w:t>
      </w:r>
      <w:hyperlink r:id="rId15" w:history="1">
        <w:r w:rsidR="00C14120" w:rsidRPr="00323EBD">
          <w:rPr>
            <w:rStyle w:val="Hyperlink"/>
            <w:rFonts w:ascii="Times New Roman" w:hAnsi="Times New Roman"/>
            <w:sz w:val="24"/>
            <w:szCs w:val="24"/>
            <w:lang w:val="en-US"/>
          </w:rPr>
          <w:t>bori97@abv.bg</w:t>
        </w:r>
      </w:hyperlink>
      <w:r w:rsidR="00C14120">
        <w:rPr>
          <w:rFonts w:ascii="Times New Roman" w:hAnsi="Times New Roman"/>
          <w:sz w:val="24"/>
          <w:szCs w:val="24"/>
          <w:lang w:val="en-US"/>
        </w:rPr>
        <w:t xml:space="preserve">, </w:t>
      </w:r>
      <w:r w:rsidR="00C14120">
        <w:rPr>
          <w:rFonts w:ascii="Times New Roman" w:hAnsi="Times New Roman"/>
          <w:sz w:val="24"/>
          <w:szCs w:val="24"/>
        </w:rPr>
        <w:t>парола: 123456. Тук е мястото да кажа, че приложението работи с криптирани пароли, т.е. паролите на потребителите се запазват в базата в криптиран вид.</w:t>
      </w:r>
    </w:p>
    <w:p w:rsidR="003E1508" w:rsidRDefault="002554E1" w:rsidP="00860FB5">
      <w:pPr>
        <w:pStyle w:val="Heading2"/>
        <w:numPr>
          <w:ilvl w:val="0"/>
          <w:numId w:val="5"/>
        </w:numPr>
        <w:rPr>
          <w:sz w:val="22"/>
          <w:szCs w:val="22"/>
        </w:rPr>
      </w:pPr>
      <w:r w:rsidRPr="00304F73">
        <w:rPr>
          <w:sz w:val="22"/>
          <w:szCs w:val="22"/>
        </w:rPr>
        <w:t xml:space="preserve">Описание на програмния код </w:t>
      </w:r>
    </w:p>
    <w:p w:rsidR="00860FB5" w:rsidRDefault="00C001E3" w:rsidP="00860FB5">
      <w:pPr>
        <w:pStyle w:val="ListParagraph"/>
        <w:numPr>
          <w:ilvl w:val="0"/>
          <w:numId w:val="0"/>
        </w:numPr>
        <w:ind w:left="720"/>
        <w:rPr>
          <w:rFonts w:ascii="Times New Roman" w:hAnsi="Times New Roman"/>
          <w:sz w:val="24"/>
          <w:szCs w:val="24"/>
        </w:rPr>
      </w:pPr>
      <w:r>
        <w:rPr>
          <w:rFonts w:ascii="Times New Roman" w:hAnsi="Times New Roman"/>
          <w:sz w:val="24"/>
          <w:szCs w:val="24"/>
        </w:rPr>
        <w:t xml:space="preserve">Кодът се разделя в няколко </w:t>
      </w:r>
      <w:r>
        <w:rPr>
          <w:rFonts w:ascii="Times New Roman" w:hAnsi="Times New Roman"/>
          <w:sz w:val="24"/>
          <w:szCs w:val="24"/>
          <w:lang w:val="en-US"/>
        </w:rPr>
        <w:t xml:space="preserve">php </w:t>
      </w:r>
      <w:r>
        <w:rPr>
          <w:rFonts w:ascii="Times New Roman" w:hAnsi="Times New Roman"/>
          <w:sz w:val="24"/>
          <w:szCs w:val="24"/>
        </w:rPr>
        <w:t xml:space="preserve">скрипта, като всеки изпълнява определена функция, </w:t>
      </w:r>
      <w:r>
        <w:rPr>
          <w:rFonts w:ascii="Times New Roman" w:hAnsi="Times New Roman"/>
          <w:sz w:val="24"/>
          <w:szCs w:val="24"/>
          <w:lang w:val="en-US"/>
        </w:rPr>
        <w:t xml:space="preserve">JavaScript </w:t>
      </w:r>
      <w:r>
        <w:rPr>
          <w:rFonts w:ascii="Times New Roman" w:hAnsi="Times New Roman"/>
          <w:sz w:val="24"/>
          <w:szCs w:val="24"/>
        </w:rPr>
        <w:t xml:space="preserve">скрипт за комуникацията между </w:t>
      </w:r>
      <w:r>
        <w:rPr>
          <w:rFonts w:ascii="Times New Roman" w:hAnsi="Times New Roman"/>
          <w:sz w:val="24"/>
          <w:szCs w:val="24"/>
          <w:lang w:val="en-US"/>
        </w:rPr>
        <w:t>frontend-а и backend-а на приложението, css</w:t>
      </w:r>
      <w:r>
        <w:rPr>
          <w:rFonts w:ascii="Times New Roman" w:hAnsi="Times New Roman"/>
          <w:sz w:val="24"/>
          <w:szCs w:val="24"/>
        </w:rPr>
        <w:t xml:space="preserve"> файл с код, който описва стилизирането на потребителския интерфейс и</w:t>
      </w:r>
      <w:r>
        <w:rPr>
          <w:rFonts w:ascii="Times New Roman" w:hAnsi="Times New Roman"/>
          <w:sz w:val="24"/>
          <w:szCs w:val="24"/>
          <w:lang w:val="en-US"/>
        </w:rPr>
        <w:t xml:space="preserve"> html</w:t>
      </w:r>
      <w:r>
        <w:rPr>
          <w:rFonts w:ascii="Times New Roman" w:hAnsi="Times New Roman"/>
          <w:sz w:val="24"/>
          <w:szCs w:val="24"/>
        </w:rPr>
        <w:t xml:space="preserve"> файл, който описва страницата, в която ще се рендерира цялата информация.</w:t>
      </w:r>
      <w:r w:rsidR="00F36072">
        <w:rPr>
          <w:rFonts w:ascii="Times New Roman" w:hAnsi="Times New Roman"/>
          <w:sz w:val="24"/>
          <w:szCs w:val="24"/>
        </w:rPr>
        <w:t xml:space="preserve"> Следват и няколко </w:t>
      </w:r>
      <w:r w:rsidR="00F36072">
        <w:rPr>
          <w:rFonts w:ascii="Times New Roman" w:hAnsi="Times New Roman"/>
          <w:sz w:val="24"/>
          <w:szCs w:val="24"/>
          <w:lang w:val="en-US"/>
        </w:rPr>
        <w:t xml:space="preserve">user-guide </w:t>
      </w:r>
      <w:r w:rsidR="00F36072">
        <w:rPr>
          <w:rFonts w:ascii="Times New Roman" w:hAnsi="Times New Roman"/>
          <w:sz w:val="24"/>
          <w:szCs w:val="24"/>
        </w:rPr>
        <w:t xml:space="preserve">снимки, които нагледно представят какво се случва след интерпретирането на кода: </w:t>
      </w:r>
    </w:p>
    <w:p w:rsidR="00F36072" w:rsidRPr="009863D0" w:rsidRDefault="00FB3921" w:rsidP="00F36072">
      <w:pPr>
        <w:pStyle w:val="ListParagraph"/>
        <w:numPr>
          <w:ilvl w:val="0"/>
          <w:numId w:val="10"/>
        </w:numPr>
        <w:rPr>
          <w:rFonts w:ascii="Times New Roman" w:hAnsi="Times New Roman"/>
          <w:sz w:val="24"/>
          <w:szCs w:val="24"/>
        </w:rPr>
      </w:pPr>
      <w:r>
        <w:rPr>
          <w:rFonts w:ascii="Times New Roman" w:hAnsi="Times New Roman"/>
          <w:sz w:val="24"/>
          <w:szCs w:val="24"/>
          <w:lang w:val="en-US"/>
        </w:rPr>
        <w:t>Login</w:t>
      </w:r>
    </w:p>
    <w:p w:rsidR="009863D0" w:rsidRPr="00FB3921" w:rsidRDefault="009863D0" w:rsidP="009863D0">
      <w:pPr>
        <w:pStyle w:val="ListParagraph"/>
        <w:numPr>
          <w:ilvl w:val="0"/>
          <w:numId w:val="0"/>
        </w:numPr>
        <w:ind w:left="2496"/>
        <w:rPr>
          <w:rFonts w:ascii="Times New Roman" w:hAnsi="Times New Roman"/>
          <w:sz w:val="24"/>
          <w:szCs w:val="24"/>
        </w:rPr>
      </w:pPr>
      <w:r>
        <w:rPr>
          <w:rFonts w:ascii="Times New Roman" w:hAnsi="Times New Roman"/>
          <w:noProof/>
          <w:sz w:val="24"/>
          <w:szCs w:val="24"/>
          <w:lang w:eastAsia="bg-BG"/>
        </w:rPr>
        <w:drawing>
          <wp:inline distT="0" distB="0" distL="0" distR="0">
            <wp:extent cx="412432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124325" cy="2019300"/>
                    </a:xfrm>
                    <a:prstGeom prst="rect">
                      <a:avLst/>
                    </a:prstGeom>
                  </pic:spPr>
                </pic:pic>
              </a:graphicData>
            </a:graphic>
          </wp:inline>
        </w:drawing>
      </w:r>
    </w:p>
    <w:p w:rsidR="00FB3921" w:rsidRPr="009863D0" w:rsidRDefault="00FB3921" w:rsidP="00F36072">
      <w:pPr>
        <w:pStyle w:val="ListParagraph"/>
        <w:numPr>
          <w:ilvl w:val="0"/>
          <w:numId w:val="10"/>
        </w:numPr>
        <w:rPr>
          <w:rFonts w:ascii="Times New Roman" w:hAnsi="Times New Roman"/>
          <w:sz w:val="24"/>
          <w:szCs w:val="24"/>
        </w:rPr>
      </w:pPr>
      <w:r>
        <w:rPr>
          <w:rFonts w:ascii="Times New Roman" w:hAnsi="Times New Roman"/>
          <w:sz w:val="24"/>
          <w:szCs w:val="24"/>
          <w:lang w:val="en-US"/>
        </w:rPr>
        <w:t>Register</w:t>
      </w:r>
    </w:p>
    <w:p w:rsidR="009863D0" w:rsidRDefault="009863D0" w:rsidP="009863D0">
      <w:pPr>
        <w:pStyle w:val="ListParagraph"/>
        <w:numPr>
          <w:ilvl w:val="0"/>
          <w:numId w:val="0"/>
        </w:numPr>
        <w:ind w:left="2496"/>
        <w:rPr>
          <w:rFonts w:ascii="Times New Roman" w:hAnsi="Times New Roman"/>
          <w:sz w:val="24"/>
          <w:szCs w:val="24"/>
        </w:rPr>
      </w:pPr>
      <w:r>
        <w:rPr>
          <w:rFonts w:ascii="Times New Roman" w:hAnsi="Times New Roman"/>
          <w:noProof/>
          <w:sz w:val="24"/>
          <w:szCs w:val="24"/>
          <w:lang w:eastAsia="bg-BG"/>
        </w:rPr>
        <w:drawing>
          <wp:inline distT="0" distB="0" distL="0" distR="0">
            <wp:extent cx="41433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17">
                      <a:extLst>
                        <a:ext uri="{28A0092B-C50C-407E-A947-70E740481C1C}">
                          <a14:useLocalDpi xmlns:a14="http://schemas.microsoft.com/office/drawing/2010/main" val="0"/>
                        </a:ext>
                      </a:extLst>
                    </a:blip>
                    <a:stretch>
                      <a:fillRect/>
                    </a:stretch>
                  </pic:blipFill>
                  <pic:spPr>
                    <a:xfrm>
                      <a:off x="0" y="0"/>
                      <a:ext cx="4143375" cy="1885950"/>
                    </a:xfrm>
                    <a:prstGeom prst="rect">
                      <a:avLst/>
                    </a:prstGeom>
                  </pic:spPr>
                </pic:pic>
              </a:graphicData>
            </a:graphic>
          </wp:inline>
        </w:drawing>
      </w:r>
    </w:p>
    <w:p w:rsidR="009863D0" w:rsidRDefault="009863D0" w:rsidP="009863D0">
      <w:pPr>
        <w:pStyle w:val="ListParagraph"/>
        <w:numPr>
          <w:ilvl w:val="0"/>
          <w:numId w:val="0"/>
        </w:numPr>
        <w:ind w:left="2496"/>
        <w:rPr>
          <w:rFonts w:ascii="Times New Roman" w:hAnsi="Times New Roman"/>
          <w:sz w:val="24"/>
          <w:szCs w:val="24"/>
        </w:rPr>
      </w:pPr>
    </w:p>
    <w:p w:rsidR="009863D0" w:rsidRDefault="009863D0" w:rsidP="009863D0">
      <w:pPr>
        <w:pStyle w:val="ListParagraph"/>
        <w:numPr>
          <w:ilvl w:val="0"/>
          <w:numId w:val="0"/>
        </w:numPr>
        <w:ind w:left="2496"/>
        <w:rPr>
          <w:rFonts w:ascii="Times New Roman" w:hAnsi="Times New Roman"/>
          <w:sz w:val="24"/>
          <w:szCs w:val="24"/>
        </w:rPr>
      </w:pPr>
    </w:p>
    <w:p w:rsidR="009863D0" w:rsidRPr="00FB3921" w:rsidRDefault="009863D0" w:rsidP="009863D0">
      <w:pPr>
        <w:pStyle w:val="ListParagraph"/>
        <w:numPr>
          <w:ilvl w:val="0"/>
          <w:numId w:val="0"/>
        </w:numPr>
        <w:ind w:left="2496"/>
        <w:rPr>
          <w:rFonts w:ascii="Times New Roman" w:hAnsi="Times New Roman"/>
          <w:sz w:val="24"/>
          <w:szCs w:val="24"/>
        </w:rPr>
      </w:pPr>
    </w:p>
    <w:p w:rsidR="00FB3921" w:rsidRPr="009863D0" w:rsidRDefault="00FB3921" w:rsidP="00F36072">
      <w:pPr>
        <w:pStyle w:val="ListParagraph"/>
        <w:numPr>
          <w:ilvl w:val="0"/>
          <w:numId w:val="10"/>
        </w:numPr>
        <w:rPr>
          <w:rFonts w:ascii="Times New Roman" w:hAnsi="Times New Roman"/>
          <w:sz w:val="24"/>
          <w:szCs w:val="24"/>
        </w:rPr>
      </w:pPr>
      <w:r>
        <w:rPr>
          <w:rFonts w:ascii="Times New Roman" w:hAnsi="Times New Roman"/>
          <w:sz w:val="24"/>
          <w:szCs w:val="24"/>
          <w:lang w:val="en-US"/>
        </w:rPr>
        <w:lastRenderedPageBreak/>
        <w:t>Update profile</w:t>
      </w:r>
    </w:p>
    <w:p w:rsidR="009863D0" w:rsidRPr="00FB3921" w:rsidRDefault="009863D0" w:rsidP="009863D0">
      <w:pPr>
        <w:pStyle w:val="ListParagraph"/>
        <w:numPr>
          <w:ilvl w:val="0"/>
          <w:numId w:val="0"/>
        </w:numPr>
        <w:ind w:left="2496"/>
        <w:rPr>
          <w:rFonts w:ascii="Times New Roman" w:hAnsi="Times New Roman"/>
          <w:sz w:val="24"/>
          <w:szCs w:val="24"/>
        </w:rPr>
      </w:pPr>
      <w:r>
        <w:rPr>
          <w:rFonts w:ascii="Times New Roman" w:hAnsi="Times New Roman"/>
          <w:noProof/>
          <w:sz w:val="24"/>
          <w:szCs w:val="24"/>
          <w:lang w:eastAsia="bg-BG"/>
        </w:rPr>
        <w:drawing>
          <wp:inline distT="0" distB="0" distL="0" distR="0">
            <wp:extent cx="4265295" cy="214312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png"/>
                    <pic:cNvPicPr/>
                  </pic:nvPicPr>
                  <pic:blipFill>
                    <a:blip r:embed="rId18">
                      <a:extLst>
                        <a:ext uri="{28A0092B-C50C-407E-A947-70E740481C1C}">
                          <a14:useLocalDpi xmlns:a14="http://schemas.microsoft.com/office/drawing/2010/main" val="0"/>
                        </a:ext>
                      </a:extLst>
                    </a:blip>
                    <a:stretch>
                      <a:fillRect/>
                    </a:stretch>
                  </pic:blipFill>
                  <pic:spPr>
                    <a:xfrm>
                      <a:off x="0" y="0"/>
                      <a:ext cx="4265295" cy="2143125"/>
                    </a:xfrm>
                    <a:prstGeom prst="rect">
                      <a:avLst/>
                    </a:prstGeom>
                  </pic:spPr>
                </pic:pic>
              </a:graphicData>
            </a:graphic>
          </wp:inline>
        </w:drawing>
      </w:r>
    </w:p>
    <w:p w:rsidR="00FB3921" w:rsidRPr="009863D0" w:rsidRDefault="00FB3921" w:rsidP="00F36072">
      <w:pPr>
        <w:pStyle w:val="ListParagraph"/>
        <w:numPr>
          <w:ilvl w:val="0"/>
          <w:numId w:val="10"/>
        </w:numPr>
        <w:rPr>
          <w:rFonts w:ascii="Times New Roman" w:hAnsi="Times New Roman"/>
          <w:sz w:val="24"/>
          <w:szCs w:val="24"/>
        </w:rPr>
      </w:pPr>
      <w:r>
        <w:rPr>
          <w:rFonts w:ascii="Times New Roman" w:hAnsi="Times New Roman"/>
          <w:sz w:val="24"/>
          <w:szCs w:val="24"/>
          <w:lang w:val="en-US"/>
        </w:rPr>
        <w:t>Upload file</w:t>
      </w:r>
    </w:p>
    <w:p w:rsidR="009863D0" w:rsidRPr="00FB3921" w:rsidRDefault="009863D0" w:rsidP="009863D0">
      <w:pPr>
        <w:pStyle w:val="ListParagraph"/>
        <w:numPr>
          <w:ilvl w:val="0"/>
          <w:numId w:val="0"/>
        </w:numPr>
        <w:ind w:left="2496"/>
        <w:rPr>
          <w:rFonts w:ascii="Times New Roman" w:hAnsi="Times New Roman"/>
          <w:sz w:val="24"/>
          <w:szCs w:val="24"/>
        </w:rPr>
      </w:pPr>
      <w:r>
        <w:rPr>
          <w:rFonts w:ascii="Times New Roman" w:hAnsi="Times New Roman"/>
          <w:noProof/>
          <w:sz w:val="24"/>
          <w:szCs w:val="24"/>
          <w:lang w:eastAsia="bg-BG"/>
        </w:rPr>
        <w:drawing>
          <wp:inline distT="0" distB="0" distL="0" distR="0">
            <wp:extent cx="430530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load.png"/>
                    <pic:cNvPicPr/>
                  </pic:nvPicPr>
                  <pic:blipFill>
                    <a:blip r:embed="rId19">
                      <a:extLst>
                        <a:ext uri="{28A0092B-C50C-407E-A947-70E740481C1C}">
                          <a14:useLocalDpi xmlns:a14="http://schemas.microsoft.com/office/drawing/2010/main" val="0"/>
                        </a:ext>
                      </a:extLst>
                    </a:blip>
                    <a:stretch>
                      <a:fillRect/>
                    </a:stretch>
                  </pic:blipFill>
                  <pic:spPr>
                    <a:xfrm>
                      <a:off x="0" y="0"/>
                      <a:ext cx="4305300" cy="2105025"/>
                    </a:xfrm>
                    <a:prstGeom prst="rect">
                      <a:avLst/>
                    </a:prstGeom>
                  </pic:spPr>
                </pic:pic>
              </a:graphicData>
            </a:graphic>
          </wp:inline>
        </w:drawing>
      </w:r>
    </w:p>
    <w:p w:rsidR="00FB3921" w:rsidRPr="009863D0" w:rsidRDefault="00FB3921" w:rsidP="00F36072">
      <w:pPr>
        <w:pStyle w:val="ListParagraph"/>
        <w:numPr>
          <w:ilvl w:val="0"/>
          <w:numId w:val="10"/>
        </w:numPr>
        <w:rPr>
          <w:rFonts w:ascii="Times New Roman" w:hAnsi="Times New Roman"/>
          <w:sz w:val="24"/>
          <w:szCs w:val="24"/>
        </w:rPr>
      </w:pPr>
      <w:r>
        <w:rPr>
          <w:rFonts w:ascii="Times New Roman" w:hAnsi="Times New Roman"/>
          <w:sz w:val="24"/>
          <w:szCs w:val="24"/>
          <w:lang w:val="en-US"/>
        </w:rPr>
        <w:t>Show my files</w:t>
      </w:r>
    </w:p>
    <w:p w:rsidR="009863D0" w:rsidRPr="00FB3921" w:rsidRDefault="009863D0" w:rsidP="009863D0">
      <w:pPr>
        <w:pStyle w:val="ListParagraph"/>
        <w:numPr>
          <w:ilvl w:val="0"/>
          <w:numId w:val="0"/>
        </w:numPr>
        <w:ind w:left="2496"/>
        <w:rPr>
          <w:rFonts w:ascii="Times New Roman" w:hAnsi="Times New Roman"/>
          <w:sz w:val="24"/>
          <w:szCs w:val="24"/>
        </w:rPr>
      </w:pPr>
      <w:r>
        <w:rPr>
          <w:rFonts w:ascii="Times New Roman" w:hAnsi="Times New Roman"/>
          <w:noProof/>
          <w:sz w:val="24"/>
          <w:szCs w:val="24"/>
          <w:lang w:eastAsia="bg-BG"/>
        </w:rPr>
        <w:drawing>
          <wp:inline distT="0" distB="0" distL="0" distR="0">
            <wp:extent cx="431292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files.png"/>
                    <pic:cNvPicPr/>
                  </pic:nvPicPr>
                  <pic:blipFill>
                    <a:blip r:embed="rId20">
                      <a:extLst>
                        <a:ext uri="{28A0092B-C50C-407E-A947-70E740481C1C}">
                          <a14:useLocalDpi xmlns:a14="http://schemas.microsoft.com/office/drawing/2010/main" val="0"/>
                        </a:ext>
                      </a:extLst>
                    </a:blip>
                    <a:stretch>
                      <a:fillRect/>
                    </a:stretch>
                  </pic:blipFill>
                  <pic:spPr>
                    <a:xfrm>
                      <a:off x="0" y="0"/>
                      <a:ext cx="4312920" cy="2085975"/>
                    </a:xfrm>
                    <a:prstGeom prst="rect">
                      <a:avLst/>
                    </a:prstGeom>
                  </pic:spPr>
                </pic:pic>
              </a:graphicData>
            </a:graphic>
          </wp:inline>
        </w:drawing>
      </w:r>
    </w:p>
    <w:p w:rsidR="00FB3921" w:rsidRPr="009863D0" w:rsidRDefault="00FB3921" w:rsidP="00F36072">
      <w:pPr>
        <w:pStyle w:val="ListParagraph"/>
        <w:numPr>
          <w:ilvl w:val="0"/>
          <w:numId w:val="10"/>
        </w:numPr>
        <w:rPr>
          <w:rFonts w:ascii="Times New Roman" w:hAnsi="Times New Roman"/>
          <w:sz w:val="24"/>
          <w:szCs w:val="24"/>
        </w:rPr>
      </w:pPr>
      <w:r>
        <w:rPr>
          <w:rFonts w:ascii="Times New Roman" w:hAnsi="Times New Roman"/>
          <w:sz w:val="24"/>
          <w:szCs w:val="24"/>
          <w:lang w:val="en-US"/>
        </w:rPr>
        <w:t>Show all files</w:t>
      </w:r>
    </w:p>
    <w:p w:rsidR="009863D0" w:rsidRPr="00F36072" w:rsidRDefault="009863D0" w:rsidP="009863D0">
      <w:pPr>
        <w:pStyle w:val="ListParagraph"/>
        <w:numPr>
          <w:ilvl w:val="0"/>
          <w:numId w:val="0"/>
        </w:numPr>
        <w:ind w:left="2496"/>
        <w:rPr>
          <w:rFonts w:ascii="Times New Roman" w:hAnsi="Times New Roman"/>
          <w:sz w:val="24"/>
          <w:szCs w:val="24"/>
        </w:rPr>
      </w:pPr>
      <w:r>
        <w:rPr>
          <w:rFonts w:ascii="Times New Roman" w:hAnsi="Times New Roman"/>
          <w:noProof/>
          <w:sz w:val="24"/>
          <w:szCs w:val="24"/>
          <w:lang w:eastAsia="bg-BG"/>
        </w:rPr>
        <w:lastRenderedPageBreak/>
        <w:drawing>
          <wp:inline distT="0" distB="0" distL="0" distR="0">
            <wp:extent cx="4436745" cy="21145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files.png"/>
                    <pic:cNvPicPr/>
                  </pic:nvPicPr>
                  <pic:blipFill>
                    <a:blip r:embed="rId21">
                      <a:extLst>
                        <a:ext uri="{28A0092B-C50C-407E-A947-70E740481C1C}">
                          <a14:useLocalDpi xmlns:a14="http://schemas.microsoft.com/office/drawing/2010/main" val="0"/>
                        </a:ext>
                      </a:extLst>
                    </a:blip>
                    <a:stretch>
                      <a:fillRect/>
                    </a:stretch>
                  </pic:blipFill>
                  <pic:spPr>
                    <a:xfrm>
                      <a:off x="0" y="0"/>
                      <a:ext cx="4436745" cy="2114550"/>
                    </a:xfrm>
                    <a:prstGeom prst="rect">
                      <a:avLst/>
                    </a:prstGeom>
                  </pic:spPr>
                </pic:pic>
              </a:graphicData>
            </a:graphic>
          </wp:inline>
        </w:drawing>
      </w:r>
    </w:p>
    <w:p w:rsidR="00213C02" w:rsidRPr="00213C02" w:rsidRDefault="00E7760C" w:rsidP="00213C02">
      <w:pPr>
        <w:pStyle w:val="Heading2"/>
        <w:numPr>
          <w:ilvl w:val="0"/>
          <w:numId w:val="5"/>
        </w:numPr>
        <w:rPr>
          <w:sz w:val="22"/>
          <w:szCs w:val="22"/>
        </w:rPr>
      </w:pPr>
      <w:r w:rsidRPr="00304F73">
        <w:rPr>
          <w:sz w:val="22"/>
          <w:szCs w:val="22"/>
        </w:rPr>
        <w:t>Приноси на студента</w:t>
      </w:r>
      <w:r w:rsidR="002554E1" w:rsidRPr="00304F73">
        <w:rPr>
          <w:sz w:val="22"/>
          <w:szCs w:val="22"/>
        </w:rPr>
        <w:t>,</w:t>
      </w:r>
      <w:r w:rsidRPr="00304F73">
        <w:rPr>
          <w:sz w:val="22"/>
          <w:szCs w:val="22"/>
        </w:rPr>
        <w:t xml:space="preserve"> ограничения</w:t>
      </w:r>
      <w:r w:rsidR="002554E1" w:rsidRPr="00304F73">
        <w:rPr>
          <w:sz w:val="22"/>
          <w:szCs w:val="22"/>
        </w:rPr>
        <w:t xml:space="preserve"> и възможности за бъдещо разширение </w:t>
      </w:r>
    </w:p>
    <w:p w:rsidR="00860FB5" w:rsidRPr="00213C02" w:rsidRDefault="00213C02" w:rsidP="00213C02">
      <w:pPr>
        <w:ind w:left="708"/>
        <w:rPr>
          <w:rFonts w:ascii="Times New Roman" w:hAnsi="Times New Roman"/>
          <w:sz w:val="24"/>
          <w:szCs w:val="24"/>
        </w:rPr>
      </w:pPr>
      <w:r>
        <w:rPr>
          <w:rFonts w:ascii="Times New Roman" w:hAnsi="Times New Roman"/>
          <w:sz w:val="24"/>
          <w:szCs w:val="24"/>
        </w:rPr>
        <w:t xml:space="preserve">В момента приложението може да използва локална база и база, която е хостната на </w:t>
      </w:r>
      <w:r>
        <w:rPr>
          <w:rFonts w:ascii="Times New Roman" w:hAnsi="Times New Roman"/>
          <w:sz w:val="24"/>
          <w:szCs w:val="24"/>
          <w:lang w:val="en-US"/>
        </w:rPr>
        <w:t xml:space="preserve">AWS </w:t>
      </w:r>
      <w:r>
        <w:rPr>
          <w:rFonts w:ascii="Times New Roman" w:hAnsi="Times New Roman"/>
          <w:sz w:val="24"/>
          <w:szCs w:val="24"/>
        </w:rPr>
        <w:t xml:space="preserve">машина. За бъдеще това може да се доразшири, ако цялото приложение се хостне на тази машина, или още по-добре – ако се използва и локална база, и база, хостната на </w:t>
      </w:r>
      <w:r>
        <w:rPr>
          <w:rFonts w:ascii="Times New Roman" w:hAnsi="Times New Roman"/>
          <w:sz w:val="24"/>
          <w:szCs w:val="24"/>
          <w:lang w:val="en-US"/>
        </w:rPr>
        <w:t xml:space="preserve">AWS </w:t>
      </w:r>
      <w:r>
        <w:rPr>
          <w:rFonts w:ascii="Times New Roman" w:hAnsi="Times New Roman"/>
          <w:sz w:val="24"/>
          <w:szCs w:val="24"/>
        </w:rPr>
        <w:t xml:space="preserve">машина, като при ъпдейт на данни в локалната база, базата на </w:t>
      </w:r>
      <w:r>
        <w:rPr>
          <w:rFonts w:ascii="Times New Roman" w:hAnsi="Times New Roman"/>
          <w:sz w:val="24"/>
          <w:szCs w:val="24"/>
          <w:lang w:val="en-US"/>
        </w:rPr>
        <w:t xml:space="preserve">AWS </w:t>
      </w:r>
      <w:r>
        <w:rPr>
          <w:rFonts w:ascii="Times New Roman" w:hAnsi="Times New Roman"/>
          <w:sz w:val="24"/>
          <w:szCs w:val="24"/>
        </w:rPr>
        <w:t>машината също се ъпдейтва и обратно.</w:t>
      </w:r>
      <w:r w:rsidR="00D862BD">
        <w:rPr>
          <w:rFonts w:ascii="Times New Roman" w:hAnsi="Times New Roman"/>
          <w:sz w:val="24"/>
          <w:szCs w:val="24"/>
        </w:rPr>
        <w:t xml:space="preserve"> Също така, може да се добави функционалност за сваляне на файлове в различни формати.</w:t>
      </w:r>
    </w:p>
    <w:p w:rsidR="00663D82" w:rsidRDefault="00663D82" w:rsidP="00860FB5">
      <w:pPr>
        <w:pStyle w:val="Heading2"/>
        <w:numPr>
          <w:ilvl w:val="0"/>
          <w:numId w:val="5"/>
        </w:numPr>
        <w:rPr>
          <w:sz w:val="22"/>
          <w:szCs w:val="22"/>
        </w:rPr>
      </w:pPr>
      <w:r w:rsidRPr="00304F73">
        <w:rPr>
          <w:sz w:val="22"/>
          <w:szCs w:val="22"/>
        </w:rPr>
        <w:t>Какво научих</w:t>
      </w:r>
    </w:p>
    <w:p w:rsidR="00860FB5" w:rsidRPr="00495D8B" w:rsidRDefault="00E00AAB" w:rsidP="00860FB5">
      <w:pPr>
        <w:pStyle w:val="ListParagraph"/>
        <w:numPr>
          <w:ilvl w:val="0"/>
          <w:numId w:val="0"/>
        </w:numPr>
        <w:ind w:left="720"/>
        <w:rPr>
          <w:rFonts w:ascii="Times New Roman" w:hAnsi="Times New Roman"/>
          <w:sz w:val="24"/>
          <w:szCs w:val="24"/>
          <w:lang w:val="en-US"/>
        </w:rPr>
      </w:pPr>
      <w:r w:rsidRPr="00495D8B">
        <w:rPr>
          <w:rFonts w:ascii="Times New Roman" w:hAnsi="Times New Roman"/>
          <w:sz w:val="24"/>
          <w:szCs w:val="24"/>
        </w:rPr>
        <w:t xml:space="preserve">След завършването на проекта мога да кажа, че научих доста неща, използвах нови технологии, които ми бяха доста интересни, задълбах в нови и модерни методологии за разработването на софтуер с уеб насоченост и прочетох доста литература, която ми беше полезна и интересна. Смятам, че най-вече придобих познания в разработката на </w:t>
      </w:r>
      <w:r w:rsidRPr="00495D8B">
        <w:rPr>
          <w:rFonts w:ascii="Times New Roman" w:hAnsi="Times New Roman"/>
          <w:sz w:val="24"/>
          <w:szCs w:val="24"/>
          <w:lang w:val="en-US"/>
        </w:rPr>
        <w:t xml:space="preserve">REST APIs, Single Page Applications, </w:t>
      </w:r>
      <w:r w:rsidRPr="00495D8B">
        <w:rPr>
          <w:rFonts w:ascii="Times New Roman" w:hAnsi="Times New Roman"/>
          <w:sz w:val="24"/>
          <w:szCs w:val="24"/>
        </w:rPr>
        <w:t xml:space="preserve">използването на </w:t>
      </w:r>
      <w:r w:rsidRPr="00495D8B">
        <w:rPr>
          <w:rFonts w:ascii="Times New Roman" w:hAnsi="Times New Roman"/>
          <w:sz w:val="24"/>
          <w:szCs w:val="24"/>
          <w:lang w:val="en-US"/>
        </w:rPr>
        <w:t>AWS console.</w:t>
      </w:r>
    </w:p>
    <w:p w:rsidR="00477A8C" w:rsidRPr="00477A8C" w:rsidRDefault="00663D82" w:rsidP="00477A8C">
      <w:pPr>
        <w:pStyle w:val="Heading2"/>
        <w:numPr>
          <w:ilvl w:val="0"/>
          <w:numId w:val="5"/>
        </w:numPr>
        <w:rPr>
          <w:sz w:val="22"/>
          <w:szCs w:val="22"/>
        </w:rPr>
      </w:pPr>
      <w:r w:rsidRPr="00304F73">
        <w:rPr>
          <w:sz w:val="22"/>
          <w:szCs w:val="22"/>
        </w:rPr>
        <w:t>Използвани източници</w:t>
      </w:r>
    </w:p>
    <w:p w:rsidR="00477A8C" w:rsidRDefault="00477A8C" w:rsidP="00477A8C">
      <w:pPr>
        <w:spacing w:line="240" w:lineRule="auto"/>
        <w:ind w:firstLine="708"/>
        <w:rPr>
          <w:lang w:bidi="he-IL"/>
        </w:rPr>
      </w:pPr>
      <w:hyperlink r:id="rId22" w:history="1">
        <w:r>
          <w:rPr>
            <w:rStyle w:val="Hyperlink"/>
            <w:rFonts w:eastAsiaTheme="majorEastAsia"/>
          </w:rPr>
          <w:t>https://console.aws.amazon.com</w:t>
        </w:r>
      </w:hyperlink>
      <w:r>
        <w:t xml:space="preserve"> – конзолата на </w:t>
      </w:r>
      <w:r>
        <w:rPr>
          <w:lang w:val="en-US"/>
        </w:rPr>
        <w:t>AWS</w:t>
      </w:r>
      <w:r>
        <w:rPr>
          <w:lang w:bidi="he-IL"/>
        </w:rPr>
        <w:t xml:space="preserve"> </w:t>
      </w:r>
      <w:r>
        <w:rPr>
          <w:lang w:bidi="he-IL"/>
        </w:rPr>
        <w:tab/>
      </w:r>
    </w:p>
    <w:p w:rsidR="00477A8C" w:rsidRDefault="00477A8C" w:rsidP="00477A8C">
      <w:pPr>
        <w:spacing w:line="240" w:lineRule="auto"/>
        <w:ind w:firstLine="708"/>
        <w:rPr>
          <w:lang w:val="en-US"/>
        </w:rPr>
      </w:pPr>
      <w:hyperlink r:id="rId23" w:history="1">
        <w:r>
          <w:rPr>
            <w:rStyle w:val="Hyperlink"/>
            <w:rFonts w:eastAsiaTheme="majorEastAsia"/>
          </w:rPr>
          <w:t>https://www.digitalocean.com/community/tutorials/how-to-create-a-new-user-and-grant-permissions-in-mysql</w:t>
        </w:r>
      </w:hyperlink>
      <w:r>
        <w:rPr>
          <w:lang w:val="en-US"/>
        </w:rPr>
        <w:t xml:space="preserve"> </w:t>
      </w:r>
      <w:r>
        <w:t xml:space="preserve">- създаване на права на потребител за използване на </w:t>
      </w:r>
      <w:r>
        <w:rPr>
          <w:lang w:val="en-US"/>
        </w:rPr>
        <w:t>mysql</w:t>
      </w:r>
    </w:p>
    <w:p w:rsidR="00477A8C" w:rsidRDefault="00477A8C" w:rsidP="00477A8C">
      <w:pPr>
        <w:spacing w:line="240" w:lineRule="auto"/>
        <w:ind w:firstLine="708"/>
        <w:rPr>
          <w:lang w:bidi="he-IL"/>
        </w:rPr>
      </w:pPr>
      <w:hyperlink r:id="rId24" w:history="1">
        <w:r>
          <w:rPr>
            <w:rStyle w:val="Hyperlink"/>
            <w:rFonts w:eastAsiaTheme="majorEastAsia"/>
          </w:rPr>
          <w:t>https://coolestguidesontheplanet.com/start-stop-mysql-from-the-command-line-terminal-osx-linux/</w:t>
        </w:r>
      </w:hyperlink>
      <w:r>
        <w:t xml:space="preserve"> - стартиране/спиране/рестартиране на </w:t>
      </w:r>
      <w:r>
        <w:rPr>
          <w:lang w:val="en-US"/>
        </w:rPr>
        <w:t xml:space="preserve">mysql </w:t>
      </w:r>
      <w:r>
        <w:rPr>
          <w:lang w:bidi="he-IL"/>
        </w:rPr>
        <w:t>на машина</w:t>
      </w:r>
    </w:p>
    <w:p w:rsidR="00860FB5" w:rsidRDefault="004F7948" w:rsidP="004F7948">
      <w:pPr>
        <w:ind w:firstLine="708"/>
        <w:rPr>
          <w:lang w:val="en-US"/>
        </w:rPr>
      </w:pPr>
      <w:hyperlink r:id="rId25" w:history="1">
        <w:r>
          <w:rPr>
            <w:rStyle w:val="Hyperlink"/>
            <w:rFonts w:eastAsiaTheme="majorEastAsia"/>
          </w:rPr>
          <w:t>https://jwt.io/introduction/</w:t>
        </w:r>
      </w:hyperlink>
      <w:r>
        <w:rPr>
          <w:lang w:val="en-US"/>
        </w:rPr>
        <w:t xml:space="preserve"> - </w:t>
      </w:r>
      <w:r>
        <w:t xml:space="preserve">официален сайт и подробна информация за </w:t>
      </w:r>
      <w:r>
        <w:rPr>
          <w:lang w:val="en-US"/>
        </w:rPr>
        <w:t>Json Web Token</w:t>
      </w:r>
    </w:p>
    <w:p w:rsidR="003B1C71" w:rsidRPr="003B1C71" w:rsidRDefault="003B1C71" w:rsidP="004F7948">
      <w:pPr>
        <w:ind w:firstLine="708"/>
        <w:rPr>
          <w:lang w:val="en-US"/>
        </w:rPr>
      </w:pPr>
      <w:hyperlink r:id="rId26" w:history="1">
        <w:r>
          <w:rPr>
            <w:rStyle w:val="Hyperlink"/>
            <w:rFonts w:eastAsiaTheme="majorEastAsia"/>
          </w:rPr>
          <w:t>https://bg.wikipedia.org/wiki/JSON_Web_Token</w:t>
        </w:r>
      </w:hyperlink>
      <w:r>
        <w:rPr>
          <w:lang w:val="en-US"/>
        </w:rPr>
        <w:t xml:space="preserve"> </w:t>
      </w:r>
      <w:r>
        <w:t xml:space="preserve">- теория за </w:t>
      </w:r>
      <w:r>
        <w:rPr>
          <w:lang w:val="en-US"/>
        </w:rPr>
        <w:t>JWT</w:t>
      </w:r>
    </w:p>
    <w:p w:rsidR="003B1C71" w:rsidRPr="003B1C71" w:rsidRDefault="003B1C71" w:rsidP="004F7948">
      <w:pPr>
        <w:ind w:firstLine="708"/>
      </w:pPr>
      <w:hyperlink r:id="rId27" w:history="1">
        <w:r>
          <w:rPr>
            <w:rStyle w:val="Hyperlink"/>
            <w:rFonts w:eastAsiaTheme="majorEastAsia"/>
          </w:rPr>
          <w:t>https://bg.wikipedia.org/wiki/REST</w:t>
        </w:r>
      </w:hyperlink>
      <w:r>
        <w:t xml:space="preserve"> - теория за</w:t>
      </w:r>
      <w:r>
        <w:rPr>
          <w:lang w:val="en-US"/>
        </w:rPr>
        <w:t xml:space="preserve"> REST </w:t>
      </w:r>
      <w:r>
        <w:t>арх. стил</w:t>
      </w:r>
    </w:p>
    <w:p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rsidR="00BE4581" w:rsidRPr="008948A5" w:rsidRDefault="008948A5" w:rsidP="00B528F8">
      <w:pPr>
        <w:spacing w:line="240" w:lineRule="auto"/>
        <w:jc w:val="right"/>
        <w:rPr>
          <w:rtl/>
          <w:lang w:bidi="he-IL"/>
        </w:rPr>
      </w:pPr>
      <w:r>
        <w:rPr>
          <w:lang w:bidi="he-IL"/>
        </w:rPr>
        <w:t xml:space="preserve">/доц. </w:t>
      </w:r>
      <w:r>
        <w:rPr>
          <w:i/>
          <w:iCs/>
          <w:lang w:bidi="he-IL"/>
        </w:rPr>
        <w:t>Милен Петров</w:t>
      </w:r>
      <w:r>
        <w:rPr>
          <w:lang w:bidi="he-IL"/>
        </w:rPr>
        <w:t>/</w:t>
      </w: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33421A3F"/>
    <w:multiLevelType w:val="hybridMultilevel"/>
    <w:tmpl w:val="F8D809F0"/>
    <w:lvl w:ilvl="0" w:tplc="042433B4">
      <w:start w:val="1"/>
      <w:numFmt w:val="decimal"/>
      <w:lvlText w:val="%1."/>
      <w:lvlJc w:val="left"/>
      <w:pPr>
        <w:ind w:left="2136" w:hanging="360"/>
      </w:pPr>
    </w:lvl>
    <w:lvl w:ilvl="1" w:tplc="04020019">
      <w:start w:val="1"/>
      <w:numFmt w:val="lowerLetter"/>
      <w:lvlText w:val="%2."/>
      <w:lvlJc w:val="left"/>
      <w:pPr>
        <w:ind w:left="2856" w:hanging="360"/>
      </w:pPr>
    </w:lvl>
    <w:lvl w:ilvl="2" w:tplc="0402001B">
      <w:start w:val="1"/>
      <w:numFmt w:val="lowerRoman"/>
      <w:lvlText w:val="%3."/>
      <w:lvlJc w:val="right"/>
      <w:pPr>
        <w:ind w:left="3576" w:hanging="180"/>
      </w:pPr>
    </w:lvl>
    <w:lvl w:ilvl="3" w:tplc="0402000F">
      <w:start w:val="1"/>
      <w:numFmt w:val="decimal"/>
      <w:lvlText w:val="%4."/>
      <w:lvlJc w:val="left"/>
      <w:pPr>
        <w:ind w:left="4296" w:hanging="360"/>
      </w:pPr>
    </w:lvl>
    <w:lvl w:ilvl="4" w:tplc="04020019">
      <w:start w:val="1"/>
      <w:numFmt w:val="lowerLetter"/>
      <w:lvlText w:val="%5."/>
      <w:lvlJc w:val="left"/>
      <w:pPr>
        <w:ind w:left="5016" w:hanging="360"/>
      </w:pPr>
    </w:lvl>
    <w:lvl w:ilvl="5" w:tplc="0402001B">
      <w:start w:val="1"/>
      <w:numFmt w:val="lowerRoman"/>
      <w:lvlText w:val="%6."/>
      <w:lvlJc w:val="right"/>
      <w:pPr>
        <w:ind w:left="5736" w:hanging="180"/>
      </w:pPr>
    </w:lvl>
    <w:lvl w:ilvl="6" w:tplc="0402000F">
      <w:start w:val="1"/>
      <w:numFmt w:val="decimal"/>
      <w:lvlText w:val="%7."/>
      <w:lvlJc w:val="left"/>
      <w:pPr>
        <w:ind w:left="6456" w:hanging="360"/>
      </w:pPr>
    </w:lvl>
    <w:lvl w:ilvl="7" w:tplc="04020019">
      <w:start w:val="1"/>
      <w:numFmt w:val="lowerLetter"/>
      <w:lvlText w:val="%8."/>
      <w:lvlJc w:val="left"/>
      <w:pPr>
        <w:ind w:left="7176" w:hanging="360"/>
      </w:pPr>
    </w:lvl>
    <w:lvl w:ilvl="8" w:tplc="0402001B">
      <w:start w:val="1"/>
      <w:numFmt w:val="lowerRoman"/>
      <w:lvlText w:val="%9."/>
      <w:lvlJc w:val="right"/>
      <w:pPr>
        <w:ind w:left="7896" w:hanging="180"/>
      </w:pPr>
    </w:lvl>
  </w:abstractNum>
  <w:abstractNum w:abstractNumId="3"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5EEA77AC"/>
    <w:multiLevelType w:val="hybridMultilevel"/>
    <w:tmpl w:val="F4B448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6" w15:restartNumberingAfterBreak="0">
    <w:nsid w:val="6C6D503C"/>
    <w:multiLevelType w:val="hybridMultilevel"/>
    <w:tmpl w:val="C18EFCD6"/>
    <w:lvl w:ilvl="0" w:tplc="042433B4">
      <w:start w:val="1"/>
      <w:numFmt w:val="decimal"/>
      <w:lvlText w:val="%1."/>
      <w:lvlJc w:val="left"/>
      <w:pPr>
        <w:ind w:left="2496"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7B523DFC"/>
    <w:multiLevelType w:val="hybridMultilevel"/>
    <w:tmpl w:val="4E9C341E"/>
    <w:lvl w:ilvl="0" w:tplc="E512A31E">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A1892"/>
    <w:rsid w:val="000F11D9"/>
    <w:rsid w:val="000F63E2"/>
    <w:rsid w:val="000F73C3"/>
    <w:rsid w:val="001509A4"/>
    <w:rsid w:val="00157EC3"/>
    <w:rsid w:val="00164FC7"/>
    <w:rsid w:val="00181178"/>
    <w:rsid w:val="00190A81"/>
    <w:rsid w:val="00202766"/>
    <w:rsid w:val="00203FB9"/>
    <w:rsid w:val="00213C02"/>
    <w:rsid w:val="002554E1"/>
    <w:rsid w:val="00266A6A"/>
    <w:rsid w:val="002B3D5C"/>
    <w:rsid w:val="002C1AB1"/>
    <w:rsid w:val="002D60C3"/>
    <w:rsid w:val="00304F73"/>
    <w:rsid w:val="003319F0"/>
    <w:rsid w:val="00334D4D"/>
    <w:rsid w:val="00384E61"/>
    <w:rsid w:val="003A5A01"/>
    <w:rsid w:val="003B1C71"/>
    <w:rsid w:val="003C39E3"/>
    <w:rsid w:val="003C57E6"/>
    <w:rsid w:val="003E1508"/>
    <w:rsid w:val="003E6B68"/>
    <w:rsid w:val="003F0DEE"/>
    <w:rsid w:val="00415D40"/>
    <w:rsid w:val="00477A8C"/>
    <w:rsid w:val="00495D8B"/>
    <w:rsid w:val="00496195"/>
    <w:rsid w:val="00496784"/>
    <w:rsid w:val="004A143F"/>
    <w:rsid w:val="004C471C"/>
    <w:rsid w:val="004E012B"/>
    <w:rsid w:val="004F4685"/>
    <w:rsid w:val="004F7948"/>
    <w:rsid w:val="00510C6D"/>
    <w:rsid w:val="00537F59"/>
    <w:rsid w:val="005432B3"/>
    <w:rsid w:val="00545140"/>
    <w:rsid w:val="005E5819"/>
    <w:rsid w:val="006255EE"/>
    <w:rsid w:val="00635721"/>
    <w:rsid w:val="0064568D"/>
    <w:rsid w:val="0065568D"/>
    <w:rsid w:val="00657F50"/>
    <w:rsid w:val="00663D82"/>
    <w:rsid w:val="0067400A"/>
    <w:rsid w:val="006A090F"/>
    <w:rsid w:val="006B6234"/>
    <w:rsid w:val="006C7E59"/>
    <w:rsid w:val="006F226D"/>
    <w:rsid w:val="006F284F"/>
    <w:rsid w:val="0071094A"/>
    <w:rsid w:val="00722053"/>
    <w:rsid w:val="0076582D"/>
    <w:rsid w:val="007E0CBF"/>
    <w:rsid w:val="007E7ABB"/>
    <w:rsid w:val="008108BD"/>
    <w:rsid w:val="00860FB5"/>
    <w:rsid w:val="00874D92"/>
    <w:rsid w:val="008948A5"/>
    <w:rsid w:val="008D5E00"/>
    <w:rsid w:val="009007AA"/>
    <w:rsid w:val="009229B3"/>
    <w:rsid w:val="009317D9"/>
    <w:rsid w:val="00934419"/>
    <w:rsid w:val="009476D8"/>
    <w:rsid w:val="009677FF"/>
    <w:rsid w:val="009863D0"/>
    <w:rsid w:val="009A4A00"/>
    <w:rsid w:val="009B30DE"/>
    <w:rsid w:val="00A15CC5"/>
    <w:rsid w:val="00A33262"/>
    <w:rsid w:val="00A35441"/>
    <w:rsid w:val="00A420B7"/>
    <w:rsid w:val="00A4421D"/>
    <w:rsid w:val="00A45680"/>
    <w:rsid w:val="00A973EC"/>
    <w:rsid w:val="00AA1494"/>
    <w:rsid w:val="00AB4D1D"/>
    <w:rsid w:val="00AB57A1"/>
    <w:rsid w:val="00AC64A0"/>
    <w:rsid w:val="00AE0E88"/>
    <w:rsid w:val="00AF553C"/>
    <w:rsid w:val="00B13ADD"/>
    <w:rsid w:val="00B354C0"/>
    <w:rsid w:val="00B4395C"/>
    <w:rsid w:val="00B477C5"/>
    <w:rsid w:val="00B528F8"/>
    <w:rsid w:val="00B76F29"/>
    <w:rsid w:val="00B84339"/>
    <w:rsid w:val="00B87AFB"/>
    <w:rsid w:val="00BB5452"/>
    <w:rsid w:val="00BC34D2"/>
    <w:rsid w:val="00BD630A"/>
    <w:rsid w:val="00BE312F"/>
    <w:rsid w:val="00BE4581"/>
    <w:rsid w:val="00C001E3"/>
    <w:rsid w:val="00C06051"/>
    <w:rsid w:val="00C14120"/>
    <w:rsid w:val="00C6681D"/>
    <w:rsid w:val="00C70ED2"/>
    <w:rsid w:val="00CA5824"/>
    <w:rsid w:val="00CC3A16"/>
    <w:rsid w:val="00D27935"/>
    <w:rsid w:val="00D52373"/>
    <w:rsid w:val="00D551C1"/>
    <w:rsid w:val="00D718AD"/>
    <w:rsid w:val="00D862BD"/>
    <w:rsid w:val="00D868A5"/>
    <w:rsid w:val="00D96BEB"/>
    <w:rsid w:val="00DB14CF"/>
    <w:rsid w:val="00DC7B18"/>
    <w:rsid w:val="00E00AAB"/>
    <w:rsid w:val="00E0177A"/>
    <w:rsid w:val="00E23D3A"/>
    <w:rsid w:val="00E55734"/>
    <w:rsid w:val="00E7157E"/>
    <w:rsid w:val="00E7760C"/>
    <w:rsid w:val="00E845EB"/>
    <w:rsid w:val="00EB724D"/>
    <w:rsid w:val="00EE1987"/>
    <w:rsid w:val="00EE1DDB"/>
    <w:rsid w:val="00F0113C"/>
    <w:rsid w:val="00F24ED9"/>
    <w:rsid w:val="00F27085"/>
    <w:rsid w:val="00F36072"/>
    <w:rsid w:val="00F45AFA"/>
    <w:rsid w:val="00F73B98"/>
    <w:rsid w:val="00FB3921"/>
    <w:rsid w:val="00FB468C"/>
    <w:rsid w:val="00FC49E1"/>
    <w:rsid w:val="00FD6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356">
      <w:bodyDiv w:val="1"/>
      <w:marLeft w:val="0"/>
      <w:marRight w:val="0"/>
      <w:marTop w:val="0"/>
      <w:marBottom w:val="0"/>
      <w:divBdr>
        <w:top w:val="none" w:sz="0" w:space="0" w:color="auto"/>
        <w:left w:val="none" w:sz="0" w:space="0" w:color="auto"/>
        <w:bottom w:val="none" w:sz="0" w:space="0" w:color="auto"/>
        <w:right w:val="none" w:sz="0" w:space="0" w:color="auto"/>
      </w:divBdr>
    </w:div>
    <w:div w:id="323320206">
      <w:bodyDiv w:val="1"/>
      <w:marLeft w:val="0"/>
      <w:marRight w:val="0"/>
      <w:marTop w:val="0"/>
      <w:marBottom w:val="0"/>
      <w:divBdr>
        <w:top w:val="none" w:sz="0" w:space="0" w:color="auto"/>
        <w:left w:val="none" w:sz="0" w:space="0" w:color="auto"/>
        <w:bottom w:val="none" w:sz="0" w:space="0" w:color="auto"/>
        <w:right w:val="none" w:sz="0" w:space="0" w:color="auto"/>
      </w:divBdr>
    </w:div>
    <w:div w:id="359596039">
      <w:bodyDiv w:val="1"/>
      <w:marLeft w:val="0"/>
      <w:marRight w:val="0"/>
      <w:marTop w:val="0"/>
      <w:marBottom w:val="0"/>
      <w:divBdr>
        <w:top w:val="none" w:sz="0" w:space="0" w:color="auto"/>
        <w:left w:val="none" w:sz="0" w:space="0" w:color="auto"/>
        <w:bottom w:val="none" w:sz="0" w:space="0" w:color="auto"/>
        <w:right w:val="none" w:sz="0" w:space="0" w:color="auto"/>
      </w:divBdr>
    </w:div>
    <w:div w:id="436104115">
      <w:bodyDiv w:val="1"/>
      <w:marLeft w:val="0"/>
      <w:marRight w:val="0"/>
      <w:marTop w:val="0"/>
      <w:marBottom w:val="0"/>
      <w:divBdr>
        <w:top w:val="none" w:sz="0" w:space="0" w:color="auto"/>
        <w:left w:val="none" w:sz="0" w:space="0" w:color="auto"/>
        <w:bottom w:val="none" w:sz="0" w:space="0" w:color="auto"/>
        <w:right w:val="none" w:sz="0" w:space="0" w:color="auto"/>
      </w:divBdr>
    </w:div>
    <w:div w:id="613753363">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59412709">
      <w:bodyDiv w:val="1"/>
      <w:marLeft w:val="0"/>
      <w:marRight w:val="0"/>
      <w:marTop w:val="0"/>
      <w:marBottom w:val="0"/>
      <w:divBdr>
        <w:top w:val="none" w:sz="0" w:space="0" w:color="auto"/>
        <w:left w:val="none" w:sz="0" w:space="0" w:color="auto"/>
        <w:bottom w:val="none" w:sz="0" w:space="0" w:color="auto"/>
        <w:right w:val="none" w:sz="0" w:space="0" w:color="auto"/>
      </w:divBdr>
    </w:div>
    <w:div w:id="1364482030">
      <w:bodyDiv w:val="1"/>
      <w:marLeft w:val="0"/>
      <w:marRight w:val="0"/>
      <w:marTop w:val="0"/>
      <w:marBottom w:val="0"/>
      <w:divBdr>
        <w:top w:val="none" w:sz="0" w:space="0" w:color="auto"/>
        <w:left w:val="none" w:sz="0" w:space="0" w:color="auto"/>
        <w:bottom w:val="none" w:sz="0" w:space="0" w:color="auto"/>
        <w:right w:val="none" w:sz="0" w:space="0" w:color="auto"/>
      </w:divBdr>
    </w:div>
    <w:div w:id="145899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bg.wikipedia.org/wiki/JSON_Web_Toke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jwt.io/introduc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pachefriends.org/index.html" TargetMode="External"/><Relationship Id="rId11" Type="http://schemas.openxmlformats.org/officeDocument/2006/relationships/image" Target="media/image3.png"/><Relationship Id="rId24" Type="http://schemas.openxmlformats.org/officeDocument/2006/relationships/hyperlink" Target="https://coolestguidesontheplanet.com/start-stop-mysql-from-the-command-line-terminal-osx-linux/" TargetMode="External"/><Relationship Id="rId5" Type="http://schemas.openxmlformats.org/officeDocument/2006/relationships/webSettings" Target="webSettings.xml"/><Relationship Id="rId15" Type="http://schemas.openxmlformats.org/officeDocument/2006/relationships/hyperlink" Target="mailto:bori97@abv.bg" TargetMode="External"/><Relationship Id="rId23" Type="http://schemas.openxmlformats.org/officeDocument/2006/relationships/hyperlink" Target="https://www.digitalocean.com/community/tutorials/how-to-create-a-new-user-and-grant-permissions-in-mysq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getpostman.com/downloads/" TargetMode="External"/><Relationship Id="rId14" Type="http://schemas.openxmlformats.org/officeDocument/2006/relationships/image" Target="media/image6.png"/><Relationship Id="rId22" Type="http://schemas.openxmlformats.org/officeDocument/2006/relationships/hyperlink" Target="https://console.aws.amazon.com/" TargetMode="External"/><Relationship Id="rId27" Type="http://schemas.openxmlformats.org/officeDocument/2006/relationships/hyperlink" Target="https://bg.wikipedia.org/wiki/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4A05-D68D-4E7F-91DF-6C939C57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Boryana Nacheva</cp:lastModifiedBy>
  <cp:revision>30</cp:revision>
  <cp:lastPrinted>2012-12-17T09:00:00Z</cp:lastPrinted>
  <dcterms:created xsi:type="dcterms:W3CDTF">2019-07-03T16:48:00Z</dcterms:created>
  <dcterms:modified xsi:type="dcterms:W3CDTF">2019-07-05T16:01:00Z</dcterms:modified>
</cp:coreProperties>
</file>