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3F8" w:rsidRDefault="000F73F8">
      <w:pPr>
        <w:rPr>
          <w:lang w:val="en-US"/>
        </w:rPr>
      </w:pPr>
    </w:p>
    <w:p w:rsidR="000F73F8" w:rsidRDefault="000F73F8">
      <w:pPr>
        <w:rPr>
          <w:lang w:val="en-US"/>
        </w:rPr>
      </w:pPr>
    </w:p>
    <w:p w:rsidR="000F73F8" w:rsidRPr="0084278A" w:rsidRDefault="0084278A" w:rsidP="0084278A">
      <w:pPr>
        <w:jc w:val="center"/>
        <w:rPr>
          <w:rFonts w:ascii="Cooper Black" w:hAnsi="Cooper Black"/>
          <w:b/>
          <w:color w:val="FFC000"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84278A">
        <w:rPr>
          <w:rFonts w:ascii="Cooper Black" w:hAnsi="Cooper Black"/>
          <w:b/>
          <w:color w:val="FFC000" w:themeColor="accent4"/>
          <w:sz w:val="108"/>
          <w:szCs w:val="108"/>
          <w:lang w:val="en-GB"/>
          <w14:textOutline w14:w="0" w14:cap="flat" w14:cmpd="sng" w14:algn="ctr">
            <w14:noFill/>
            <w14:prstDash w14:val="solid"/>
            <w14:round/>
          </w14:textOutline>
          <w14:props3d w14:extrusionH="57150" w14:contourW="0" w14:prstMaterial="softEdge">
            <w14:bevelT w14:w="25400" w14:h="38100" w14:prst="circle"/>
          </w14:props3d>
        </w:rPr>
        <w:t>Energy and Environmental Technologies for Building Systems</w:t>
      </w:r>
    </w:p>
    <w:p w:rsidR="000F73F8" w:rsidRDefault="000F73F8">
      <w:pPr>
        <w:rPr>
          <w:lang w:val="en-US"/>
        </w:rPr>
      </w:pPr>
    </w:p>
    <w:p w:rsidR="000F73F8" w:rsidRPr="00EF40E9" w:rsidRDefault="00EF40E9" w:rsidP="00EF40E9">
      <w:pPr>
        <w:jc w:val="center"/>
        <w:rPr>
          <w:rFonts w:ascii="MV Boli" w:hAnsi="MV Boli" w:cs="MV Boli"/>
          <w:b/>
          <w:color w:val="FF0000"/>
          <w:sz w:val="140"/>
          <w:szCs w:val="140"/>
          <w:lang w:val="en-US"/>
        </w:rPr>
      </w:pPr>
      <w:r w:rsidRPr="00EF40E9">
        <w:rPr>
          <w:rFonts w:ascii="MV Boli" w:hAnsi="MV Boli" w:cs="MV Boli"/>
          <w:b/>
          <w:color w:val="FF0000"/>
          <w:sz w:val="140"/>
          <w:szCs w:val="140"/>
          <w:lang w:val="en-US"/>
        </w:rPr>
        <w:t>Final Project</w:t>
      </w:r>
    </w:p>
    <w:p w:rsidR="000F73F8" w:rsidRDefault="000F73F8">
      <w:pPr>
        <w:rPr>
          <w:lang w:val="en-US"/>
        </w:rPr>
      </w:pPr>
    </w:p>
    <w:p w:rsidR="000F73F8" w:rsidRDefault="000F73F8">
      <w:pPr>
        <w:rPr>
          <w:lang w:val="en-US"/>
        </w:rPr>
      </w:pPr>
    </w:p>
    <w:p w:rsidR="000F73F8" w:rsidRDefault="000F73F8">
      <w:pPr>
        <w:rPr>
          <w:lang w:val="en-US"/>
        </w:rPr>
      </w:pPr>
    </w:p>
    <w:p w:rsidR="000F73F8" w:rsidRDefault="000F73F8">
      <w:pPr>
        <w:rPr>
          <w:lang w:val="en-US"/>
        </w:rPr>
      </w:pPr>
    </w:p>
    <w:p w:rsidR="000F73F8" w:rsidRPr="00EF40E9" w:rsidRDefault="00EF40E9" w:rsidP="00EF40E9">
      <w:pPr>
        <w:jc w:val="right"/>
        <w:rPr>
          <w:b/>
          <w:sz w:val="40"/>
          <w:szCs w:val="40"/>
          <w:lang w:val="en-US"/>
        </w:rPr>
      </w:pPr>
      <w:r w:rsidRPr="00EF40E9">
        <w:rPr>
          <w:b/>
          <w:sz w:val="40"/>
          <w:szCs w:val="40"/>
          <w:lang w:val="en-US"/>
        </w:rPr>
        <w:t xml:space="preserve">Silvia </w:t>
      </w:r>
      <w:proofErr w:type="spellStart"/>
      <w:r w:rsidRPr="00EF40E9">
        <w:rPr>
          <w:b/>
          <w:sz w:val="40"/>
          <w:szCs w:val="40"/>
          <w:lang w:val="en-US"/>
        </w:rPr>
        <w:t>Cordieri</w:t>
      </w:r>
      <w:proofErr w:type="spellEnd"/>
    </w:p>
    <w:p w:rsidR="00EF40E9" w:rsidRPr="00EF40E9" w:rsidRDefault="00EF40E9" w:rsidP="00EF40E9">
      <w:pPr>
        <w:jc w:val="right"/>
        <w:rPr>
          <w:b/>
          <w:sz w:val="40"/>
          <w:szCs w:val="40"/>
          <w:lang w:val="en-US"/>
        </w:rPr>
      </w:pPr>
      <w:r w:rsidRPr="00EF40E9">
        <w:rPr>
          <w:b/>
          <w:sz w:val="40"/>
          <w:szCs w:val="40"/>
          <w:lang w:val="en-US"/>
        </w:rPr>
        <w:t xml:space="preserve">Lavinia </w:t>
      </w:r>
      <w:proofErr w:type="spellStart"/>
      <w:r w:rsidRPr="00EF40E9">
        <w:rPr>
          <w:b/>
          <w:sz w:val="40"/>
          <w:szCs w:val="40"/>
          <w:lang w:val="en-US"/>
        </w:rPr>
        <w:t>Persico</w:t>
      </w:r>
      <w:proofErr w:type="spellEnd"/>
    </w:p>
    <w:p w:rsidR="000F73F8" w:rsidRDefault="000F73F8">
      <w:pPr>
        <w:rPr>
          <w:lang w:val="en-US"/>
        </w:rPr>
      </w:pPr>
    </w:p>
    <w:p w:rsidR="000F73F8" w:rsidRDefault="000F73F8">
      <w:pPr>
        <w:rPr>
          <w:lang w:val="en-US"/>
        </w:rPr>
      </w:pPr>
    </w:p>
    <w:p w:rsidR="000F73F8" w:rsidRDefault="000F73F8">
      <w:pPr>
        <w:rPr>
          <w:lang w:val="en-US"/>
        </w:rPr>
      </w:pPr>
    </w:p>
    <w:p w:rsidR="000F73F8" w:rsidRDefault="000F73F8">
      <w:pPr>
        <w:rPr>
          <w:lang w:val="en-US"/>
        </w:rPr>
      </w:pPr>
    </w:p>
    <w:p w:rsidR="000F73F8" w:rsidRDefault="000F73F8">
      <w:pPr>
        <w:rPr>
          <w:lang w:val="en-US"/>
        </w:rPr>
      </w:pPr>
    </w:p>
    <w:p w:rsidR="000F73F8" w:rsidRDefault="000F73F8">
      <w:pPr>
        <w:rPr>
          <w:lang w:val="en-US"/>
        </w:rPr>
      </w:pPr>
    </w:p>
    <w:p w:rsidR="000F73F8" w:rsidRDefault="000F73F8">
      <w:pPr>
        <w:rPr>
          <w:lang w:val="en-US"/>
        </w:rPr>
      </w:pPr>
    </w:p>
    <w:p w:rsidR="000F73F8" w:rsidRDefault="000F73F8">
      <w:pPr>
        <w:rPr>
          <w:lang w:val="en-US"/>
        </w:rPr>
      </w:pPr>
    </w:p>
    <w:p w:rsidR="000F73F8" w:rsidRDefault="000F73F8">
      <w:pPr>
        <w:rPr>
          <w:lang w:val="en-US"/>
        </w:rPr>
      </w:pPr>
    </w:p>
    <w:p w:rsidR="00301607" w:rsidRDefault="00301607">
      <w:pPr>
        <w:rPr>
          <w:lang w:val="en-US"/>
        </w:rPr>
      </w:pPr>
      <w:r w:rsidRPr="00301607">
        <w:rPr>
          <w:lang w:val="en-US"/>
        </w:rPr>
        <w:t xml:space="preserve">A medium-sized office building has been modelled through Sketch up 2016. </w:t>
      </w:r>
      <w:r>
        <w:rPr>
          <w:lang w:val="en-US"/>
        </w:rPr>
        <w:t>The thermal load data, weather data and wall construction data have been rendered to the model via Open Studio 2.3.1. A parametric study has been conducted on the variation of wall construction and on the variation of glass thickness of the windows. Our based city is Bologna, but we did an energy simulation also in Catania and in Bratislava.</w:t>
      </w:r>
    </w:p>
    <w:p w:rsidR="002D2726" w:rsidRDefault="00301607">
      <w:pPr>
        <w:rPr>
          <w:lang w:val="en-US"/>
        </w:rPr>
      </w:pPr>
      <w:r>
        <w:rPr>
          <w:lang w:val="en-US"/>
        </w:rPr>
        <w:t>The building has been modelled with three stories with the dimension of 30x40x3 m</w:t>
      </w:r>
      <w:r w:rsidR="002D2726">
        <w:rPr>
          <w:lang w:val="en-US"/>
        </w:rPr>
        <w:t xml:space="preserve">eters each. </w:t>
      </w:r>
    </w:p>
    <w:p w:rsidR="002D2726" w:rsidRDefault="002D2726">
      <w:pPr>
        <w:rPr>
          <w:lang w:val="en-US"/>
        </w:rPr>
      </w:pPr>
      <w:r>
        <w:rPr>
          <w:lang w:val="en-US"/>
        </w:rPr>
        <w:t xml:space="preserve">The first floor and the third floor are composed by offices and stairs; the second floor is composed by two restrooms, a </w:t>
      </w:r>
      <w:r w:rsidR="00923EF7">
        <w:rPr>
          <w:lang w:val="en-US"/>
        </w:rPr>
        <w:t>print room</w:t>
      </w:r>
      <w:r>
        <w:rPr>
          <w:lang w:val="en-US"/>
        </w:rPr>
        <w:t>, a breakroom and stairs.</w:t>
      </w:r>
      <w:r w:rsidR="00A833C1">
        <w:rPr>
          <w:lang w:val="en-US"/>
        </w:rPr>
        <w:t xml:space="preserve"> Each wall </w:t>
      </w:r>
      <w:r w:rsidR="00D5176D">
        <w:rPr>
          <w:lang w:val="en-US"/>
        </w:rPr>
        <w:t>has been modelled with 40% fenestration.</w:t>
      </w:r>
    </w:p>
    <w:p w:rsidR="00D5176D" w:rsidRDefault="00D5176D">
      <w:pPr>
        <w:rPr>
          <w:lang w:val="en-US"/>
        </w:rPr>
      </w:pPr>
    </w:p>
    <w:p w:rsidR="00D5176D" w:rsidRDefault="000B7F32">
      <w:pPr>
        <w:rPr>
          <w:lang w:val="en-US"/>
        </w:rPr>
      </w:pPr>
      <w:r>
        <w:rPr>
          <w:noProof/>
        </w:rPr>
        <w:drawing>
          <wp:inline distT="0" distB="0" distL="0" distR="0" wp14:anchorId="62A56A20" wp14:editId="61BFD674">
            <wp:extent cx="3613486" cy="215392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250" cy="2180007"/>
                    </a:xfrm>
                    <a:prstGeom prst="rect">
                      <a:avLst/>
                    </a:prstGeom>
                  </pic:spPr>
                </pic:pic>
              </a:graphicData>
            </a:graphic>
          </wp:inline>
        </w:drawing>
      </w:r>
    </w:p>
    <w:p w:rsidR="00D5176D" w:rsidRDefault="00D5176D">
      <w:pPr>
        <w:rPr>
          <w:lang w:val="en-US"/>
        </w:rPr>
      </w:pPr>
    </w:p>
    <w:p w:rsidR="00D5176D" w:rsidRDefault="00D5176D">
      <w:pPr>
        <w:rPr>
          <w:lang w:val="en-US"/>
        </w:rPr>
      </w:pPr>
      <w:r>
        <w:rPr>
          <w:lang w:val="en-US"/>
        </w:rPr>
        <w:t xml:space="preserve"> From the figure, it can be seen it has</w:t>
      </w:r>
      <w:r w:rsidR="00D56CAC">
        <w:rPr>
          <w:lang w:val="en-US"/>
        </w:rPr>
        <w:t xml:space="preserve"> </w:t>
      </w:r>
      <w:r w:rsidR="00D56CAC">
        <w:rPr>
          <w:u w:val="single"/>
          <w:lang w:val="en-US"/>
        </w:rPr>
        <w:t>6</w:t>
      </w:r>
      <w:r w:rsidR="00510CAD">
        <w:rPr>
          <w:lang w:val="en-US"/>
        </w:rPr>
        <w:t xml:space="preserve"> </w:t>
      </w:r>
      <w:r>
        <w:rPr>
          <w:lang w:val="en-US"/>
        </w:rPr>
        <w:t xml:space="preserve">different thermal zones. </w:t>
      </w:r>
    </w:p>
    <w:p w:rsidR="000B7F32" w:rsidRDefault="000B7F32">
      <w:pPr>
        <w:rPr>
          <w:lang w:val="en-US"/>
        </w:rPr>
      </w:pPr>
    </w:p>
    <w:p w:rsidR="000B7F32" w:rsidRDefault="000B7F32">
      <w:pPr>
        <w:rPr>
          <w:lang w:val="en-US"/>
        </w:rPr>
      </w:pPr>
      <w:r>
        <w:rPr>
          <w:noProof/>
        </w:rPr>
        <w:drawing>
          <wp:inline distT="0" distB="0" distL="0" distR="0" wp14:anchorId="59441BB2" wp14:editId="2E39CF00">
            <wp:extent cx="3616960" cy="2119213"/>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9118" cy="2155632"/>
                    </a:xfrm>
                    <a:prstGeom prst="rect">
                      <a:avLst/>
                    </a:prstGeom>
                  </pic:spPr>
                </pic:pic>
              </a:graphicData>
            </a:graphic>
          </wp:inline>
        </w:drawing>
      </w:r>
    </w:p>
    <w:p w:rsidR="002D2726" w:rsidRDefault="00D56CAC">
      <w:pPr>
        <w:rPr>
          <w:lang w:val="en-US"/>
        </w:rPr>
      </w:pPr>
      <w:r>
        <w:rPr>
          <w:lang w:val="en-US"/>
        </w:rPr>
        <w:t xml:space="preserve">The building </w:t>
      </w:r>
      <w:r w:rsidR="00995A90">
        <w:rPr>
          <w:lang w:val="en-US"/>
        </w:rPr>
        <w:t xml:space="preserve">in </w:t>
      </w:r>
      <w:r>
        <w:rPr>
          <w:lang w:val="en-US"/>
        </w:rPr>
        <w:t>the base case</w:t>
      </w:r>
      <w:r w:rsidR="00995A90">
        <w:rPr>
          <w:lang w:val="en-US"/>
        </w:rPr>
        <w:t xml:space="preserve"> (for the wall and windows)</w:t>
      </w:r>
      <w:r>
        <w:rPr>
          <w:lang w:val="en-US"/>
        </w:rPr>
        <w:t xml:space="preserve"> is modelled in three different cities.  </w:t>
      </w:r>
    </w:p>
    <w:p w:rsidR="00D56CAC" w:rsidRPr="00EF40E9" w:rsidRDefault="00D56CAC">
      <w:pPr>
        <w:rPr>
          <w:b/>
          <w:sz w:val="50"/>
          <w:szCs w:val="50"/>
          <w:lang w:val="en-US"/>
        </w:rPr>
      </w:pPr>
      <w:r w:rsidRPr="00EF40E9">
        <w:rPr>
          <w:b/>
          <w:sz w:val="50"/>
          <w:szCs w:val="50"/>
          <w:lang w:val="en-US"/>
        </w:rPr>
        <w:lastRenderedPageBreak/>
        <w:sym w:font="Wingdings" w:char="F0E0"/>
      </w:r>
      <w:r w:rsidRPr="00EF40E9">
        <w:rPr>
          <w:b/>
          <w:sz w:val="50"/>
          <w:szCs w:val="50"/>
          <w:lang w:val="en-US"/>
        </w:rPr>
        <w:t>BOLOGNA</w:t>
      </w:r>
    </w:p>
    <w:p w:rsidR="00D56CAC" w:rsidRDefault="00935FAA">
      <w:pPr>
        <w:rPr>
          <w:lang w:val="en-US"/>
        </w:rPr>
      </w:pPr>
      <w:r>
        <w:rPr>
          <w:noProof/>
        </w:rPr>
        <w:drawing>
          <wp:inline distT="0" distB="0" distL="0" distR="0" wp14:anchorId="577857B0" wp14:editId="3EC8D467">
            <wp:extent cx="4809490" cy="2068410"/>
            <wp:effectExtent l="0" t="0" r="0" b="825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465" cy="2081301"/>
                    </a:xfrm>
                    <a:prstGeom prst="rect">
                      <a:avLst/>
                    </a:prstGeom>
                  </pic:spPr>
                </pic:pic>
              </a:graphicData>
            </a:graphic>
          </wp:inline>
        </w:drawing>
      </w:r>
    </w:p>
    <w:p w:rsidR="00D56CAC" w:rsidRDefault="00935FAA">
      <w:pPr>
        <w:rPr>
          <w:lang w:val="en-US"/>
        </w:rPr>
      </w:pPr>
      <w:r>
        <w:rPr>
          <w:noProof/>
        </w:rPr>
        <w:drawing>
          <wp:inline distT="0" distB="0" distL="0" distR="0" wp14:anchorId="4544AA1D" wp14:editId="763F0096">
            <wp:extent cx="3571870" cy="316992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5295" cy="3190709"/>
                    </a:xfrm>
                    <a:prstGeom prst="rect">
                      <a:avLst/>
                    </a:prstGeom>
                  </pic:spPr>
                </pic:pic>
              </a:graphicData>
            </a:graphic>
          </wp:inline>
        </w:drawing>
      </w:r>
    </w:p>
    <w:p w:rsidR="00935FAA" w:rsidRDefault="00935FAA">
      <w:pPr>
        <w:rPr>
          <w:lang w:val="en-US"/>
        </w:rPr>
      </w:pPr>
      <w:r>
        <w:rPr>
          <w:noProof/>
        </w:rPr>
        <w:drawing>
          <wp:inline distT="0" distB="0" distL="0" distR="0" wp14:anchorId="590CF265" wp14:editId="60BBFC1C">
            <wp:extent cx="5860676" cy="2753995"/>
            <wp:effectExtent l="0" t="0" r="6985" b="825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2303" cy="2759458"/>
                    </a:xfrm>
                    <a:prstGeom prst="rect">
                      <a:avLst/>
                    </a:prstGeom>
                  </pic:spPr>
                </pic:pic>
              </a:graphicData>
            </a:graphic>
          </wp:inline>
        </w:drawing>
      </w:r>
    </w:p>
    <w:p w:rsidR="00D56CAC" w:rsidRDefault="00D56CAC" w:rsidP="00D56CAC">
      <w:pPr>
        <w:rPr>
          <w:lang w:val="en-US"/>
        </w:rPr>
      </w:pPr>
    </w:p>
    <w:p w:rsidR="00D56CAC" w:rsidRPr="00EF40E9" w:rsidRDefault="00D56CAC">
      <w:pPr>
        <w:rPr>
          <w:b/>
          <w:sz w:val="50"/>
          <w:szCs w:val="50"/>
          <w:lang w:val="en-US"/>
        </w:rPr>
      </w:pPr>
      <w:r w:rsidRPr="00EF40E9">
        <w:rPr>
          <w:b/>
          <w:sz w:val="50"/>
          <w:szCs w:val="50"/>
          <w:lang w:val="en-US"/>
        </w:rPr>
        <w:lastRenderedPageBreak/>
        <w:sym w:font="Wingdings" w:char="F0E0"/>
      </w:r>
      <w:r w:rsidRPr="00EF40E9">
        <w:rPr>
          <w:b/>
          <w:sz w:val="50"/>
          <w:szCs w:val="50"/>
          <w:lang w:val="en-US"/>
        </w:rPr>
        <w:t>CATANIA</w:t>
      </w:r>
    </w:p>
    <w:p w:rsidR="00935FAA" w:rsidRDefault="00935FAA">
      <w:pPr>
        <w:rPr>
          <w:lang w:val="en-US"/>
        </w:rPr>
      </w:pPr>
      <w:r>
        <w:rPr>
          <w:noProof/>
        </w:rPr>
        <w:drawing>
          <wp:inline distT="0" distB="0" distL="0" distR="0" wp14:anchorId="5186ED6E" wp14:editId="404F7492">
            <wp:extent cx="6120130" cy="2309495"/>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309495"/>
                    </a:xfrm>
                    <a:prstGeom prst="rect">
                      <a:avLst/>
                    </a:prstGeom>
                  </pic:spPr>
                </pic:pic>
              </a:graphicData>
            </a:graphic>
          </wp:inline>
        </w:drawing>
      </w:r>
    </w:p>
    <w:p w:rsidR="00935FAA" w:rsidRDefault="00935FAA">
      <w:pPr>
        <w:rPr>
          <w:lang w:val="en-US"/>
        </w:rPr>
      </w:pPr>
      <w:r>
        <w:rPr>
          <w:noProof/>
        </w:rPr>
        <w:drawing>
          <wp:inline distT="0" distB="0" distL="0" distR="0" wp14:anchorId="1335AD38" wp14:editId="0D43067A">
            <wp:extent cx="3312160" cy="2597471"/>
            <wp:effectExtent l="0" t="0" r="254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9372" cy="2603127"/>
                    </a:xfrm>
                    <a:prstGeom prst="rect">
                      <a:avLst/>
                    </a:prstGeom>
                  </pic:spPr>
                </pic:pic>
              </a:graphicData>
            </a:graphic>
          </wp:inline>
        </w:drawing>
      </w:r>
    </w:p>
    <w:p w:rsidR="00935FAA" w:rsidRDefault="00935FAA">
      <w:pPr>
        <w:rPr>
          <w:lang w:val="en-US"/>
        </w:rPr>
      </w:pPr>
      <w:r>
        <w:rPr>
          <w:noProof/>
        </w:rPr>
        <w:drawing>
          <wp:inline distT="0" distB="0" distL="0" distR="0" wp14:anchorId="72DC8A4C" wp14:editId="11B289DC">
            <wp:extent cx="6120130" cy="273304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33040"/>
                    </a:xfrm>
                    <a:prstGeom prst="rect">
                      <a:avLst/>
                    </a:prstGeom>
                  </pic:spPr>
                </pic:pic>
              </a:graphicData>
            </a:graphic>
          </wp:inline>
        </w:drawing>
      </w:r>
    </w:p>
    <w:p w:rsidR="00D56CAC" w:rsidRDefault="00D56CAC">
      <w:pPr>
        <w:rPr>
          <w:lang w:val="en-US"/>
        </w:rPr>
      </w:pPr>
    </w:p>
    <w:p w:rsidR="00EF40E9" w:rsidRDefault="00EF40E9">
      <w:pPr>
        <w:rPr>
          <w:lang w:val="en-US"/>
        </w:rPr>
      </w:pPr>
    </w:p>
    <w:p w:rsidR="00D56CAC" w:rsidRPr="00EF40E9" w:rsidRDefault="00D56CAC">
      <w:pPr>
        <w:rPr>
          <w:b/>
          <w:sz w:val="50"/>
          <w:szCs w:val="50"/>
          <w:lang w:val="en-GB"/>
        </w:rPr>
      </w:pPr>
      <w:r w:rsidRPr="00EF40E9">
        <w:rPr>
          <w:b/>
          <w:sz w:val="50"/>
          <w:szCs w:val="50"/>
          <w:lang w:val="en-US"/>
        </w:rPr>
        <w:lastRenderedPageBreak/>
        <w:sym w:font="Wingdings" w:char="F0E0"/>
      </w:r>
      <w:r w:rsidRPr="00EF40E9">
        <w:rPr>
          <w:b/>
          <w:sz w:val="50"/>
          <w:szCs w:val="50"/>
          <w:lang w:val="en-GB"/>
        </w:rPr>
        <w:t>BRATISLAVA</w:t>
      </w:r>
    </w:p>
    <w:p w:rsidR="00935FAA" w:rsidRDefault="00935FAA">
      <w:pPr>
        <w:rPr>
          <w:lang w:val="en-GB"/>
        </w:rPr>
      </w:pPr>
      <w:r>
        <w:rPr>
          <w:noProof/>
        </w:rPr>
        <w:drawing>
          <wp:inline distT="0" distB="0" distL="0" distR="0" wp14:anchorId="5203AD80" wp14:editId="7223FBA3">
            <wp:extent cx="6120130" cy="1922780"/>
            <wp:effectExtent l="0" t="0" r="0" b="127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922780"/>
                    </a:xfrm>
                    <a:prstGeom prst="rect">
                      <a:avLst/>
                    </a:prstGeom>
                  </pic:spPr>
                </pic:pic>
              </a:graphicData>
            </a:graphic>
          </wp:inline>
        </w:drawing>
      </w:r>
    </w:p>
    <w:p w:rsidR="00935FAA" w:rsidRDefault="00935FAA">
      <w:pPr>
        <w:rPr>
          <w:lang w:val="en-GB"/>
        </w:rPr>
      </w:pPr>
      <w:r>
        <w:rPr>
          <w:noProof/>
        </w:rPr>
        <w:drawing>
          <wp:inline distT="0" distB="0" distL="0" distR="0" wp14:anchorId="6D467157" wp14:editId="4276FC22">
            <wp:extent cx="4248150" cy="34099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3409950"/>
                    </a:xfrm>
                    <a:prstGeom prst="rect">
                      <a:avLst/>
                    </a:prstGeom>
                  </pic:spPr>
                </pic:pic>
              </a:graphicData>
            </a:graphic>
          </wp:inline>
        </w:drawing>
      </w:r>
    </w:p>
    <w:p w:rsidR="00935FAA" w:rsidRPr="00935FAA" w:rsidRDefault="00935FAA">
      <w:pPr>
        <w:rPr>
          <w:lang w:val="en-GB"/>
        </w:rPr>
      </w:pPr>
      <w:r>
        <w:rPr>
          <w:noProof/>
        </w:rPr>
        <w:drawing>
          <wp:inline distT="0" distB="0" distL="0" distR="0" wp14:anchorId="0516475A" wp14:editId="42BC0789">
            <wp:extent cx="6120130" cy="282448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24480"/>
                    </a:xfrm>
                    <a:prstGeom prst="rect">
                      <a:avLst/>
                    </a:prstGeom>
                  </pic:spPr>
                </pic:pic>
              </a:graphicData>
            </a:graphic>
          </wp:inline>
        </w:drawing>
      </w:r>
    </w:p>
    <w:p w:rsidR="00E221E6" w:rsidRDefault="00E221E6">
      <w:pPr>
        <w:rPr>
          <w:lang w:val="en-GB"/>
        </w:rPr>
      </w:pPr>
    </w:p>
    <w:p w:rsidR="00935FAA" w:rsidRPr="00935FAA" w:rsidRDefault="00935FAA">
      <w:pPr>
        <w:rPr>
          <w:lang w:val="en-GB"/>
        </w:rPr>
      </w:pPr>
      <w:r>
        <w:rPr>
          <w:noProof/>
        </w:rPr>
        <w:drawing>
          <wp:inline distT="0" distB="0" distL="0" distR="0" wp14:anchorId="1F05E182" wp14:editId="3FA8EC4D">
            <wp:extent cx="4572000" cy="2743200"/>
            <wp:effectExtent l="0" t="0" r="0" b="0"/>
            <wp:docPr id="4" name="Grafico 4">
              <a:extLst xmlns:a="http://schemas.openxmlformats.org/drawingml/2006/main">
                <a:ext uri="{FF2B5EF4-FFF2-40B4-BE49-F238E27FC236}">
                  <a16:creationId xmlns:a16="http://schemas.microsoft.com/office/drawing/2014/main" id="{59EFCACF-AE48-49D5-AC91-F8FEBE061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F40E9" w:rsidRDefault="00EF40E9">
      <w:pPr>
        <w:rPr>
          <w:lang w:val="en-GB"/>
        </w:rPr>
      </w:pPr>
    </w:p>
    <w:p w:rsidR="00EF40E9" w:rsidRDefault="00EF40E9">
      <w:pPr>
        <w:rPr>
          <w:lang w:val="en-GB"/>
        </w:rPr>
      </w:pPr>
    </w:p>
    <w:p w:rsidR="00995A90" w:rsidRDefault="00995A90">
      <w:pPr>
        <w:rPr>
          <w:lang w:val="en-GB"/>
        </w:rPr>
      </w:pPr>
      <w:r w:rsidRPr="00923EF7">
        <w:rPr>
          <w:lang w:val="en-GB"/>
        </w:rPr>
        <w:t>Now we chang</w:t>
      </w:r>
      <w:r w:rsidR="00923EF7" w:rsidRPr="00923EF7">
        <w:rPr>
          <w:lang w:val="en-GB"/>
        </w:rPr>
        <w:t xml:space="preserve">e the </w:t>
      </w:r>
      <w:r w:rsidR="00923EF7">
        <w:rPr>
          <w:lang w:val="en-GB"/>
        </w:rPr>
        <w:t>wall composition with a better case and a worse case with respect to base case.</w:t>
      </w:r>
    </w:p>
    <w:p w:rsidR="00923EF7" w:rsidRPr="00923EF7" w:rsidRDefault="00923EF7">
      <w:pPr>
        <w:rPr>
          <w:lang w:val="en-GB"/>
        </w:rPr>
      </w:pPr>
    </w:p>
    <w:p w:rsidR="00E221E6" w:rsidRPr="00923EF7" w:rsidRDefault="00923EF7" w:rsidP="00923EF7">
      <w:pPr>
        <w:rPr>
          <w:b/>
          <w:lang w:val="en-GB"/>
        </w:rPr>
      </w:pPr>
      <w:r w:rsidRPr="00923EF7">
        <w:rPr>
          <w:b/>
          <w:lang w:val="en-GB"/>
        </w:rPr>
        <w:t>WALL BASE CASE                                        BETTER WALL                                                       WORSE WALL</w:t>
      </w:r>
    </w:p>
    <w:p w:rsidR="00995A90" w:rsidRDefault="00995A90">
      <w:pPr>
        <w:rPr>
          <w:lang w:val="en-GB"/>
        </w:rPr>
      </w:pPr>
      <w:r>
        <w:rPr>
          <w:noProof/>
        </w:rPr>
        <w:drawing>
          <wp:inline distT="0" distB="0" distL="0" distR="0" wp14:anchorId="69A90244" wp14:editId="79C2F028">
            <wp:extent cx="1054585" cy="167068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5839" cy="1688514"/>
                    </a:xfrm>
                    <a:prstGeom prst="rect">
                      <a:avLst/>
                    </a:prstGeom>
                  </pic:spPr>
                </pic:pic>
              </a:graphicData>
            </a:graphic>
          </wp:inline>
        </w:drawing>
      </w:r>
      <w:r w:rsidRPr="00923EF7">
        <w:rPr>
          <w:lang w:val="en-GB"/>
        </w:rPr>
        <w:t xml:space="preserve">           </w:t>
      </w:r>
      <w:r w:rsidR="00923EF7">
        <w:rPr>
          <w:lang w:val="en-GB"/>
        </w:rPr>
        <w:t xml:space="preserve">                    </w:t>
      </w:r>
      <w:r w:rsidRPr="00923EF7">
        <w:rPr>
          <w:lang w:val="en-GB"/>
        </w:rPr>
        <w:t xml:space="preserve">    </w:t>
      </w:r>
      <w:r>
        <w:rPr>
          <w:noProof/>
        </w:rPr>
        <w:drawing>
          <wp:inline distT="0" distB="0" distL="0" distR="0" wp14:anchorId="048D73FF" wp14:editId="67EA06D0">
            <wp:extent cx="822960" cy="1610331"/>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4306" cy="1828208"/>
                    </a:xfrm>
                    <a:prstGeom prst="rect">
                      <a:avLst/>
                    </a:prstGeom>
                  </pic:spPr>
                </pic:pic>
              </a:graphicData>
            </a:graphic>
          </wp:inline>
        </w:drawing>
      </w:r>
      <w:r w:rsidRPr="00923EF7">
        <w:rPr>
          <w:lang w:val="en-GB"/>
        </w:rPr>
        <w:t xml:space="preserve">       </w:t>
      </w:r>
      <w:r w:rsidR="00923EF7">
        <w:rPr>
          <w:lang w:val="en-GB"/>
        </w:rPr>
        <w:t xml:space="preserve">                                      </w:t>
      </w:r>
      <w:r w:rsidRPr="00923EF7">
        <w:rPr>
          <w:lang w:val="en-GB"/>
        </w:rPr>
        <w:t xml:space="preserve"> </w:t>
      </w:r>
      <w:r>
        <w:rPr>
          <w:noProof/>
        </w:rPr>
        <w:drawing>
          <wp:inline distT="0" distB="0" distL="0" distR="0" wp14:anchorId="7A61C4F2" wp14:editId="73E2506F">
            <wp:extent cx="1243965" cy="107214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3835" cy="1097891"/>
                    </a:xfrm>
                    <a:prstGeom prst="rect">
                      <a:avLst/>
                    </a:prstGeom>
                  </pic:spPr>
                </pic:pic>
              </a:graphicData>
            </a:graphic>
          </wp:inline>
        </w:drawing>
      </w:r>
    </w:p>
    <w:p w:rsidR="00951E9D" w:rsidRDefault="00951E9D">
      <w:pPr>
        <w:rPr>
          <w:lang w:val="en-GB"/>
        </w:rPr>
      </w:pPr>
    </w:p>
    <w:p w:rsidR="00951E9D" w:rsidRDefault="00935FAA">
      <w:pPr>
        <w:rPr>
          <w:lang w:val="en-GB"/>
        </w:rPr>
      </w:pPr>
      <w:r>
        <w:rPr>
          <w:noProof/>
        </w:rPr>
        <w:drawing>
          <wp:inline distT="0" distB="0" distL="0" distR="0" wp14:anchorId="43352F4D" wp14:editId="6A64759C">
            <wp:extent cx="4511040" cy="2316480"/>
            <wp:effectExtent l="0" t="0" r="3810" b="7620"/>
            <wp:docPr id="3" name="Grafico 3">
              <a:extLst xmlns:a="http://schemas.openxmlformats.org/drawingml/2006/main">
                <a:ext uri="{FF2B5EF4-FFF2-40B4-BE49-F238E27FC236}">
                  <a16:creationId xmlns:a16="http://schemas.microsoft.com/office/drawing/2014/main" id="{1B4781F5-9C83-40F8-ACEC-8B3F781BA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0" w:name="_GoBack"/>
      <w:bookmarkEnd w:id="0"/>
    </w:p>
    <w:p w:rsidR="00951E9D" w:rsidRDefault="00951E9D">
      <w:pPr>
        <w:rPr>
          <w:lang w:val="en-GB"/>
        </w:rPr>
      </w:pPr>
    </w:p>
    <w:p w:rsidR="004D5FA2" w:rsidRDefault="004D5FA2">
      <w:pPr>
        <w:rPr>
          <w:lang w:val="en-GB"/>
        </w:rPr>
      </w:pPr>
      <w:r>
        <w:rPr>
          <w:lang w:val="en-GB"/>
        </w:rPr>
        <w:t xml:space="preserve">Now we change the </w:t>
      </w:r>
      <w:r w:rsidR="00093A60">
        <w:rPr>
          <w:lang w:val="en-GB"/>
        </w:rPr>
        <w:t xml:space="preserve">glass </w:t>
      </w:r>
      <w:r>
        <w:rPr>
          <w:lang w:val="en-GB"/>
        </w:rPr>
        <w:t xml:space="preserve">thickness </w:t>
      </w:r>
      <w:r w:rsidR="00093A60">
        <w:rPr>
          <w:lang w:val="en-GB"/>
        </w:rPr>
        <w:t xml:space="preserve">of the windows with a better case and a worse case with respect to base case. </w:t>
      </w:r>
    </w:p>
    <w:p w:rsidR="00093A60" w:rsidRDefault="00093A60">
      <w:pPr>
        <w:rPr>
          <w:lang w:val="en-GB"/>
        </w:rPr>
      </w:pPr>
    </w:p>
    <w:p w:rsidR="00093A60" w:rsidRDefault="00093A60" w:rsidP="00093A60">
      <w:pPr>
        <w:ind w:firstLine="708"/>
        <w:rPr>
          <w:b/>
          <w:lang w:val="en-GB"/>
        </w:rPr>
      </w:pPr>
      <w:r w:rsidRPr="00093A60">
        <w:rPr>
          <w:b/>
          <w:lang w:val="en-GB"/>
        </w:rPr>
        <w:t>BASE CASE</w:t>
      </w:r>
      <w:r>
        <w:rPr>
          <w:b/>
          <w:lang w:val="en-GB"/>
        </w:rPr>
        <w:tab/>
      </w:r>
      <w:r>
        <w:rPr>
          <w:b/>
          <w:lang w:val="en-GB"/>
        </w:rPr>
        <w:tab/>
      </w:r>
      <w:r>
        <w:rPr>
          <w:b/>
          <w:lang w:val="en-GB"/>
        </w:rPr>
        <w:tab/>
        <w:t>BETTER WINDOW</w:t>
      </w:r>
      <w:r>
        <w:rPr>
          <w:b/>
          <w:lang w:val="en-GB"/>
        </w:rPr>
        <w:tab/>
      </w:r>
      <w:r>
        <w:rPr>
          <w:b/>
          <w:lang w:val="en-GB"/>
        </w:rPr>
        <w:tab/>
        <w:t xml:space="preserve"> </w:t>
      </w:r>
      <w:r w:rsidR="002E67E1">
        <w:rPr>
          <w:b/>
          <w:lang w:val="en-GB"/>
        </w:rPr>
        <w:t xml:space="preserve">      </w:t>
      </w:r>
      <w:r>
        <w:rPr>
          <w:b/>
          <w:lang w:val="en-GB"/>
        </w:rPr>
        <w:t xml:space="preserve">     WORSE WINDOW</w:t>
      </w:r>
    </w:p>
    <w:p w:rsidR="00093A60" w:rsidRDefault="00477557">
      <w:pPr>
        <w:rPr>
          <w:lang w:val="en-GB"/>
        </w:rPr>
      </w:pPr>
      <w:r>
        <w:rPr>
          <w:noProof/>
        </w:rPr>
        <w:drawing>
          <wp:inline distT="0" distB="0" distL="0" distR="0" wp14:anchorId="0A64918A" wp14:editId="4F30071D">
            <wp:extent cx="1438275" cy="611482"/>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7098" cy="623736"/>
                    </a:xfrm>
                    <a:prstGeom prst="rect">
                      <a:avLst/>
                    </a:prstGeom>
                  </pic:spPr>
                </pic:pic>
              </a:graphicData>
            </a:graphic>
          </wp:inline>
        </w:drawing>
      </w:r>
      <w:r w:rsidR="00093A60">
        <w:rPr>
          <w:lang w:val="en-GB"/>
        </w:rPr>
        <w:t xml:space="preserve">  </w:t>
      </w:r>
      <w:r w:rsidR="002E67E1">
        <w:rPr>
          <w:lang w:val="en-GB"/>
        </w:rPr>
        <w:t xml:space="preserve">          </w:t>
      </w:r>
      <w:r w:rsidR="00093A60">
        <w:rPr>
          <w:lang w:val="en-GB"/>
        </w:rPr>
        <w:t xml:space="preserve">   </w:t>
      </w:r>
      <w:r w:rsidR="00093A60">
        <w:rPr>
          <w:noProof/>
        </w:rPr>
        <w:drawing>
          <wp:inline distT="0" distB="0" distL="0" distR="0" wp14:anchorId="7B37D97B" wp14:editId="02C538BA">
            <wp:extent cx="1734820" cy="640549"/>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4925" cy="673818"/>
                    </a:xfrm>
                    <a:prstGeom prst="rect">
                      <a:avLst/>
                    </a:prstGeom>
                  </pic:spPr>
                </pic:pic>
              </a:graphicData>
            </a:graphic>
          </wp:inline>
        </w:drawing>
      </w:r>
      <w:r w:rsidR="00093A60">
        <w:rPr>
          <w:lang w:val="en-GB"/>
        </w:rPr>
        <w:t xml:space="preserve">               </w:t>
      </w:r>
      <w:r w:rsidR="002E67E1">
        <w:rPr>
          <w:noProof/>
        </w:rPr>
        <w:drawing>
          <wp:inline distT="0" distB="0" distL="0" distR="0" wp14:anchorId="5E89160D" wp14:editId="4C1FD128">
            <wp:extent cx="1864151" cy="574040"/>
            <wp:effectExtent l="0" t="0" r="317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8256" cy="636891"/>
                    </a:xfrm>
                    <a:prstGeom prst="rect">
                      <a:avLst/>
                    </a:prstGeom>
                  </pic:spPr>
                </pic:pic>
              </a:graphicData>
            </a:graphic>
          </wp:inline>
        </w:drawing>
      </w:r>
    </w:p>
    <w:p w:rsidR="00093A60" w:rsidRDefault="00093A60">
      <w:pPr>
        <w:rPr>
          <w:lang w:val="en-GB"/>
        </w:rPr>
      </w:pPr>
    </w:p>
    <w:p w:rsidR="00093A60" w:rsidRDefault="005629A5">
      <w:pPr>
        <w:rPr>
          <w:lang w:val="en-GB"/>
        </w:rPr>
      </w:pPr>
      <w:r>
        <w:rPr>
          <w:noProof/>
        </w:rPr>
        <w:drawing>
          <wp:inline distT="0" distB="0" distL="0" distR="0" wp14:anchorId="284CEF8F" wp14:editId="2A8F1026">
            <wp:extent cx="5872480" cy="3810000"/>
            <wp:effectExtent l="0" t="0" r="13970" b="0"/>
            <wp:docPr id="7" name="Grafico 7">
              <a:extLst xmlns:a="http://schemas.openxmlformats.org/drawingml/2006/main">
                <a:ext uri="{FF2B5EF4-FFF2-40B4-BE49-F238E27FC236}">
                  <a16:creationId xmlns:a16="http://schemas.microsoft.com/office/drawing/2014/main" id="{55CE06C4-F434-4306-8DAF-DD8958768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93A60" w:rsidRPr="00923EF7" w:rsidRDefault="00093A60">
      <w:pPr>
        <w:rPr>
          <w:lang w:val="en-GB"/>
        </w:rPr>
      </w:pPr>
    </w:p>
    <w:sectPr w:rsidR="00093A60" w:rsidRPr="00923E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A682F"/>
    <w:multiLevelType w:val="hybridMultilevel"/>
    <w:tmpl w:val="C1880776"/>
    <w:lvl w:ilvl="0" w:tplc="7E2A9E12">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ED5"/>
    <w:rsid w:val="00093A60"/>
    <w:rsid w:val="000B7F32"/>
    <w:rsid w:val="000F2BCB"/>
    <w:rsid w:val="000F73F8"/>
    <w:rsid w:val="00272FC6"/>
    <w:rsid w:val="002D2726"/>
    <w:rsid w:val="002E67E1"/>
    <w:rsid w:val="00301607"/>
    <w:rsid w:val="003B1A25"/>
    <w:rsid w:val="00477557"/>
    <w:rsid w:val="004D5FA2"/>
    <w:rsid w:val="00510CAD"/>
    <w:rsid w:val="005629A5"/>
    <w:rsid w:val="005975F5"/>
    <w:rsid w:val="006A2A9E"/>
    <w:rsid w:val="0084278A"/>
    <w:rsid w:val="00923EF7"/>
    <w:rsid w:val="00935FAA"/>
    <w:rsid w:val="00951E9D"/>
    <w:rsid w:val="00984C03"/>
    <w:rsid w:val="00995A90"/>
    <w:rsid w:val="009B5261"/>
    <w:rsid w:val="00A833C1"/>
    <w:rsid w:val="00AF2DE0"/>
    <w:rsid w:val="00BF7E7B"/>
    <w:rsid w:val="00C247D5"/>
    <w:rsid w:val="00CA6CB8"/>
    <w:rsid w:val="00D5176D"/>
    <w:rsid w:val="00D56CAC"/>
    <w:rsid w:val="00E221E6"/>
    <w:rsid w:val="00EB6ED5"/>
    <w:rsid w:val="00EF40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9BD6"/>
  <w15:chartTrackingRefBased/>
  <w15:docId w15:val="{ACBF6856-1CF7-4E3C-9A52-7BE63E4A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CAC"/>
    <w:pPr>
      <w:ind w:left="720"/>
      <w:contextualSpacing/>
    </w:pPr>
  </w:style>
  <w:style w:type="paragraph" w:customStyle="1" w:styleId="Default">
    <w:name w:val="Default"/>
    <w:rsid w:val="008427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vinia\Desktop\PoliPC\EETS\progetto\GRAFICIMU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vinia\Desktop\PoliPC\EETS\progetto\GRAFICIMUR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vinia\Desktop\PoliPC\EETS\progetto\GRAFICIMUR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Foglio2!$B$1</c:f>
              <c:strCache>
                <c:ptCount val="1"/>
                <c:pt idx="0">
                  <c:v>HEATING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Foglio2!$A$2:$A$4</c:f>
              <c:strCache>
                <c:ptCount val="3"/>
                <c:pt idx="0">
                  <c:v>BOLOGNA</c:v>
                </c:pt>
                <c:pt idx="1">
                  <c:v>CATANIA</c:v>
                </c:pt>
                <c:pt idx="2">
                  <c:v>BRATISLAVA</c:v>
                </c:pt>
              </c:strCache>
            </c:strRef>
          </c:cat>
          <c:val>
            <c:numRef>
              <c:f>Foglio2!$B$2:$B$4</c:f>
              <c:numCache>
                <c:formatCode>General</c:formatCode>
                <c:ptCount val="3"/>
                <c:pt idx="0">
                  <c:v>198.66</c:v>
                </c:pt>
                <c:pt idx="1">
                  <c:v>35.04</c:v>
                </c:pt>
                <c:pt idx="2">
                  <c:v>304.42</c:v>
                </c:pt>
              </c:numCache>
            </c:numRef>
          </c:val>
          <c:extLst>
            <c:ext xmlns:c16="http://schemas.microsoft.com/office/drawing/2014/chart" uri="{C3380CC4-5D6E-409C-BE32-E72D297353CC}">
              <c16:uniqueId val="{00000000-8FDF-4D65-BB41-387C43A05A25}"/>
            </c:ext>
          </c:extLst>
        </c:ser>
        <c:ser>
          <c:idx val="1"/>
          <c:order val="1"/>
          <c:tx>
            <c:strRef>
              <c:f>Foglio2!$C$1</c:f>
              <c:strCache>
                <c:ptCount val="1"/>
                <c:pt idx="0">
                  <c:v>COOLING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Foglio2!$A$2:$A$4</c:f>
              <c:strCache>
                <c:ptCount val="3"/>
                <c:pt idx="0">
                  <c:v>BOLOGNA</c:v>
                </c:pt>
                <c:pt idx="1">
                  <c:v>CATANIA</c:v>
                </c:pt>
                <c:pt idx="2">
                  <c:v>BRATISLAVA</c:v>
                </c:pt>
              </c:strCache>
            </c:strRef>
          </c:cat>
          <c:val>
            <c:numRef>
              <c:f>Foglio2!$C$2:$C$4</c:f>
              <c:numCache>
                <c:formatCode>General</c:formatCode>
                <c:ptCount val="3"/>
                <c:pt idx="0">
                  <c:v>335.46</c:v>
                </c:pt>
                <c:pt idx="1">
                  <c:v>443.35</c:v>
                </c:pt>
                <c:pt idx="2">
                  <c:v>238.77</c:v>
                </c:pt>
              </c:numCache>
            </c:numRef>
          </c:val>
          <c:extLst>
            <c:ext xmlns:c16="http://schemas.microsoft.com/office/drawing/2014/chart" uri="{C3380CC4-5D6E-409C-BE32-E72D297353CC}">
              <c16:uniqueId val="{00000001-8FDF-4D65-BB41-387C43A05A25}"/>
            </c:ext>
          </c:extLst>
        </c:ser>
        <c:dLbls>
          <c:dLblPos val="outEnd"/>
          <c:showLegendKey val="0"/>
          <c:showVal val="1"/>
          <c:showCatName val="0"/>
          <c:showSerName val="0"/>
          <c:showPercent val="0"/>
          <c:showBubbleSize val="0"/>
        </c:dLbls>
        <c:gapWidth val="219"/>
        <c:overlap val="-27"/>
        <c:axId val="331592608"/>
        <c:axId val="327607152"/>
      </c:barChart>
      <c:catAx>
        <c:axId val="33159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27607152"/>
        <c:crosses val="autoZero"/>
        <c:auto val="1"/>
        <c:lblAlgn val="ctr"/>
        <c:lblOffset val="100"/>
        <c:noMultiLvlLbl val="0"/>
      </c:catAx>
      <c:valAx>
        <c:axId val="32760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3159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c:f>
              <c:strCache>
                <c:ptCount val="1"/>
                <c:pt idx="0">
                  <c:v>HEATING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Foglio1!$A$2:$A$4</c:f>
              <c:strCache>
                <c:ptCount val="3"/>
                <c:pt idx="0">
                  <c:v>base case</c:v>
                </c:pt>
                <c:pt idx="1">
                  <c:v>better wall</c:v>
                </c:pt>
                <c:pt idx="2">
                  <c:v>worse wall</c:v>
                </c:pt>
              </c:strCache>
            </c:strRef>
          </c:cat>
          <c:val>
            <c:numRef>
              <c:f>Foglio1!$B$2:$B$4</c:f>
              <c:numCache>
                <c:formatCode>General</c:formatCode>
                <c:ptCount val="3"/>
                <c:pt idx="0">
                  <c:v>198.66</c:v>
                </c:pt>
                <c:pt idx="1">
                  <c:v>168.56</c:v>
                </c:pt>
                <c:pt idx="2">
                  <c:v>290.16000000000003</c:v>
                </c:pt>
              </c:numCache>
            </c:numRef>
          </c:val>
          <c:extLst>
            <c:ext xmlns:c16="http://schemas.microsoft.com/office/drawing/2014/chart" uri="{C3380CC4-5D6E-409C-BE32-E72D297353CC}">
              <c16:uniqueId val="{00000000-3F40-4D29-BCCB-04B3307C18C4}"/>
            </c:ext>
          </c:extLst>
        </c:ser>
        <c:ser>
          <c:idx val="1"/>
          <c:order val="1"/>
          <c:tx>
            <c:strRef>
              <c:f>Foglio1!$C$1</c:f>
              <c:strCache>
                <c:ptCount val="1"/>
                <c:pt idx="0">
                  <c:v>COOLING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Foglio1!$A$2:$A$4</c:f>
              <c:strCache>
                <c:ptCount val="3"/>
                <c:pt idx="0">
                  <c:v>base case</c:v>
                </c:pt>
                <c:pt idx="1">
                  <c:v>better wall</c:v>
                </c:pt>
                <c:pt idx="2">
                  <c:v>worse wall</c:v>
                </c:pt>
              </c:strCache>
            </c:strRef>
          </c:cat>
          <c:val>
            <c:numRef>
              <c:f>Foglio1!$C$2:$C$4</c:f>
              <c:numCache>
                <c:formatCode>General</c:formatCode>
                <c:ptCount val="3"/>
                <c:pt idx="0">
                  <c:v>335.46</c:v>
                </c:pt>
                <c:pt idx="1">
                  <c:v>334.34</c:v>
                </c:pt>
                <c:pt idx="2">
                  <c:v>339.02</c:v>
                </c:pt>
              </c:numCache>
            </c:numRef>
          </c:val>
          <c:extLst>
            <c:ext xmlns:c16="http://schemas.microsoft.com/office/drawing/2014/chart" uri="{C3380CC4-5D6E-409C-BE32-E72D297353CC}">
              <c16:uniqueId val="{00000001-3F40-4D29-BCCB-04B3307C18C4}"/>
            </c:ext>
          </c:extLst>
        </c:ser>
        <c:dLbls>
          <c:dLblPos val="outEnd"/>
          <c:showLegendKey val="0"/>
          <c:showVal val="1"/>
          <c:showCatName val="0"/>
          <c:showSerName val="0"/>
          <c:showPercent val="0"/>
          <c:showBubbleSize val="0"/>
        </c:dLbls>
        <c:gapWidth val="219"/>
        <c:overlap val="-27"/>
        <c:axId val="1076366383"/>
        <c:axId val="1080858319"/>
      </c:barChart>
      <c:catAx>
        <c:axId val="1076366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0858319"/>
        <c:crosses val="autoZero"/>
        <c:auto val="1"/>
        <c:lblAlgn val="ctr"/>
        <c:lblOffset val="100"/>
        <c:noMultiLvlLbl val="0"/>
      </c:catAx>
      <c:valAx>
        <c:axId val="1080858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76366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Foglio3!$B$1</c:f>
              <c:strCache>
                <c:ptCount val="1"/>
                <c:pt idx="0">
                  <c:v>HEATING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Foglio3!$A$2:$A$4</c:f>
              <c:strCache>
                <c:ptCount val="3"/>
                <c:pt idx="0">
                  <c:v>base case</c:v>
                </c:pt>
                <c:pt idx="1">
                  <c:v>better windows</c:v>
                </c:pt>
                <c:pt idx="2">
                  <c:v>worse windows</c:v>
                </c:pt>
              </c:strCache>
            </c:strRef>
          </c:cat>
          <c:val>
            <c:numRef>
              <c:f>Foglio3!$B$2:$B$4</c:f>
              <c:numCache>
                <c:formatCode>General</c:formatCode>
                <c:ptCount val="3"/>
                <c:pt idx="0">
                  <c:v>198.66</c:v>
                </c:pt>
                <c:pt idx="1">
                  <c:v>28.78</c:v>
                </c:pt>
                <c:pt idx="2">
                  <c:v>262.58</c:v>
                </c:pt>
              </c:numCache>
            </c:numRef>
          </c:val>
          <c:extLst>
            <c:ext xmlns:c16="http://schemas.microsoft.com/office/drawing/2014/chart" uri="{C3380CC4-5D6E-409C-BE32-E72D297353CC}">
              <c16:uniqueId val="{00000000-4EF3-43EF-A44B-C538B5DF51AE}"/>
            </c:ext>
          </c:extLst>
        </c:ser>
        <c:ser>
          <c:idx val="1"/>
          <c:order val="1"/>
          <c:tx>
            <c:strRef>
              <c:f>Foglio3!$C$1</c:f>
              <c:strCache>
                <c:ptCount val="1"/>
                <c:pt idx="0">
                  <c:v>COOLING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Foglio3!$A$2:$A$4</c:f>
              <c:strCache>
                <c:ptCount val="3"/>
                <c:pt idx="0">
                  <c:v>base case</c:v>
                </c:pt>
                <c:pt idx="1">
                  <c:v>better windows</c:v>
                </c:pt>
                <c:pt idx="2">
                  <c:v>worse windows</c:v>
                </c:pt>
              </c:strCache>
            </c:strRef>
          </c:cat>
          <c:val>
            <c:numRef>
              <c:f>Foglio3!$C$2:$C$4</c:f>
              <c:numCache>
                <c:formatCode>General</c:formatCode>
                <c:ptCount val="3"/>
                <c:pt idx="0">
                  <c:v>335.46</c:v>
                </c:pt>
                <c:pt idx="1">
                  <c:v>358.99</c:v>
                </c:pt>
                <c:pt idx="2">
                  <c:v>219.92</c:v>
                </c:pt>
              </c:numCache>
            </c:numRef>
          </c:val>
          <c:extLst>
            <c:ext xmlns:c16="http://schemas.microsoft.com/office/drawing/2014/chart" uri="{C3380CC4-5D6E-409C-BE32-E72D297353CC}">
              <c16:uniqueId val="{00000001-4EF3-43EF-A44B-C538B5DF51AE}"/>
            </c:ext>
          </c:extLst>
        </c:ser>
        <c:dLbls>
          <c:dLblPos val="outEnd"/>
          <c:showLegendKey val="0"/>
          <c:showVal val="1"/>
          <c:showCatName val="0"/>
          <c:showSerName val="0"/>
          <c:showPercent val="0"/>
          <c:showBubbleSize val="0"/>
        </c:dLbls>
        <c:gapWidth val="219"/>
        <c:overlap val="-27"/>
        <c:axId val="389091120"/>
        <c:axId val="34559056"/>
      </c:barChart>
      <c:catAx>
        <c:axId val="3890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59056"/>
        <c:crosses val="autoZero"/>
        <c:auto val="1"/>
        <c:lblAlgn val="ctr"/>
        <c:lblOffset val="100"/>
        <c:noMultiLvlLbl val="0"/>
      </c:catAx>
      <c:valAx>
        <c:axId val="3455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890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EE398-77D1-469E-A886-7F2F534E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237</Words>
  <Characters>1355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Anna Cordieri</dc:creator>
  <cp:keywords/>
  <dc:description/>
  <cp:lastModifiedBy>Lavinia Pia Persico</cp:lastModifiedBy>
  <cp:revision>2</cp:revision>
  <dcterms:created xsi:type="dcterms:W3CDTF">2018-02-18T18:46:00Z</dcterms:created>
  <dcterms:modified xsi:type="dcterms:W3CDTF">2018-02-18T18:46:00Z</dcterms:modified>
</cp:coreProperties>
</file>