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1. Consistent Toast Notifications (replace alert())</w:t>
      </w:r>
    </w:p>
    <w:p w14:paraId="7394DE6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Right now you use alert() in a few places (report submission, review errors). Replace them with the toast() helper you already have. It's a one-line change per occurrence, and it makes the whole app feel polished and modern.</w:t>
      </w:r>
    </w:p>
    <w:p w14:paraId="3125067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Search for:</w:t>
      </w:r>
      <w:r w:rsidRPr="00B14C6F">
        <w:rPr>
          <w:rFonts w:ascii="Times New Roman" w:hAnsi="Times New Roman" w:cs="Times New Roman"/>
        </w:rPr>
        <w:t xml:space="preserve"> alert( in provider.js, provider-dashboard.js, dashboard.js</w:t>
      </w:r>
      <w:r w:rsidRPr="00B14C6F">
        <w:rPr>
          <w:rFonts w:ascii="Times New Roman" w:hAnsi="Times New Roman" w:cs="Times New Roman"/>
        </w:rPr>
        <w:br/>
      </w:r>
      <w:r w:rsidRPr="00B14C6F">
        <w:rPr>
          <w:rFonts w:ascii="Times New Roman" w:hAnsi="Times New Roman" w:cs="Times New Roman"/>
          <w:b/>
          <w:bCs/>
        </w:rPr>
        <w:t>Replace with:</w:t>
      </w:r>
      <w:r w:rsidRPr="00B14C6F">
        <w:rPr>
          <w:rFonts w:ascii="Times New Roman" w:hAnsi="Times New Roman" w:cs="Times New Roman"/>
        </w:rPr>
        <w:t xml:space="preserve"> toast("Your message here")</w:t>
      </w:r>
    </w:p>
    <w:p w14:paraId="7476A0A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confirm() gate. </w:t>
      </w:r>
      <w:r w:rsidRPr="00B14C6F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B14C6F">
        <w:rPr>
          <w:rFonts w:ascii="Times New Roman" w:hAnsi="Times New Roman" w:cs="Times New Roman"/>
          <w:b/>
          <w:bCs/>
        </w:rPr>
        <w:t>before</w:t>
      </w:r>
      <w:r w:rsidRPr="00B14C6F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🥈</w:t>
      </w:r>
      <w:r w:rsidRPr="00B14C6F">
        <w:rPr>
          <w:rFonts w:ascii="Times New Roman" w:hAnsi="Times New Roman" w:cs="Times New Roman"/>
          <w:b/>
          <w:bCs/>
        </w:rPr>
        <w:t xml:space="preserve"> Tier 2 — Substantial Improvements (Half day each, professional-grade)</w:t>
      </w:r>
    </w:p>
    <w:p w14:paraId="0B3887E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sql</w:t>
      </w:r>
    </w:p>
    <w:p w14:paraId="74036AF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IX_Providers_Verified      ON Providers(verified, is_available);</w:t>
      </w:r>
    </w:p>
    <w:p w14:paraId="422BFF8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IX_Providers_Category      ON Providers(category_id);</w:t>
      </w:r>
    </w:p>
    <w:p w14:paraId="2CF741C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IX_Bookings_Provider       ON Bookings(provider_id);</w:t>
      </w:r>
    </w:p>
    <w:p w14:paraId="24A23CD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IX_Bookings_Status         ON Bookings(status);</w:t>
      </w:r>
    </w:p>
    <w:p w14:paraId="7F03DE2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IX_Reviews_Provider        ON Reviews(provider_id);</w:t>
      </w:r>
    </w:p>
    <w:p w14:paraId="526DD81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IX_Reviews_Booking         ON Reviews(booking_id);</w:t>
      </w:r>
    </w:p>
    <w:p w14:paraId="5B085328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IX_Reports_Status          ON Reports(status);</w:t>
      </w:r>
    </w:p>
    <w:p w14:paraId="696B0D1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This alone can cut query times by 10–100× on large datasets. </w:t>
      </w:r>
      <w:r w:rsidRPr="00B14C6F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Backend:</w:t>
      </w:r>
      <w:r w:rsidRPr="00B14C6F">
        <w:rPr>
          <w:rFonts w:ascii="Times New Roman" w:hAnsi="Times New Roman" w:cs="Times New Roman"/>
        </w:rPr>
        <w:t xml:space="preserve"> add LIMIT/OFFSET (or OFFSET/FETCH in SQL Server) to the queries.</w:t>
      </w:r>
      <w:r w:rsidRPr="00B14C6F">
        <w:rPr>
          <w:rFonts w:ascii="Times New Roman" w:hAnsi="Times New Roman" w:cs="Times New Roman"/>
        </w:rPr>
        <w:br/>
      </w:r>
      <w:r w:rsidRPr="00B14C6F">
        <w:rPr>
          <w:rFonts w:ascii="Times New Roman" w:hAnsi="Times New Roman" w:cs="Times New Roman"/>
          <w:b/>
          <w:bCs/>
        </w:rPr>
        <w:t>Frontend:</w:t>
      </w:r>
      <w:r w:rsidRPr="00B14C6F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javascript</w:t>
      </w:r>
    </w:p>
    <w:p w14:paraId="133CEE1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(btn.disabled) return;</w:t>
      </w:r>
    </w:p>
    <w:p w14:paraId="238615F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lastRenderedPageBreak/>
        <w:t>btn.disabled = true;</w:t>
      </w:r>
    </w:p>
    <w:p w14:paraId="6A04532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try { ... } finally { btn.disabled = false; }</w:t>
      </w:r>
    </w:p>
    <w:p w14:paraId="42F6FD7F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Check that </w:t>
      </w:r>
      <w:r w:rsidRPr="00B14C6F">
        <w:rPr>
          <w:rFonts w:ascii="Times New Roman" w:hAnsi="Times New Roman" w:cs="Times New Roman"/>
          <w:b/>
          <w:bCs/>
        </w:rPr>
        <w:t>every</w:t>
      </w:r>
      <w:r w:rsidRPr="00B14C6F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fetch() the endpoint. </w:t>
      </w:r>
      <w:r w:rsidRPr="00B14C6F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javascript</w:t>
      </w:r>
    </w:p>
    <w:p w14:paraId="0A64FC0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(req.user.role !== "admin") {</w:t>
      </w:r>
    </w:p>
    <w:p w14:paraId="40C364A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  return res.status(403).json({ error: "Admin access required." });</w:t>
      </w:r>
    </w:p>
    <w:p w14:paraId="22F98E2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}</w:t>
      </w:r>
    </w:p>
    <w:p w14:paraId="5ACE163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bash</w:t>
      </w:r>
    </w:p>
    <w:p w14:paraId="6A96A826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npm install express-rate-limit</w:t>
      </w:r>
    </w:p>
    <w:p w14:paraId="30BD9D8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javascript</w:t>
      </w:r>
    </w:p>
    <w:p w14:paraId="7551618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const rateLimit = require("express-rate-limit");</w:t>
      </w:r>
    </w:p>
    <w:p w14:paraId="4E17E3F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const loginLimiter = rateLimit({ windowMs: 15 * 60 * 1000, max: 10 });</w:t>
      </w:r>
    </w:p>
    <w:p w14:paraId="059260A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app.use("/api/auth/login", loginLimiter);</w:t>
      </w:r>
    </w:p>
    <w:p w14:paraId="5B9327F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10 attempts per 15 minutes is a good default. </w:t>
      </w:r>
      <w:r w:rsidRPr="00B14C6F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🥉</w:t>
      </w:r>
      <w:r w:rsidRPr="00B14C6F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Open every page on a 360px wide viewport (Chrome DevTools → Toggle Device Toolbar). Fix any horizontal scroll or overlapping elements. Estates residents will mostly use phones.</w:t>
      </w:r>
    </w:p>
    <w:p w14:paraId="539A9326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use formatDate() in most places, but a few might use raw new Date().toLocaleDateString(). Audit and unify. A formatDate() that always returns "26 Sept 2026" looks cleaner than mixed formats.</w:t>
      </w:r>
    </w:p>
    <w:p w14:paraId="24F1ECE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Discover → Bev's Laundromart Ltd</w:t>
      </w:r>
    </w:p>
    <w:p w14:paraId="7306126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🚫</w:t>
      </w:r>
      <w:r w:rsidRPr="00B14C6F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Don't be tempted by these — they're all </w:t>
      </w:r>
      <w:r w:rsidRPr="00B14C6F">
        <w:rPr>
          <w:rFonts w:ascii="Times New Roman" w:hAnsi="Times New Roman" w:cs="Times New Roman"/>
          <w:b/>
          <w:bCs/>
        </w:rPr>
        <w:t>out of scope</w:t>
      </w:r>
      <w:r w:rsidRPr="00B14C6F">
        <w:rPr>
          <w:rFonts w:ascii="Times New Roman" w:hAnsi="Times New Roman" w:cs="Times New Roman"/>
        </w:rPr>
        <w:t>:</w:t>
      </w:r>
    </w:p>
    <w:p w14:paraId="427AB3E0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lastRenderedPageBreak/>
        <w:t>❌</w:t>
      </w:r>
      <w:r w:rsidRPr="00B14C6F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Multi-estate support</w:t>
      </w:r>
    </w:p>
    <w:p w14:paraId="0223E627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These would all blow past your Phase 1 boundaries. </w:t>
      </w:r>
      <w:r w:rsidRPr="00B14C6F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🎯</w:t>
      </w:r>
      <w:r w:rsidRPr="00B14C6F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Database indexes</w:t>
      </w:r>
      <w:r w:rsidRPr="00B14C6F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B14C6F" w:rsidRDefault="000278FB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You'll see their </w:t>
      </w:r>
      <w:r w:rsidRPr="00B14C6F">
        <w:rPr>
          <w:rFonts w:ascii="Times New Roman" w:hAnsi="Times New Roman" w:cs="Times New Roman"/>
          <w:b/>
          <w:bCs/>
        </w:rPr>
        <w:t>effect</w:t>
      </w:r>
      <w:r w:rsidRPr="00B14C6F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Speed</w:t>
      </w:r>
      <w:r w:rsidRPr="00B14C6F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Consistency</w:t>
      </w:r>
      <w:r w:rsidRPr="00B14C6F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Scalability</w:t>
      </w:r>
      <w:r w:rsidRPr="00B14C6F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Press </w:t>
      </w:r>
      <w:r w:rsidRPr="00B14C6F">
        <w:rPr>
          <w:rFonts w:ascii="Times New Roman" w:hAnsi="Times New Roman" w:cs="Times New Roman"/>
          <w:b/>
          <w:bCs/>
        </w:rPr>
        <w:t>F12 → Network tab</w:t>
      </w:r>
      <w:r w:rsidRPr="00B14C6F">
        <w:rPr>
          <w:rFonts w:ascii="Times New Roman" w:hAnsi="Times New Roman" w:cs="Times New Roman"/>
        </w:rPr>
        <w:t>.</w:t>
      </w:r>
    </w:p>
    <w:p w14:paraId="60693D15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Refresh. Look at the request time for providers?verified=true&amp;availableOnly=true.</w:t>
      </w:r>
    </w:p>
    <w:p w14:paraId="40593DD3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🖥️</w:t>
      </w:r>
      <w:r w:rsidRPr="00B14C6F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If you want to show your supervisor or panel that you </w:t>
      </w:r>
      <w:r w:rsidRPr="00B14C6F">
        <w:rPr>
          <w:rFonts w:ascii="Times New Roman" w:hAnsi="Times New Roman" w:cs="Times New Roman"/>
          <w:i/>
          <w:iCs/>
        </w:rPr>
        <w:t>did</w:t>
      </w:r>
      <w:r w:rsidRPr="00B14C6F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B14C6F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sql</w:t>
      </w:r>
    </w:p>
    <w:p w14:paraId="5691DA55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SELECT t.name AS TableName, i.name AS IndexName</w:t>
      </w:r>
    </w:p>
    <w:p w14:paraId="3471CB6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FROM sys.indexes i</w:t>
      </w:r>
    </w:p>
    <w:p w14:paraId="0C9587D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JOIN sys.tables t ON t.object_id = i.object_id</w:t>
      </w:r>
    </w:p>
    <w:p w14:paraId="5F89E168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ORDER BY t.name;</w:t>
      </w:r>
    </w:p>
    <w:p w14:paraId="5A997E33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  <w:b/>
          <w:bCs/>
        </w:rPr>
        <w:t>⚠️</w:t>
      </w:r>
      <w:r w:rsidRPr="00B14C6F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B14C6F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B14C6F">
        <w:rPr>
          <w:rFonts w:ascii="Times New Roman" w:hAnsi="Times New Roman" w:cs="Times New Roman"/>
          <w:b/>
          <w:bCs/>
        </w:rPr>
        <w:t>hidden, admin-only</w:t>
      </w:r>
      <w:r w:rsidRPr="00B14C6F">
        <w:rPr>
          <w:rFonts w:ascii="Times New Roman" w:hAnsi="Times New Roman" w:cs="Times New Roman"/>
        </w:rPr>
        <w:t xml:space="preserve"> page like admin-diagnostics.html that shows the index </w:t>
      </w:r>
      <w:r w:rsidRPr="00B14C6F">
        <w:rPr>
          <w:rFonts w:ascii="Times New Roman" w:hAnsi="Times New Roman" w:cs="Times New Roman"/>
        </w:rPr>
        <w:lastRenderedPageBreak/>
        <w:t xml:space="preserve">list. But this is arguably </w:t>
      </w:r>
      <w:r w:rsidRPr="00B14C6F">
        <w:rPr>
          <w:rFonts w:ascii="Times New Roman" w:hAnsi="Times New Roman" w:cs="Times New Roman"/>
          <w:i/>
          <w:iCs/>
        </w:rPr>
        <w:t>out</w:t>
      </w:r>
      <w:r w:rsidRPr="00B14C6F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My recommendation:</w:t>
      </w:r>
      <w:r w:rsidRPr="00B14C6F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🎯</w:t>
      </w:r>
      <w:r w:rsidRPr="00B14C6F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B14C6F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B14C6F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❌</w:t>
            </w:r>
            <w:r w:rsidRPr="00B14C6F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B14C6F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❌</w:t>
            </w:r>
            <w:r w:rsidRPr="00B14C6F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B14C6F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✅</w:t>
            </w:r>
            <w:r w:rsidRPr="00B14C6F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Backend role guards on admin routes</w:t>
      </w:r>
      <w:r w:rsidRPr="00B14C6F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B14C6F" w:rsidRDefault="008763E4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</w:rPr>
        <w:t xml:space="preserve">Ensure that </w:t>
      </w:r>
      <w:r w:rsidRPr="00B14C6F">
        <w:rPr>
          <w:rFonts w:ascii="Times New Roman" w:hAnsi="Times New Roman" w:cs="Times New Roman"/>
          <w:b/>
          <w:bCs/>
        </w:rPr>
        <w:t>administrative-only API endpoints</w:t>
      </w:r>
      <w:r w:rsidRPr="00B14C6F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B14C6F">
        <w:rPr>
          <w:rFonts w:ascii="Times New Roman" w:hAnsi="Times New Roman" w:cs="Times New Roman"/>
        </w:rPr>
        <w:t xml:space="preserve"> </w:t>
      </w:r>
      <w:r w:rsidR="00DA5CED" w:rsidRPr="00B14C6F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B14C6F" w:rsidRDefault="00DA5CED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Currently, your backend has requireAuth middleware on many routes, which checks that the caller is </w:t>
      </w:r>
      <w:r w:rsidRPr="00B14C6F">
        <w:rPr>
          <w:rFonts w:ascii="Times New Roman" w:hAnsi="Times New Roman" w:cs="Times New Roman"/>
          <w:b/>
          <w:bCs/>
        </w:rPr>
        <w:t>logged in</w:t>
      </w:r>
      <w:r w:rsidRPr="00B14C6F">
        <w:rPr>
          <w:rFonts w:ascii="Times New Roman" w:hAnsi="Times New Roman" w:cs="Times New Roman"/>
        </w:rPr>
        <w:t xml:space="preserve">. But most admin routes are missing a second layer that checks </w:t>
      </w:r>
      <w:r w:rsidRPr="00B14C6F">
        <w:rPr>
          <w:rFonts w:ascii="Times New Roman" w:hAnsi="Times New Roman" w:cs="Times New Roman"/>
          <w:b/>
          <w:bCs/>
        </w:rPr>
        <w:t>what role</w:t>
      </w:r>
      <w:r w:rsidRPr="00B14C6F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B14C6F" w:rsidRDefault="00DA5CED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The gap:</w:t>
      </w:r>
      <w:r w:rsidRPr="00B14C6F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Open DevTools (F12)</w:t>
      </w:r>
    </w:p>
    <w:p w14:paraId="0B8BE049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Run: fetch("/api/reports", { headers: { Authorization: "Bearer " + token } })</w:t>
      </w:r>
    </w:p>
    <w:p w14:paraId="1027F935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B14C6F" w:rsidRDefault="00DA5CED" w:rsidP="00B14C6F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Hiding buttons in the frontend is not security. </w:t>
      </w:r>
      <w:r w:rsidRPr="00B14C6F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B14C6F" w:rsidRDefault="006C0448" w:rsidP="00B14C6F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B14C6F" w:rsidRDefault="006C044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Reports should load normally. </w:t>
      </w:r>
      <w:r w:rsidRPr="00B14C6F">
        <w:rPr>
          <w:rFonts w:ascii="Segoe UI Emoji" w:hAnsi="Segoe UI Emoji" w:cs="Segoe UI Emoji"/>
        </w:rPr>
        <w:t>✅</w:t>
      </w:r>
    </w:p>
    <w:p w14:paraId="2230F320" w14:textId="77777777" w:rsidR="006C0448" w:rsidRPr="00B14C6F" w:rsidRDefault="006C044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Open DevTools → Console.</w:t>
      </w:r>
    </w:p>
    <w:p w14:paraId="71CEAFAA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Run:</w:t>
      </w:r>
    </w:p>
    <w:p w14:paraId="626B67B0" w14:textId="77777777" w:rsidR="00DF4835" w:rsidRPr="00B14C6F" w:rsidRDefault="00DF4835" w:rsidP="00B14C6F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B14C6F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B14C6F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requireRole(...roles)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B14C6F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requireAuth, requireRole("admin")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B14C6F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B14C6F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B14C6F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B14C6F" w:rsidRDefault="00DF4835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</w:rPr>
        <w:tab/>
      </w:r>
      <w:r w:rsidR="006563DA" w:rsidRPr="00B14C6F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🚧</w:t>
      </w:r>
      <w:r w:rsidRPr="00B14C6F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To avoid scope creep, we are </w:t>
      </w:r>
      <w:r w:rsidRPr="00B14C6F">
        <w:rPr>
          <w:rFonts w:ascii="Times New Roman" w:hAnsi="Times New Roman" w:cs="Times New Roman"/>
          <w:b/>
          <w:bCs/>
        </w:rPr>
        <w:t>not</w:t>
      </w:r>
      <w:r w:rsidRPr="00B14C6F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Refresh tokens</w:t>
      </w:r>
    </w:p>
    <w:p w14:paraId="767E4FC9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IP whitelisting</w:t>
      </w:r>
    </w:p>
    <w:p w14:paraId="66C7CFBF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B14C6F" w:rsidRDefault="006339B0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B14C6F" w:rsidRDefault="008763E4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 xml:space="preserve">Replace </w:t>
      </w:r>
      <w:r w:rsidRPr="00B14C6F">
        <w:rPr>
          <w:rFonts w:ascii="Times New Roman" w:hAnsi="Times New Roman" w:cs="Times New Roman"/>
        </w:rPr>
        <w:t>alert()</w:t>
      </w:r>
      <w:r w:rsidRPr="00B14C6F">
        <w:rPr>
          <w:rFonts w:ascii="Times New Roman" w:hAnsi="Times New Roman" w:cs="Times New Roman"/>
          <w:b/>
          <w:bCs/>
        </w:rPr>
        <w:t xml:space="preserve"> with </w:t>
      </w:r>
      <w:r w:rsidRPr="00B14C6F">
        <w:rPr>
          <w:rFonts w:ascii="Times New Roman" w:hAnsi="Times New Roman" w:cs="Times New Roman"/>
        </w:rPr>
        <w:t>toast() (30 min, polish)</w:t>
      </w:r>
    </w:p>
    <w:p w14:paraId="08CFD417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Native alert() </w:t>
      </w:r>
      <w:r w:rsidRPr="00B14C6F">
        <w:rPr>
          <w:rFonts w:ascii="Times New Roman" w:hAnsi="Times New Roman" w:cs="Times New Roman"/>
          <w:b/>
          <w:bCs/>
        </w:rPr>
        <w:t>freezes the entire browser</w:t>
      </w:r>
      <w:r w:rsidRPr="00B14C6F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Your custom toast() fades in at the bottom, doesn't block, auto-dismisses, and matches your app's brand colors. </w:t>
      </w:r>
      <w:r w:rsidRPr="00B14C6F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Your app already uses toast() in many places (booking success, review submission, cancellation, provider approval, etc.). Having alert() pop up for a </w:t>
      </w:r>
      <w:r w:rsidRPr="00B14C6F">
        <w:rPr>
          <w:rFonts w:ascii="Times New Roman" w:hAnsi="Times New Roman" w:cs="Times New Roman"/>
          <w:i/>
          <w:iCs/>
        </w:rPr>
        <w:t>few</w:t>
      </w:r>
      <w:r w:rsidRPr="00B14C6F">
        <w:rPr>
          <w:rFonts w:ascii="Times New Roman" w:hAnsi="Times New Roman" w:cs="Times New Roman"/>
        </w:rPr>
        <w:t xml:space="preserve"> actions creates </w:t>
      </w:r>
      <w:r w:rsidRPr="00B14C6F">
        <w:rPr>
          <w:rFonts w:ascii="Times New Roman" w:hAnsi="Times New Roman" w:cs="Times New Roman"/>
          <w:b/>
          <w:bCs/>
        </w:rPr>
        <w:t>inconsistency</w:t>
      </w:r>
      <w:r w:rsidRPr="00B14C6F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A reviewer or examiner will notice: </w:t>
      </w:r>
      <w:r w:rsidRPr="00B14C6F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Every modern web app — Uber, Airbnb, Twitter, your bank — uses in-app toast/snackbar notifications, </w:t>
      </w:r>
      <w:r w:rsidRPr="00B14C6F">
        <w:rPr>
          <w:rFonts w:ascii="Times New Roman" w:hAnsi="Times New Roman" w:cs="Times New Roman"/>
          <w:b/>
          <w:bCs/>
        </w:rPr>
        <w:t>never</w:t>
      </w:r>
      <w:r w:rsidRPr="00B14C6F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The toast() helper exists in main.js and is used everywhere else. We're just </w:t>
      </w:r>
      <w:r w:rsidRPr="00B14C6F">
        <w:rPr>
          <w:rFonts w:ascii="Times New Roman" w:hAnsi="Times New Roman" w:cs="Times New Roman"/>
          <w:b/>
          <w:bCs/>
        </w:rPr>
        <w:t>finishing the migration</w:t>
      </w:r>
      <w:r w:rsidRPr="00B14C6F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This is a </w:t>
      </w:r>
      <w:r w:rsidRPr="00B14C6F">
        <w:rPr>
          <w:rFonts w:ascii="Times New Roman" w:hAnsi="Times New Roman" w:cs="Times New Roman"/>
          <w:b/>
          <w:bCs/>
        </w:rPr>
        <w:t>pure polish task</w:t>
      </w:r>
      <w:r w:rsidRPr="00B14C6F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B14C6F" w:rsidRDefault="003E0ECD" w:rsidP="00B14C6F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B14C6F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B14C6F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B14C6F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B14C6F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B14C6F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B14C6F" w:rsidRDefault="003E0ECD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 xml:space="preserve">asc_token value is deleted (empty) </w:t>
      </w:r>
      <w:r w:rsidRPr="00B14C6F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B14C6F">
        <w:rPr>
          <w:rFonts w:ascii="Segoe UI Emoji" w:hAnsi="Segoe UI Emoji" w:cs="Segoe UI Emoji"/>
          <w:b/>
          <w:bCs/>
        </w:rPr>
        <w:t>✅</w:t>
      </w:r>
      <w:r w:rsidRPr="00B14C6F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B14C6F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</w:p>
    <w:p w14:paraId="2D599978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401 branch</w:t>
      </w:r>
    </w:p>
    <w:p w14:paraId="4F5331DF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So it hit the catch block before the fetch even happened. The message is generic, but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B14C6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B14C6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Toast replaces alert()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Toast replaces alert()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B14C6F" w:rsidRDefault="005E4C3C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B14C6F" w:rsidRDefault="0010640A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Pagination on admin lists</w:t>
      </w:r>
      <w:r w:rsidRPr="00B14C6F">
        <w:rPr>
          <w:rFonts w:ascii="Times New Roman" w:hAnsi="Times New Roman" w:cs="Times New Roman"/>
        </w:rPr>
        <w:t xml:space="preserve"> (1 hr, scalability)</w:t>
      </w:r>
    </w:p>
    <w:p w14:paraId="5913CCAA" w14:textId="77777777" w:rsidR="000B7818" w:rsidRPr="00B14C6F" w:rsidRDefault="000B7818" w:rsidP="00B14C6F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</w:p>
    <w:p w14:paraId="1639EE9B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Api.getAllReviews(); </w:t>
      </w: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B14C6F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B14C6F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B14C6F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B14C6F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B14C6F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B14C6F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you open any of these tools and see a million rows, they'd crash too. So they all paginate.</w:t>
      </w:r>
    </w:p>
    <w:p w14:paraId="70E1D21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</w:p>
    <w:p w14:paraId="6BE602D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router.get("/", requireAuth, requireRole("admin"), async (req, res) =&gt; {</w:t>
      </w:r>
    </w:p>
    <w:p w14:paraId="7207361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 page = parseInt(req.query.page) || 1;</w:t>
      </w:r>
    </w:p>
    <w:p w14:paraId="19B2D75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const limit = parseInt(req.query.limit) || 20;</w:t>
      </w:r>
    </w:p>
    <w:p w14:paraId="7CFAF27F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pool.request()</w:t>
      </w:r>
    </w:p>
    <w:p w14:paraId="23DDAE7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.input("offset", offset)</w:t>
      </w:r>
    </w:p>
    <w:p w14:paraId="0A7B4C0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.input("limit", limit)</w:t>
      </w:r>
    </w:p>
    <w:p w14:paraId="37204385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.query(`</w:t>
      </w:r>
    </w:p>
    <w:p w14:paraId="6BCB07C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provider_name</w:t>
      </w:r>
    </w:p>
    <w:p w14:paraId="66F63B8D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r.provider_id = p.id</w:t>
      </w:r>
    </w:p>
    <w:p w14:paraId="2A7817D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r.created_at DESC</w:t>
      </w:r>
    </w:p>
    <w:p w14:paraId="5C382F0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pool.request().query("SELECT COUNT(*) AS total FROM Reviews");</w:t>
      </w:r>
    </w:p>
    <w:p w14:paraId="5808DAC4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res.json({</w:t>
      </w:r>
    </w:p>
    <w:p w14:paraId="0BDFF540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result.recordset.map(reviewToJson),</w:t>
      </w:r>
    </w:p>
    <w:p w14:paraId="29D0444F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count.recordset[0].total,</w:t>
      </w:r>
    </w:p>
    <w:p w14:paraId="35D95D0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totalPages: Math.ceil(count.recordset[0].total / limit),</w:t>
      </w:r>
    </w:p>
    <w:p w14:paraId="45E6AE1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 « Prev ] [ Page 1 of 5 ] [ Next » ]</w:t>
      </w:r>
    </w:p>
    <w:p w14:paraId="799D3CAB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js/admin-reviews.js (current)</w:t>
      </w:r>
    </w:p>
    <w:p w14:paraId="4DCEEA62" w14:textId="77777777" w:rsidR="0031124A" w:rsidRPr="00B14C6F" w:rsidRDefault="0031124A" w:rsidP="00B14C6F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B14C6F" w:rsidRDefault="00683CB4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Default="0061625D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Default="0061625D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61625D" w:rsidRDefault="0061625D" w:rsidP="0061625D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(Pascalia Kong'ani)</w:t>
      </w:r>
    </w:p>
    <w:p w14:paraId="7A723D7E" w14:textId="77777777" w:rsidR="0061625D" w:rsidRPr="0061625D" w:rsidRDefault="0061625D" w:rsidP="0061625D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61625D" w:rsidRDefault="0061625D" w:rsidP="0061625D">
      <w:pPr>
        <w:pStyle w:val="ListParagraph"/>
        <w:numPr>
          <w:ilvl w:val="0"/>
          <w:numId w:val="3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61625D" w:rsidRDefault="0061625D" w:rsidP="0061625D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61625D" w:rsidRDefault="0061625D" w:rsidP="0061625D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61625D" w:rsidRDefault="0061625D" w:rsidP="0061625D">
      <w:pPr>
        <w:pStyle w:val="ListParagraph"/>
        <w:numPr>
          <w:ilvl w:val="0"/>
          <w:numId w:val="3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61625D" w:rsidRDefault="0061625D" w:rsidP="0061625D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326" style="width:0;height:.75pt" o:hralign="center" o:hrstd="t" o:hr="t" fillcolor="#a0a0a0" stroked="f"/>
        </w:pict>
      </w:r>
    </w:p>
    <w:p w14:paraId="2343A152" w14:textId="77777777" w:rsidR="0061625D" w:rsidRPr="0061625D" w:rsidRDefault="0061625D" w:rsidP="0061625D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61625D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61625D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1625D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61625D" w:rsidRDefault="0061625D" w:rsidP="0061625D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327" style="width:0;height:.75pt" o:hralign="center" o:hrstd="t" o:hr="t" fillcolor="#a0a0a0" stroked="f"/>
        </w:pict>
      </w:r>
    </w:p>
    <w:p w14:paraId="2BBB6FA9" w14:textId="77777777" w:rsidR="0061625D" w:rsidRPr="0061625D" w:rsidRDefault="0061625D" w:rsidP="0061625D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61625D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61625D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61625D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1625D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1625D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1625D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61625D" w:rsidRDefault="0061625D" w:rsidP="0061625D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1625D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61625D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61625D" w:rsidRDefault="0061625D" w:rsidP="0061625D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328" style="width:0;height:.75pt" o:hralign="center" o:hrstd="t" o:hr="t" fillcolor="#a0a0a0" stroked="f"/>
        </w:pict>
      </w:r>
    </w:p>
    <w:p w14:paraId="7F7C7845" w14:textId="77777777" w:rsidR="0061625D" w:rsidRPr="0061625D" w:rsidRDefault="0061625D" w:rsidP="0061625D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1625D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61625D" w:rsidRDefault="0061625D" w:rsidP="0061625D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61625D" w:rsidRDefault="0061625D" w:rsidP="0061625D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61625D" w:rsidRDefault="0061625D" w:rsidP="0061625D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61625D" w:rsidRDefault="0061625D" w:rsidP="0061625D">
      <w:pPr>
        <w:pStyle w:val="ListParagraph"/>
        <w:numPr>
          <w:ilvl w:val="0"/>
          <w:numId w:val="36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61625D" w:rsidRDefault="0061625D" w:rsidP="0061625D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61625D" w:rsidRDefault="0061625D" w:rsidP="0061625D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61625D" w:rsidRDefault="0061625D" w:rsidP="0061625D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61625D" w:rsidRDefault="0061625D" w:rsidP="0061625D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61625D" w:rsidRDefault="0061625D" w:rsidP="0061625D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61625D" w:rsidRDefault="0061625D" w:rsidP="0061625D">
      <w:pPr>
        <w:pStyle w:val="ListParagraph"/>
        <w:numPr>
          <w:ilvl w:val="0"/>
          <w:numId w:val="37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61625D" w:rsidRDefault="0061625D" w:rsidP="0061625D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1625D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61625D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61625D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B14C6F" w:rsidRDefault="0061625D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B14C6F" w:rsidRDefault="000B7818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Mobile responsiveness audit</w:t>
      </w:r>
      <w:r w:rsidRPr="00B14C6F">
        <w:rPr>
          <w:rFonts w:ascii="Times New Roman" w:hAnsi="Times New Roman" w:cs="Times New Roman"/>
        </w:rPr>
        <w:t xml:space="preserve"> (2 hrs, usability)</w:t>
      </w:r>
    </w:p>
    <w:p w14:paraId="3F4183D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Which of these would you like to tackle next?</w:t>
      </w:r>
      <w:r w:rsidRPr="00B14C6F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B14C6F">
        <w:rPr>
          <w:rFonts w:ascii="Segoe UI Emoji" w:hAnsi="Segoe UI Emoji" w:cs="Segoe UI Emoji"/>
        </w:rPr>
        <w:t>🚀</w:t>
      </w:r>
    </w:p>
    <w:p w14:paraId="002E1AB9" w14:textId="6EFD64D5" w:rsidR="00C219E1" w:rsidRPr="00B14C6F" w:rsidRDefault="00C219E1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B14C6F" w:rsidRDefault="00E62B60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B14C6F" w:rsidRDefault="00B17BB1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B14C6F" w:rsidRDefault="00B17BB1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On profile, provide </w:t>
      </w:r>
      <w:r w:rsidR="00CD25F9" w:rsidRPr="00B14C6F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B14C6F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B14C6F" w:rsidRDefault="008E6B29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On the discovery page, we should have a way of </w:t>
      </w:r>
      <w:r w:rsidR="0019614B" w:rsidRPr="00B14C6F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B14C6F" w:rsidRDefault="0019614B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1A869D94" w:rsidR="00EC5295" w:rsidRPr="00B14C6F" w:rsidRDefault="00EC5295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How to download visual charts</w:t>
      </w:r>
    </w:p>
    <w:sectPr w:rsidR="00EC5295" w:rsidRPr="00B14C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36"/>
  </w:num>
  <w:num w:numId="2" w16cid:durableId="748384058">
    <w:abstractNumId w:val="7"/>
  </w:num>
  <w:num w:numId="3" w16cid:durableId="1643388772">
    <w:abstractNumId w:val="22"/>
  </w:num>
  <w:num w:numId="4" w16cid:durableId="506410882">
    <w:abstractNumId w:val="31"/>
  </w:num>
  <w:num w:numId="5" w16cid:durableId="1194147499">
    <w:abstractNumId w:val="6"/>
  </w:num>
  <w:num w:numId="6" w16cid:durableId="674111321">
    <w:abstractNumId w:val="32"/>
  </w:num>
  <w:num w:numId="7" w16cid:durableId="1527060396">
    <w:abstractNumId w:val="20"/>
  </w:num>
  <w:num w:numId="8" w16cid:durableId="1072696516">
    <w:abstractNumId w:val="27"/>
  </w:num>
  <w:num w:numId="9" w16cid:durableId="2101830472">
    <w:abstractNumId w:val="33"/>
  </w:num>
  <w:num w:numId="10" w16cid:durableId="1823423382">
    <w:abstractNumId w:val="0"/>
  </w:num>
  <w:num w:numId="11" w16cid:durableId="285165444">
    <w:abstractNumId w:val="19"/>
  </w:num>
  <w:num w:numId="12" w16cid:durableId="352652266">
    <w:abstractNumId w:val="28"/>
  </w:num>
  <w:num w:numId="13" w16cid:durableId="1187867345">
    <w:abstractNumId w:val="8"/>
  </w:num>
  <w:num w:numId="14" w16cid:durableId="1175726370">
    <w:abstractNumId w:val="11"/>
  </w:num>
  <w:num w:numId="15" w16cid:durableId="1598248964">
    <w:abstractNumId w:val="16"/>
  </w:num>
  <w:num w:numId="16" w16cid:durableId="64687026">
    <w:abstractNumId w:val="23"/>
  </w:num>
  <w:num w:numId="17" w16cid:durableId="1037774048">
    <w:abstractNumId w:val="17"/>
  </w:num>
  <w:num w:numId="18" w16cid:durableId="1352413890">
    <w:abstractNumId w:val="2"/>
  </w:num>
  <w:num w:numId="19" w16cid:durableId="1627735424">
    <w:abstractNumId w:val="35"/>
  </w:num>
  <w:num w:numId="20" w16cid:durableId="1931740864">
    <w:abstractNumId w:val="1"/>
  </w:num>
  <w:num w:numId="21" w16cid:durableId="125398755">
    <w:abstractNumId w:val="18"/>
  </w:num>
  <w:num w:numId="22" w16cid:durableId="645361614">
    <w:abstractNumId w:val="12"/>
  </w:num>
  <w:num w:numId="23" w16cid:durableId="939995131">
    <w:abstractNumId w:val="30"/>
  </w:num>
  <w:num w:numId="24" w16cid:durableId="777408353">
    <w:abstractNumId w:val="34"/>
  </w:num>
  <w:num w:numId="25" w16cid:durableId="1778089636">
    <w:abstractNumId w:val="3"/>
  </w:num>
  <w:num w:numId="26" w16cid:durableId="1842037948">
    <w:abstractNumId w:val="10"/>
  </w:num>
  <w:num w:numId="27" w16cid:durableId="1294411949">
    <w:abstractNumId w:val="13"/>
  </w:num>
  <w:num w:numId="28" w16cid:durableId="1287663750">
    <w:abstractNumId w:val="5"/>
  </w:num>
  <w:num w:numId="29" w16cid:durableId="766266452">
    <w:abstractNumId w:val="4"/>
  </w:num>
  <w:num w:numId="30" w16cid:durableId="432360908">
    <w:abstractNumId w:val="15"/>
  </w:num>
  <w:num w:numId="31" w16cid:durableId="425810958">
    <w:abstractNumId w:val="14"/>
  </w:num>
  <w:num w:numId="32" w16cid:durableId="1670214639">
    <w:abstractNumId w:val="21"/>
  </w:num>
  <w:num w:numId="33" w16cid:durableId="2055423511">
    <w:abstractNumId w:val="25"/>
  </w:num>
  <w:num w:numId="34" w16cid:durableId="727997857">
    <w:abstractNumId w:val="24"/>
  </w:num>
  <w:num w:numId="35" w16cid:durableId="907811819">
    <w:abstractNumId w:val="9"/>
  </w:num>
  <w:num w:numId="36" w16cid:durableId="295452331">
    <w:abstractNumId w:val="26"/>
  </w:num>
  <w:num w:numId="37" w16cid:durableId="20131422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2257E3"/>
    <w:rsid w:val="00233763"/>
    <w:rsid w:val="0031124A"/>
    <w:rsid w:val="003C1FDF"/>
    <w:rsid w:val="003E0ECD"/>
    <w:rsid w:val="00405FDF"/>
    <w:rsid w:val="005E4C3C"/>
    <w:rsid w:val="0061625D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8763E4"/>
    <w:rsid w:val="008A2C05"/>
    <w:rsid w:val="008E6B29"/>
    <w:rsid w:val="00B14C6F"/>
    <w:rsid w:val="00B17BB1"/>
    <w:rsid w:val="00BD5655"/>
    <w:rsid w:val="00C219E1"/>
    <w:rsid w:val="00CB42CD"/>
    <w:rsid w:val="00CD25F9"/>
    <w:rsid w:val="00D761AD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1107</TotalTime>
  <Pages>12</Pages>
  <Words>2970</Words>
  <Characters>16934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47</cp:revision>
  <dcterms:created xsi:type="dcterms:W3CDTF">2026-09-25T13:43:00Z</dcterms:created>
  <dcterms:modified xsi:type="dcterms:W3CDTF">2026-09-27T12:22:00Z</dcterms:modified>
</cp:coreProperties>
</file>