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5FA1F91B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1F0839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August 4,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1F0839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1F0839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6BC36AA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(Land-Atmosphere Interactions/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>Ecohydrology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4B3F80" w:rsidRPr="00393D99" w14:paraId="2FBBC22C" w14:textId="77777777" w:rsidTr="004B3F80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44642" w14:textId="4D914DD8" w:rsidR="004B3F80" w:rsidRPr="00393D99" w:rsidRDefault="004B3F80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31F82167" w14:textId="23B53C18" w:rsidR="004B3F80" w:rsidRPr="00393D99" w:rsidRDefault="00A95B5E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Department of Energy and Environment,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4B3F80" w:rsidRPr="00393D99">
              <w:rPr>
                <w:rFonts w:asciiTheme="majorBidi" w:hAnsiTheme="majorBidi" w:cstheme="majorBidi"/>
                <w:color w:val="000000" w:themeColor="text1"/>
              </w:rPr>
              <w:t>Research Institute of Petroleum Industry,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63494" w14:textId="77777777" w:rsidR="004B3F80" w:rsidRPr="00393D99" w:rsidRDefault="004B3F80" w:rsidP="004B3F8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2006-2011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799ADC38" w:rsidR="006F2361" w:rsidRPr="00393D99" w:rsidRDefault="004B3F8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Director of Mechanical Engineering Magazine</w:t>
            </w:r>
          </w:p>
          <w:p w14:paraId="1308513F" w14:textId="41F3F3F3" w:rsidR="002936A7" w:rsidRPr="00393D99" w:rsidRDefault="004B3F80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4B3F80">
              <w:rPr>
                <w:rFonts w:asciiTheme="majorBidi" w:hAnsiTheme="majorBidi" w:cstheme="majorBidi"/>
                <w:color w:val="000000" w:themeColor="text1"/>
              </w:rPr>
              <w:t>Iranian Society of Mechanical Engineers (ISME)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09DE0923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07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5F6D0E" w:rsidRPr="00393D99" w14:paraId="5851CDCE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139542" w14:textId="2234CBCF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[In Review / Revision]</w:t>
            </w:r>
          </w:p>
        </w:tc>
      </w:tr>
      <w:tr w:rsidR="00F6287D" w:rsidRPr="00393D99" w14:paraId="43FCA3EB" w14:textId="77777777" w:rsidTr="00DF50A5">
        <w:trPr>
          <w:trHeight w:val="10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D0778F0" w14:textId="20B891CF" w:rsidR="00F6287D" w:rsidRPr="00393D99" w:rsidRDefault="00F6287D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23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B77B29" w14:textId="3A0EC644" w:rsidR="00F6287D" w:rsidRPr="00393D99" w:rsidRDefault="00F6287D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 B.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D. R. Bowling, R. Cheng, B. A. Logan, T. S.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C. Frankenberg, J. C. Yang, A. M. Young, K.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Arain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T. A. Black, P. D.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Bracho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D. Y. Hollinger, B. E. Law, Z.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Temperature drives seasonal changes in pigments,</w:t>
            </w:r>
            <w:r w:rsidR="00AE19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photosynthetic capacity, and color of evergreen conifer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canopies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New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Phytologist</w:t>
            </w:r>
            <w:proofErr w:type="spellEnd"/>
            <w:r w:rsidR="005116AB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in review.</w:t>
            </w:r>
          </w:p>
        </w:tc>
      </w:tr>
      <w:tr w:rsidR="00686544" w:rsidRPr="00393D99" w14:paraId="352C0AF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9B43CD" w14:textId="62BCD6C1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4C951" w14:textId="4DC84FB7" w:rsidR="00686544" w:rsidRPr="00393D99" w:rsidRDefault="00CE47F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Helbig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M., …, </w:t>
            </w:r>
            <w:r w:rsidRPr="00CE47F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Seyednasrollah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, …</w:t>
            </w:r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Understanding land-atmosphere interactions through tower-based flux and continuous atmospheric boundary layer measurements</w:t>
            </w:r>
            <w:r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4E6EBE86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AD2D5F" w14:textId="5886B2A9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B28396" w14:textId="348D2353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11748">
              <w:rPr>
                <w:rFonts w:asciiTheme="majorBidi" w:hAnsiTheme="majorBidi" w:cstheme="majorBidi"/>
                <w:color w:val="000000" w:themeColor="text1"/>
              </w:rPr>
              <w:t>Young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M.,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11748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and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Impacts of vegetation phenology on aerodynamic resistance and sensible heat flux: A continental-scale synthesis using data from AmeriFlux and PhenoCam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7ECBA1A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D92767" w14:textId="7398B8FE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20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6F9D" w14:textId="68877EAA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86544">
              <w:rPr>
                <w:rFonts w:asciiTheme="majorBidi" w:hAnsiTheme="majorBidi" w:cstheme="majorBidi"/>
                <w:color w:val="000000" w:themeColor="text1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oon,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68654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D. Richardson, and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>“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>Photoperiod compensates for decreased temperature sensitivity in deciduous forest greenup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1F0839">
              <w:rPr>
                <w:rFonts w:asciiTheme="majorBidi" w:hAnsiTheme="majorBidi" w:cstheme="majorBidi"/>
                <w:color w:val="000000" w:themeColor="text1"/>
              </w:rPr>
              <w:t>in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 review. </w:t>
            </w:r>
          </w:p>
        </w:tc>
      </w:tr>
      <w:tr w:rsidR="00171577" w:rsidRPr="00393D99" w14:paraId="72C9A3E9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5CBDA" w14:textId="3050124E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DA53B2" w14:textId="77777777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5F6D0E" w:rsidRPr="00393D99" w14:paraId="3A8D51E1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C00BB1" w14:textId="30CDF284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[Published]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108B0091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0D239546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and J. Li (2020)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Understanding the continuous phenological development at daily time step with a Bayesian hierarchical space-time model: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BB120B" w:rsidRPr="00BB120B">
              <w:rPr>
                <w:rFonts w:asciiTheme="majorBidi" w:hAnsiTheme="majorBidi" w:cstheme="majorBidi"/>
                <w:color w:val="000000" w:themeColor="text1"/>
              </w:rPr>
              <w:t>247, 111956.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d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oi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10.1016/j.rse.2020.111956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“Phenocams: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49E2D98A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lastRenderedPageBreak/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4B3F80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1D0BD8CD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</w:t>
            </w:r>
            <w:r w:rsidR="007C1DFB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403D9B65" w14:textId="77777777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67F45C4" w14:textId="4441AA44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Journal of Geophysical Research: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="007C1DFB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518D8F5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F843659" w14:textId="4EAB082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6D7AB516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R, Python, </w:t>
            </w:r>
            <w:r w:rsidR="007B590D" w:rsidRPr="00393D99">
              <w:rPr>
                <w:rFonts w:asciiTheme="majorBidi" w:hAnsiTheme="majorBidi" w:cstheme="majorBidi"/>
                <w:color w:val="000000" w:themeColor="text1"/>
              </w:rPr>
              <w:t xml:space="preserve">C/C++/C#,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32D743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Hierarchical Modeling, Bayesian Statistics, Markov Chain Monte Carlo (MCMC),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Machine Learning,</w:t>
            </w:r>
            <w:r w:rsidR="007B590D">
              <w:rPr>
                <w:rFonts w:asciiTheme="majorBidi" w:hAnsiTheme="majorBidi" w:cstheme="majorBidi"/>
                <w:color w:val="000000" w:themeColor="text1"/>
              </w:rPr>
              <w:t xml:space="preserve"> Deep Learning, Computer Vision,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Image Processing,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Optimization,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GIS, Geospatial Analysis, Remote Sensing, Data Elevation Model (DEM) Processing,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Numerical Methods, Finite Difference Methods, Finite Element Methods, Finite Volume Methods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ggplot2,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data.table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dplyr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NumPy, SciPy, Pandas, Scikit-learn, Matplotlib, TensorFlow,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Keras</w:t>
            </w:r>
            <w:proofErr w:type="spellEnd"/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1120" w14:textId="77777777" w:rsidR="004476C4" w:rsidRDefault="004476C4" w:rsidP="009B528A">
      <w:r>
        <w:separator/>
      </w:r>
    </w:p>
  </w:endnote>
  <w:endnote w:type="continuationSeparator" w:id="0">
    <w:p w14:paraId="31931D56" w14:textId="77777777" w:rsidR="004476C4" w:rsidRDefault="004476C4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DD8" w14:textId="77777777" w:rsidR="001F0839" w:rsidRDefault="001F0839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1F0839" w:rsidRDefault="001F0839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D3F9" w14:textId="77777777" w:rsidR="001F0839" w:rsidRPr="000A6134" w:rsidRDefault="001F0839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1F0839" w:rsidRPr="000A6134" w:rsidRDefault="001F0839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D8EC3" w14:textId="77777777" w:rsidR="004476C4" w:rsidRDefault="004476C4" w:rsidP="009B528A">
      <w:r>
        <w:separator/>
      </w:r>
    </w:p>
  </w:footnote>
  <w:footnote w:type="continuationSeparator" w:id="0">
    <w:p w14:paraId="6C66AB7A" w14:textId="77777777" w:rsidR="004476C4" w:rsidRDefault="004476C4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1748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577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0839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7735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3E6FE0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476C4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2E98"/>
    <w:rsid w:val="00493BFE"/>
    <w:rsid w:val="00493CBB"/>
    <w:rsid w:val="00495A30"/>
    <w:rsid w:val="004B099E"/>
    <w:rsid w:val="004B3F80"/>
    <w:rsid w:val="004C0A1A"/>
    <w:rsid w:val="004C149A"/>
    <w:rsid w:val="004C5F39"/>
    <w:rsid w:val="004D548F"/>
    <w:rsid w:val="004E3DE5"/>
    <w:rsid w:val="00510A3C"/>
    <w:rsid w:val="005116AB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5F6D0E"/>
    <w:rsid w:val="00600DBA"/>
    <w:rsid w:val="00602932"/>
    <w:rsid w:val="00602EBA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6544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568C1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B590D"/>
    <w:rsid w:val="007C1DFB"/>
    <w:rsid w:val="007C4E0F"/>
    <w:rsid w:val="007C596A"/>
    <w:rsid w:val="007C5DA7"/>
    <w:rsid w:val="007D4097"/>
    <w:rsid w:val="007D54E8"/>
    <w:rsid w:val="007D6C25"/>
    <w:rsid w:val="007E5BEB"/>
    <w:rsid w:val="007F0CE7"/>
    <w:rsid w:val="007F23AC"/>
    <w:rsid w:val="007F338F"/>
    <w:rsid w:val="007F63E4"/>
    <w:rsid w:val="00800ABB"/>
    <w:rsid w:val="0080146D"/>
    <w:rsid w:val="00801660"/>
    <w:rsid w:val="00803A6E"/>
    <w:rsid w:val="0080438B"/>
    <w:rsid w:val="00815720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3919"/>
    <w:rsid w:val="0097426B"/>
    <w:rsid w:val="009743E8"/>
    <w:rsid w:val="00974D1E"/>
    <w:rsid w:val="0097551C"/>
    <w:rsid w:val="009755F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3592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95B5E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19B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0A9A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120B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E47F3"/>
    <w:rsid w:val="00CF15AF"/>
    <w:rsid w:val="00CF28A1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DF50A5"/>
    <w:rsid w:val="00E0069F"/>
    <w:rsid w:val="00E016E2"/>
    <w:rsid w:val="00E02E96"/>
    <w:rsid w:val="00E11C1C"/>
    <w:rsid w:val="00E13A59"/>
    <w:rsid w:val="00E17525"/>
    <w:rsid w:val="00E23000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503B"/>
    <w:rsid w:val="00F46001"/>
    <w:rsid w:val="00F51DFE"/>
    <w:rsid w:val="00F62607"/>
    <w:rsid w:val="00F6287D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3"/>
    <w:rPr>
      <w:rFonts w:ascii="Times New Roman" w:eastAsia="Meiry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4978</Words>
  <Characters>28378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227</cp:revision>
  <cp:lastPrinted>2020-07-22T17:13:00Z</cp:lastPrinted>
  <dcterms:created xsi:type="dcterms:W3CDTF">2019-09-16T04:09:00Z</dcterms:created>
  <dcterms:modified xsi:type="dcterms:W3CDTF">2020-08-04T17:34:00Z</dcterms:modified>
</cp:coreProperties>
</file>