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902"/>
        <w:gridCol w:w="1917"/>
        <w:gridCol w:w="2671"/>
        <w:gridCol w:w="1161"/>
      </w:tblGrid>
      <w:tr w:rsidR="000A358F" w:rsidRPr="000A358F" w14:paraId="5D7BFB49" w14:textId="77777777" w:rsidTr="000327FF">
        <w:trPr>
          <w:trHeight w:val="445"/>
        </w:trPr>
        <w:tc>
          <w:tcPr>
            <w:tcW w:w="10881" w:type="dxa"/>
            <w:gridSpan w:val="6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0A358F" w:rsidRPr="00AD51B4" w14:paraId="5AEE64DE" w14:textId="77777777" w:rsidTr="000327FF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AD51B4" w:rsidRDefault="006200E2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hyperlink r:id="rId7" w:history="1">
              <w:r w:rsidR="004E088B" w:rsidRPr="00AD51B4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https://bnasr.github.io</w:t>
              </w:r>
            </w:hyperlink>
            <w:r w:rsidR="004E088B"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0298BCC0" w14:textId="77777777" w:rsidR="003A6D0C" w:rsidRPr="00AD51B4" w:rsidRDefault="003A6D0C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78640F02" w14:textId="6F6F35D7" w:rsidR="003A6D0C" w:rsidRPr="00AD51B4" w:rsidRDefault="003A6D0C" w:rsidP="001270C4">
            <w:pPr>
              <w:rPr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GitHub: </w:t>
            </w:r>
            <w:hyperlink r:id="rId8" w:history="1">
              <w:r w:rsidRPr="00AD51B4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@bnasr</w:t>
              </w:r>
            </w:hyperlink>
            <w:r w:rsidR="001270C4" w:rsidRPr="00AD51B4">
              <w:rPr>
                <w:color w:val="767171" w:themeColor="background2" w:themeShade="80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AD51B4">
                <w:rPr>
                  <w:rStyle w:val="Hyperlink"/>
                  <w:color w:val="767171" w:themeColor="background2" w:themeShade="80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  <w:gridSpan w:val="2"/>
          </w:tcPr>
          <w:p w14:paraId="31A0CAB8" w14:textId="77777777" w:rsidR="003A6D0C" w:rsidRPr="00AD51B4" w:rsidRDefault="003A6D0C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4343 E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Soliere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Flagstaff, AZ 86004</w:t>
            </w:r>
          </w:p>
          <w:p w14:paraId="008DCC97" w14:textId="7799145F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327FF">
        <w:trPr>
          <w:trHeight w:val="237"/>
        </w:trPr>
        <w:tc>
          <w:tcPr>
            <w:tcW w:w="10881" w:type="dxa"/>
            <w:gridSpan w:val="6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D5376">
        <w:trPr>
          <w:trHeight w:val="3030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5"/>
            <w:tcBorders>
              <w:top w:val="single" w:sz="12" w:space="0" w:color="ED7D31"/>
            </w:tcBorders>
            <w:vAlign w:val="center"/>
          </w:tcPr>
          <w:p w14:paraId="057864A0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Multi-disciplinary data scientist and engineer with 17+ years of experience in computational methods</w:t>
            </w:r>
          </w:p>
          <w:p w14:paraId="76B8FF4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Leading the PhenoCam Data Team: 40+ million camera images + two million new images per month</w:t>
            </w:r>
          </w:p>
          <w:p w14:paraId="322626A1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numerical analysis, data analysis, machine learning, image processing, and mathematical modeling </w:t>
            </w:r>
          </w:p>
          <w:p w14:paraId="7CA4AE40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Proficient developer in multiple platforms and programing languages, e.g., R, Python, C/C+, Fortran, Shiny</w:t>
            </w:r>
          </w:p>
          <w:p w14:paraId="54BDBD31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several R-packages on image processing, statistics, and data wrangling, with 30,000+ downloads</w:t>
            </w:r>
          </w:p>
          <w:p w14:paraId="0E0FE908" w14:textId="55D85A3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several web-based geospatial and image processing applications based on R</w:t>
            </w:r>
            <w:r w:rsidR="00E81585">
              <w:rPr>
                <w:rFonts w:cstheme="minorHAnsi"/>
                <w:color w:val="767171" w:themeColor="background2" w:themeShade="80"/>
                <w:sz w:val="18"/>
                <w:szCs w:val="18"/>
              </w:rPr>
              <w:t>/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Shiny</w:t>
            </w:r>
            <w:r w:rsidR="00E81585">
              <w:rPr>
                <w:rFonts w:cstheme="minorHAnsi"/>
                <w:color w:val="767171" w:themeColor="background2" w:themeShade="80"/>
                <w:sz w:val="18"/>
                <w:szCs w:val="18"/>
              </w:rPr>
              <w:t>/GDAL</w:t>
            </w:r>
          </w:p>
          <w:p w14:paraId="136B7E6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and taught technical quantitative workshops for lay and technical audience at professional meetings and universities</w:t>
            </w:r>
          </w:p>
          <w:p w14:paraId="7BDDBBD2" w14:textId="77777777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writing skills as proven in over 20 publications in top peer-reviewed journals of quantitative topics</w:t>
            </w:r>
          </w:p>
          <w:p w14:paraId="1DDDB6A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communication skills as proven in presentations for lay and technical audience at professional meetings</w:t>
            </w:r>
          </w:p>
          <w:p w14:paraId="5DB4C7B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connections with the academic community in science and engineering in leading universities and national labs </w:t>
            </w:r>
          </w:p>
          <w:p w14:paraId="022E0178" w14:textId="12C2010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Refereed 60+ articles for top peer-reviewed journals in quantitative science, modeling and remote sensing</w:t>
            </w:r>
          </w:p>
        </w:tc>
      </w:tr>
      <w:tr w:rsidR="000A358F" w:rsidRPr="000A358F" w14:paraId="38DBBC27" w14:textId="77777777" w:rsidTr="000D5376">
        <w:trPr>
          <w:trHeight w:val="372"/>
        </w:trPr>
        <w:tc>
          <w:tcPr>
            <w:tcW w:w="545" w:type="dxa"/>
            <w:vMerge w:val="restart"/>
            <w:textDirection w:val="btLr"/>
          </w:tcPr>
          <w:p w14:paraId="16A161C6" w14:textId="222AEAAE" w:rsidR="009451A1" w:rsidRPr="00AD51B4" w:rsidRDefault="009451A1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</w:tcPr>
          <w:p w14:paraId="483095D0" w14:textId="21283687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Ph.D. in Quantitative Environmental Science,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0AF01ED6" w14:textId="0EC767C3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33D3F1E9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26D508C" w14:textId="34F3D4AC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</w:tcPr>
          <w:p w14:paraId="76B7DA21" w14:textId="0D4FD0C4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</w:tcPr>
          <w:p w14:paraId="06382AF0" w14:textId="58D530D8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A358F" w:rsidRPr="000A358F" w14:paraId="5ECBCF51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64F43E60" w14:textId="0EAEE8FA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</w:tcPr>
          <w:p w14:paraId="0909D4B3" w14:textId="4F967EDB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</w:tcPr>
          <w:p w14:paraId="5931991D" w14:textId="456FA68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0A358F" w:rsidRPr="000A358F" w14:paraId="455FF5A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10E940A8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</w:tcPr>
          <w:p w14:paraId="5F622AFF" w14:textId="6EFB7D6F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IBM Data Science Professional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on Machine Learning and Visualization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Python and SQL)</w:t>
            </w:r>
          </w:p>
        </w:tc>
        <w:tc>
          <w:tcPr>
            <w:tcW w:w="1161" w:type="dxa"/>
          </w:tcPr>
          <w:p w14:paraId="54185ACB" w14:textId="50160C0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602BEB7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558666C3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tcBorders>
              <w:bottom w:val="single" w:sz="12" w:space="0" w:color="ED7D31"/>
            </w:tcBorders>
          </w:tcPr>
          <w:p w14:paraId="20212D0B" w14:textId="4BD80224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Certificate: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in R)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</w:tcPr>
          <w:p w14:paraId="33C9CF8C" w14:textId="4ABE1C1E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2016</w:t>
            </w:r>
          </w:p>
        </w:tc>
      </w:tr>
      <w:tr w:rsidR="00AD51B4" w:rsidRPr="000A358F" w14:paraId="28D6C1D9" w14:textId="77777777" w:rsidTr="000327FF">
        <w:trPr>
          <w:cantSplit/>
          <w:trHeight w:val="2040"/>
        </w:trPr>
        <w:tc>
          <w:tcPr>
            <w:tcW w:w="545" w:type="dxa"/>
            <w:textDirection w:val="btLr"/>
          </w:tcPr>
          <w:p w14:paraId="4B9AE7BE" w14:textId="77777777" w:rsidR="00AD51B4" w:rsidRPr="00AD51B4" w:rsidRDefault="00AD51B4" w:rsidP="00AD51B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10B930AE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Pascal, Shell, HTML/CSS</w:t>
            </w:r>
          </w:p>
          <w:p w14:paraId="65DEF3EE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</w:p>
          <w:p w14:paraId="445CC3EC" w14:textId="77777777" w:rsidR="00AD51B4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3B705328" w:rsidR="00AD51B4" w:rsidRPr="000A358F" w:rsidRDefault="00B7128B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NumPy, SciPy, Pandas, Scikit-learn, Matplotlib, TensorFlow, </w:t>
            </w:r>
            <w:proofErr w:type="spell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AD51B4" w:rsidRPr="000A358F" w:rsidRDefault="00AD51B4" w:rsidP="00AD51B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A358F" w:rsidRPr="000A358F" w14:paraId="61416486" w14:textId="77777777" w:rsidTr="000327FF">
        <w:trPr>
          <w:cantSplit/>
          <w:trHeight w:val="3390"/>
        </w:trPr>
        <w:tc>
          <w:tcPr>
            <w:tcW w:w="545" w:type="dxa"/>
            <w:vMerge w:val="restart"/>
            <w:textDirection w:val="btLr"/>
          </w:tcPr>
          <w:p w14:paraId="15C80778" w14:textId="1D5F5048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05156128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Environmental Data Scientist / Geospatial Image Scientist</w:t>
            </w:r>
          </w:p>
          <w:p w14:paraId="203CE305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 (PhenoCam Network)</w:t>
            </w:r>
          </w:p>
          <w:p w14:paraId="7041AE58" w14:textId="77777777" w:rsid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Leading data management of the PhenoCam network, 40+ million images from 650+ sites around the globe</w:t>
            </w:r>
          </w:p>
          <w:p w14:paraId="129C80F1" w14:textId="08103158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including: Digital images, hyperspectral,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HDF, ...</w:t>
            </w:r>
          </w:p>
          <w:p w14:paraId="62F6A24A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ABCE0D4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Regularly communicated with 250+ in-site scientists and technicians globally to assure high quality data stream</w:t>
            </w:r>
          </w:p>
          <w:p w14:paraId="2B09E6BB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applications for interactive image processing and environmental science: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DrawROI App: </w:t>
            </w:r>
            <w:hyperlink r:id="rId10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http://phenocam.nau.edu/drawroi/</w:t>
              </w:r>
            </w:hyperlink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Tree Ring Image Analysis and Database: </w:t>
            </w:r>
            <w:hyperlink r:id="rId11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http://phenocam.nau.edu/triad</w:t>
              </w:r>
            </w:hyperlink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07393404" w14:textId="77777777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</w:p>
          <w:p w14:paraId="35D33D24" w14:textId="7C19DCD1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technical workshops on image processing and quantitative methods.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 e.g., </w:t>
            </w:r>
            <w:hyperlink r:id="rId12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https://www.neonscience.org/agu-2018-phenocam</w:t>
              </w:r>
            </w:hyperlink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2017-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now</w:t>
            </w:r>
          </w:p>
        </w:tc>
      </w:tr>
      <w:tr w:rsidR="000A358F" w:rsidRPr="000A358F" w14:paraId="464F1A56" w14:textId="77777777" w:rsidTr="000327FF">
        <w:trPr>
          <w:cantSplit/>
          <w:trHeight w:val="1223"/>
        </w:trPr>
        <w:tc>
          <w:tcPr>
            <w:tcW w:w="545" w:type="dxa"/>
            <w:vMerge/>
            <w:textDirection w:val="btLr"/>
          </w:tcPr>
          <w:p w14:paraId="24BA4644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5BA57B16" w14:textId="77777777" w:rsidR="00161BDB" w:rsidRPr="000F6CD9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161BDB" w:rsidRPr="000F6CD9" w:rsidRDefault="00161BDB" w:rsidP="000327F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U.S. using </w:t>
            </w:r>
            <w:r w:rsidR="00280593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satellite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imagery</w:t>
            </w:r>
          </w:p>
          <w:p w14:paraId="2DCC6236" w14:textId="274A1963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 w:rsidR="00B12A3C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satellite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data: </w:t>
            </w:r>
            <w:hyperlink r:id="rId13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https://bnasr.github.io/droughteye</w:t>
              </w:r>
            </w:hyperlink>
          </w:p>
          <w:p w14:paraId="19267386" w14:textId="0FB30B6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 w:rsidR="00B12A3C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0A358F" w:rsidRPr="000A358F" w14:paraId="468D7EA1" w14:textId="77777777" w:rsidTr="000D5376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36C82052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tcBorders>
              <w:bottom w:val="single" w:sz="12" w:space="0" w:color="ED7D31"/>
            </w:tcBorders>
            <w:vAlign w:val="center"/>
          </w:tcPr>
          <w:p w14:paraId="26EB9724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Senior Researcher / Research and Development Engineer</w:t>
            </w:r>
          </w:p>
          <w:p w14:paraId="3711FF8B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8854B91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a 3D model of multiphase flow in porous media in C/C++ to simulate oil/gas reservoirs</w:t>
            </w:r>
          </w:p>
          <w:p w14:paraId="7DA6FDAF" w14:textId="77777777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  <w:p w14:paraId="368CC414" w14:textId="130D3B42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Pars Basin Modeler (PBM) in C/C++/Fortran to model sedimentary basins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514B0862" w14:textId="38188D15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0A358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457A7471" w14:textId="7BF512FE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2E145055" w14:textId="41C3C06E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0A358F" w:rsidRPr="000A358F" w14:paraId="014A4709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6A26F060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72E0728E" w14:textId="34062C20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0A358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611D4B1B" w14:textId="0F9B3AB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5EDD666C" w14:textId="77777777" w:rsidTr="000D5376">
        <w:trPr>
          <w:cantSplit/>
          <w:trHeight w:val="576"/>
        </w:trPr>
        <w:tc>
          <w:tcPr>
            <w:tcW w:w="545" w:type="dxa"/>
            <w:vMerge/>
            <w:textDirection w:val="btLr"/>
          </w:tcPr>
          <w:p w14:paraId="65D154B9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tcBorders>
              <w:bottom w:val="single" w:sz="12" w:space="0" w:color="ED7D31"/>
            </w:tcBorders>
            <w:vAlign w:val="center"/>
          </w:tcPr>
          <w:p w14:paraId="2AAC388A" w14:textId="6EAF1978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0327F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5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5523F60E" w14:textId="77777777" w:rsidR="000327FF" w:rsidRPr="000A358F" w:rsidRDefault="000327FF" w:rsidP="000327FF">
            <w:pPr>
              <w:ind w:left="258" w:hanging="258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47, e2019GL086788.</w:t>
            </w:r>
          </w:p>
          <w:p w14:paraId="180B1E45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950D9C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0327FF" w:rsidRPr="000A358F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0A358F" w:rsidRPr="000A358F" w14:paraId="40B015BC" w14:textId="77777777" w:rsidTr="00566F52">
        <w:trPr>
          <w:cantSplit/>
          <w:trHeight w:val="3030"/>
        </w:trPr>
        <w:tc>
          <w:tcPr>
            <w:tcW w:w="545" w:type="dxa"/>
            <w:textDirection w:val="btLr"/>
          </w:tcPr>
          <w:p w14:paraId="5072FB94" w14:textId="70389B61" w:rsidR="00D059D0" w:rsidRPr="00AD51B4" w:rsidRDefault="000327FF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5"/>
            <w:tcBorders>
              <w:top w:val="single" w:sz="12" w:space="0" w:color="ED7D31"/>
            </w:tcBorders>
            <w:vAlign w:val="center"/>
          </w:tcPr>
          <w:p w14:paraId="089AFB03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D059D0" w:rsidRPr="000A358F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0327FF" w:rsidRPr="000A358F" w14:paraId="3F98730E" w14:textId="77777777" w:rsidTr="000327FF">
        <w:trPr>
          <w:trHeight w:val="2454"/>
        </w:trPr>
        <w:tc>
          <w:tcPr>
            <w:tcW w:w="545" w:type="dxa"/>
            <w:textDirection w:val="btLr"/>
          </w:tcPr>
          <w:p w14:paraId="65973BB7" w14:textId="46E4818C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SCIENTIFIC REFREE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Actively refereed scientific articles for the following peer-reviewed journals:</w:t>
            </w:r>
          </w:p>
          <w:p w14:paraId="360F0C7E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</w:p>
          <w:p w14:paraId="7A5F1729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</w:p>
          <w:p w14:paraId="2D08747C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</w:p>
          <w:p w14:paraId="386984CD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</w:p>
          <w:p w14:paraId="43187873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</w:p>
          <w:p w14:paraId="1CD1B4A9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(x5)</w:t>
            </w:r>
          </w:p>
          <w:p w14:paraId="340C8BEA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</w:p>
          <w:p w14:paraId="75DAD875" w14:textId="606065A6" w:rsidR="000327FF" w:rsidRPr="000A358F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327FF" w:rsidRPr="000A358F" w14:paraId="20C9D980" w14:textId="77777777" w:rsidTr="000327FF">
        <w:trPr>
          <w:trHeight w:val="1431"/>
        </w:trPr>
        <w:tc>
          <w:tcPr>
            <w:tcW w:w="545" w:type="dxa"/>
            <w:textDirection w:val="btLr"/>
          </w:tcPr>
          <w:p w14:paraId="7A5B4140" w14:textId="5B47999D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REFERENCES</w:t>
            </w:r>
          </w:p>
        </w:tc>
        <w:tc>
          <w:tcPr>
            <w:tcW w:w="4587" w:type="dxa"/>
            <w:gridSpan w:val="2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BE7B6D4" w14:textId="77777777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Dr. Christina </w:t>
            </w:r>
            <w:proofErr w:type="spellStart"/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Schädel</w:t>
            </w:r>
            <w:proofErr w:type="spellEnd"/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br/>
              <w:t>Research Professor</w:t>
            </w:r>
          </w:p>
          <w:p w14:paraId="535D9F7B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Center for Ecosystem Sciences and Society</w:t>
            </w:r>
          </w:p>
          <w:p w14:paraId="49BC21ED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Northern Arizona University, Flagstaff, AZ 86011</w:t>
            </w:r>
          </w:p>
          <w:p w14:paraId="3092A100" w14:textId="516E5EAF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+1 (405) 371-3350, </w:t>
            </w:r>
            <w:hyperlink r:id="rId14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christina.schaedel@nau.edu</w:t>
              </w:r>
            </w:hyperlink>
          </w:p>
        </w:tc>
        <w:tc>
          <w:tcPr>
            <w:tcW w:w="4588" w:type="dxa"/>
            <w:gridSpan w:val="2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298DFD7E" w14:textId="77777777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Dr. Adam Young</w:t>
            </w:r>
          </w:p>
          <w:p w14:paraId="474293C1" w14:textId="77777777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Research Scientist</w:t>
            </w:r>
          </w:p>
          <w:p w14:paraId="602B29CE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School of Informatics, Computing, and Cyber Systems</w:t>
            </w:r>
          </w:p>
          <w:p w14:paraId="72EFA3BE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Northern Arizona University, Flagstaff, AZ 86011</w:t>
            </w:r>
          </w:p>
          <w:p w14:paraId="19E31D61" w14:textId="6E699D0B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+1 (610) 360-2934, </w:t>
            </w:r>
            <w:hyperlink r:id="rId15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adam.young@nau.edu</w:t>
              </w:r>
            </w:hyperlink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38EABFB8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327FF" w:rsidRPr="000A358F" w14:paraId="05A2BE80" w14:textId="77777777" w:rsidTr="00AD51B4">
        <w:trPr>
          <w:trHeight w:val="179"/>
        </w:trPr>
        <w:tc>
          <w:tcPr>
            <w:tcW w:w="545" w:type="dxa"/>
            <w:textDirection w:val="btLr"/>
          </w:tcPr>
          <w:p w14:paraId="778A7B12" w14:textId="77777777" w:rsidR="000327FF" w:rsidRPr="000A358F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0"/>
              </w:rPr>
            </w:pP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16A04EF0" w14:textId="77777777" w:rsidR="000327FF" w:rsidRPr="000A358F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1F010829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AD51B4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4B424" w14:textId="77777777" w:rsidR="006200E2" w:rsidRDefault="006200E2" w:rsidP="005E0BA9">
      <w:r>
        <w:separator/>
      </w:r>
    </w:p>
  </w:endnote>
  <w:endnote w:type="continuationSeparator" w:id="0">
    <w:p w14:paraId="51C583A2" w14:textId="77777777" w:rsidR="006200E2" w:rsidRDefault="006200E2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034C5" w14:textId="77777777" w:rsidR="006200E2" w:rsidRDefault="006200E2" w:rsidP="005E0BA9">
      <w:r>
        <w:separator/>
      </w:r>
    </w:p>
  </w:footnote>
  <w:footnote w:type="continuationSeparator" w:id="0">
    <w:p w14:paraId="648FACDF" w14:textId="77777777" w:rsidR="006200E2" w:rsidRDefault="006200E2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5376"/>
    <w:rsid w:val="000F6CD9"/>
    <w:rsid w:val="001013CD"/>
    <w:rsid w:val="00101CE9"/>
    <w:rsid w:val="00103648"/>
    <w:rsid w:val="00104267"/>
    <w:rsid w:val="00111332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704A1"/>
    <w:rsid w:val="00590A91"/>
    <w:rsid w:val="005932D9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79E6"/>
    <w:rsid w:val="00697A29"/>
    <w:rsid w:val="006A1EED"/>
    <w:rsid w:val="006B2843"/>
    <w:rsid w:val="006D6927"/>
    <w:rsid w:val="006E1E13"/>
    <w:rsid w:val="006E33F4"/>
    <w:rsid w:val="006E5367"/>
    <w:rsid w:val="006F4ACF"/>
    <w:rsid w:val="00701937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8437C"/>
    <w:rsid w:val="00B92347"/>
    <w:rsid w:val="00B92846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91C3D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hyperlink" Target="https://bnasr.github.io/droughtey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www.neonscience.org/agu-2018-phenoc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nocam.nau.edu/tria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dam.young@nau.edu" TargetMode="External"/><Relationship Id="rId10" Type="http://schemas.openxmlformats.org/officeDocument/2006/relationships/hyperlink" Target="http://phenocam.nau.edu/drawro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Relationship Id="rId14" Type="http://schemas.openxmlformats.org/officeDocument/2006/relationships/hyperlink" Target="mailto:christina.schaedel@n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72</cp:revision>
  <cp:lastPrinted>2020-07-15T23:20:00Z</cp:lastPrinted>
  <dcterms:created xsi:type="dcterms:W3CDTF">2020-02-27T07:06:00Z</dcterms:created>
  <dcterms:modified xsi:type="dcterms:W3CDTF">2020-07-18T18:19:00Z</dcterms:modified>
</cp:coreProperties>
</file>