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89659002"/>
        <w:docPartObj>
          <w:docPartGallery w:val="Cover Pages"/>
          <w:docPartUnique/>
        </w:docPartObj>
      </w:sdtPr>
      <w:sdtEndPr>
        <w:rPr>
          <w:b/>
          <w:bCs/>
        </w:rPr>
      </w:sdtEndPr>
      <w:sdtContent>
        <w:p w14:paraId="4A7DFF62" w14:textId="71D37356" w:rsidR="00B5304C" w:rsidRDefault="001D3E88">
          <w:r>
            <w:rPr>
              <w:noProof/>
              <w:lang w:val="en-US" w:eastAsia="en-US"/>
            </w:rPr>
            <mc:AlternateContent>
              <mc:Choice Requires="wpg">
                <w:drawing>
                  <wp:anchor distT="0" distB="0" distL="114300" distR="114300" simplePos="0" relativeHeight="251667456" behindDoc="0" locked="0" layoutInCell="0" allowOverlap="1" wp14:anchorId="68E83850" wp14:editId="65F8BC11">
                    <wp:simplePos x="0" y="0"/>
                    <wp:positionH relativeFrom="page">
                      <wp:align>right</wp:align>
                    </wp:positionH>
                    <wp:positionV relativeFrom="page">
                      <wp:align>top</wp:align>
                    </wp:positionV>
                    <wp:extent cx="3198495" cy="10074910"/>
                    <wp:effectExtent l="0" t="0" r="3810" b="2540"/>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8495" cy="10074910"/>
                              <a:chOff x="7329" y="-26"/>
                              <a:chExt cx="5052" cy="15866"/>
                            </a:xfrm>
                          </wpg:grpSpPr>
                          <wpg:grpSp>
                            <wpg:cNvPr id="4" name="Group 364"/>
                            <wpg:cNvGrpSpPr>
                              <a:grpSpLocks/>
                            </wpg:cNvGrpSpPr>
                            <wpg:grpSpPr bwMode="auto">
                              <a:xfrm>
                                <a:off x="7345" y="0"/>
                                <a:ext cx="5036" cy="15840"/>
                                <a:chOff x="7560" y="0"/>
                                <a:chExt cx="4834" cy="15840"/>
                              </a:xfrm>
                            </wpg:grpSpPr>
                            <wps:wsp>
                              <wps:cNvPr id="5" name="Rectangle 365"/>
                              <wps:cNvSpPr>
                                <a:spLocks noChangeArrowheads="1"/>
                              </wps:cNvSpPr>
                              <wps:spPr bwMode="auto">
                                <a:xfrm>
                                  <a:off x="7889" y="0"/>
                                  <a:ext cx="4505" cy="15840"/>
                                </a:xfrm>
                                <a:prstGeom prst="rect">
                                  <a:avLst/>
                                </a:prstGeom>
                                <a:solidFill>
                                  <a:schemeClr val="accent3">
                                    <a:lumMod val="100000"/>
                                    <a:lumOff val="0"/>
                                  </a:schemeClr>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18" name="Rectangle 366" descr="Light vertical"/>
                              <wps:cNvSpPr>
                                <a:spLocks noChangeArrowheads="1"/>
                              </wps:cNvSpPr>
                              <wps:spPr bwMode="auto">
                                <a:xfrm>
                                  <a:off x="7560" y="8"/>
                                  <a:ext cx="195" cy="15825"/>
                                </a:xfrm>
                                <a:prstGeom prst="rect">
                                  <a:avLst/>
                                </a:prstGeom>
                                <a:blipFill dpi="0" rotWithShape="0">
                                  <a:blip r:embed="rId8">
                                    <a:alphaModFix amt="80000"/>
                                  </a:blip>
                                  <a:srcRect/>
                                  <a:tile tx="0" ty="0" sx="100000" sy="100000" flip="none" algn="tl"/>
                                </a:blip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9" name="Rectangle 367"/>
                            <wps:cNvSpPr>
                              <a:spLocks noChangeArrowheads="1"/>
                            </wps:cNvSpPr>
                            <wps:spPr bwMode="auto">
                              <a:xfrm>
                                <a:off x="7345" y="-26"/>
                                <a:ext cx="4368" cy="3958"/>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p w14:paraId="67E74B11" w14:textId="77777777" w:rsidR="00620721" w:rsidRPr="00AE3BC9" w:rsidRDefault="00620721">
                                  <w:pPr>
                                    <w:pStyle w:val="NoSpacing"/>
                                    <w:rPr>
                                      <w:rFonts w:asciiTheme="majorHAnsi" w:eastAsiaTheme="majorEastAsia" w:hAnsiTheme="majorHAnsi" w:cstheme="majorBidi"/>
                                      <w:b/>
                                      <w:bCs/>
                                      <w:i/>
                                      <w:color w:val="FFFFFF" w:themeColor="background1"/>
                                      <w:sz w:val="40"/>
                                      <w:szCs w:val="40"/>
                                      <w:lang w:val="en-GB"/>
                                    </w:rPr>
                                  </w:pPr>
                                </w:p>
                              </w:txbxContent>
                            </wps:txbx>
                            <wps:bodyPr rot="0" vert="horz" wrap="square" lIns="365760" tIns="182880" rIns="182880" bIns="182880" anchor="b" anchorCtr="0" upright="1">
                              <a:noAutofit/>
                            </wps:bodyPr>
                          </wps:wsp>
                          <wps:wsp>
                            <wps:cNvPr id="20" name="Rectangle 9"/>
                            <wps:cNvSpPr>
                              <a:spLocks noChangeArrowheads="1"/>
                            </wps:cNvSpPr>
                            <wps:spPr bwMode="auto">
                              <a:xfrm>
                                <a:off x="7329" y="10658"/>
                                <a:ext cx="4889" cy="4462"/>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p w14:paraId="0820B555" w14:textId="77777777" w:rsidR="00620721" w:rsidRPr="001F71C1" w:rsidRDefault="00620721">
                                  <w:pPr>
                                    <w:pStyle w:val="NoSpacing"/>
                                    <w:spacing w:line="360" w:lineRule="auto"/>
                                    <w:rPr>
                                      <w:b/>
                                      <w:color w:val="000000" w:themeColor="text1"/>
                                    </w:rPr>
                                  </w:pPr>
                                  <w:r w:rsidRPr="001F71C1">
                                    <w:rPr>
                                      <w:b/>
                                      <w:color w:val="000000" w:themeColor="text1"/>
                                      <w:lang w:val="en-GB"/>
                                    </w:rPr>
                                    <w:t xml:space="preserve">An opportunity to support a community enterprise </w:t>
                                  </w:r>
                                  <w:r>
                                    <w:rPr>
                                      <w:b/>
                                      <w:color w:val="000000" w:themeColor="text1"/>
                                      <w:lang w:val="en-GB"/>
                                    </w:rPr>
                                    <w:t>which owns the Seven</w:t>
                                  </w:r>
                                  <w:r w:rsidRPr="001F71C1">
                                    <w:rPr>
                                      <w:b/>
                                      <w:color w:val="000000" w:themeColor="text1"/>
                                      <w:lang w:val="en-GB"/>
                                    </w:rPr>
                                    <w:t xml:space="preserve"> Stars pub in Marsh Baldon.</w:t>
                                  </w: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E83850" id="Group 14" o:spid="_x0000_s1026" style="position:absolute;left:0;text-align:left;margin-left:200.65pt;margin-top:0;width:251.85pt;height:793.3pt;z-index:251667456;mso-position-horizontal:right;mso-position-horizontal-relative:page;mso-position-vertical:top;mso-position-vertical-relative:page" coordorigin="7329,-26" coordsize="5052,158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" o:allowincell="f">
                    <v:group id="Group 364" o:spid="_x0000_s1027" style="position:absolute;left:7345;width:5036;height:15840" coordorigin="7560" coordsize="4834,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365" o:spid="_x0000_s1028" style="position:absolute;left:7889;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" fillcolor="#9bbb59 [3206]"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" stroked="f" strokecolor="white" strokeweight="1pt">
                        <v:fill r:id="rId9" o:title="Light vertical" opacity="52429f" recolor="t" type="tile"/>
                        <v:shadow color="#d8d8d8" offset="3pt,3pt"/>
                      </v:rect>
                    </v:group>
                    <v:rect id="Rectangle 367" o:spid="_x0000_s1030" style="position:absolute;left:7345;top:-26;width:4368;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" filled="f" stroked="f" strokecolor="white" strokeweight="1pt">
                      <v:fill opacity="52428f"/>
                      <v:textbox inset="28.8pt,14.4pt,14.4pt,14.4pt">
                        <w:txbxContent>
                          <w:p w14:paraId="67E74B11" w14:textId="77777777" w:rsidR="00620721" w:rsidRPr="00AE3BC9" w:rsidRDefault="00620721">
                            <w:pPr>
                              <w:pStyle w:val="NoSpacing"/>
                              <w:rPr>
                                <w:rFonts w:asciiTheme="majorHAnsi" w:eastAsiaTheme="majorEastAsia" w:hAnsiTheme="majorHAnsi" w:cstheme="majorBidi"/>
                                <w:b/>
                                <w:bCs/>
                                <w:i/>
                                <w:color w:val="FFFFFF" w:themeColor="background1"/>
                                <w:sz w:val="40"/>
                                <w:szCs w:val="40"/>
                                <w:lang w:val="en-GB"/>
                              </w:rPr>
                            </w:pPr>
                          </w:p>
                        </w:txbxContent>
                      </v:textbox>
                    </v:rect>
                    <v:rect id="Rectangle 9" o:spid="_x0000_s1031"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" filled="f" stroked="f" strokecolor="white" strokeweight="1pt">
                      <v:fill opacity="52428f"/>
                      <v:textbox inset="28.8pt,14.4pt,14.4pt,14.4pt">
                        <w:txbxContent>
                          <w:p w14:paraId="0820B555" w14:textId="77777777" w:rsidR="00620721" w:rsidRPr="001F71C1" w:rsidRDefault="00620721">
                            <w:pPr>
                              <w:pStyle w:val="NoSpacing"/>
                              <w:spacing w:line="360" w:lineRule="auto"/>
                              <w:rPr>
                                <w:b/>
                                <w:color w:val="000000" w:themeColor="text1"/>
                              </w:rPr>
                            </w:pPr>
                            <w:r w:rsidRPr="001F71C1">
                              <w:rPr>
                                <w:b/>
                                <w:color w:val="000000" w:themeColor="text1"/>
                                <w:lang w:val="en-GB"/>
                              </w:rPr>
                              <w:t xml:space="preserve">An opportunity to support a community enterprise </w:t>
                            </w:r>
                            <w:r>
                              <w:rPr>
                                <w:b/>
                                <w:color w:val="000000" w:themeColor="text1"/>
                                <w:lang w:val="en-GB"/>
                              </w:rPr>
                              <w:t>which owns the Seven</w:t>
                            </w:r>
                            <w:r w:rsidRPr="001F71C1">
                              <w:rPr>
                                <w:b/>
                                <w:color w:val="000000" w:themeColor="text1"/>
                                <w:lang w:val="en-GB"/>
                              </w:rPr>
                              <w:t xml:space="preserve"> Stars pub in Marsh Baldon.</w:t>
                            </w:r>
                          </w:p>
                        </w:txbxContent>
                      </v:textbox>
                    </v:rect>
                    <w10:wrap anchorx="page" anchory="page"/>
                  </v:group>
                </w:pict>
              </mc:Fallback>
            </mc:AlternateContent>
          </w:r>
        </w:p>
        <w:p w14:paraId="5EBB3116" w14:textId="5F8E5983" w:rsidR="00B5304C" w:rsidRDefault="00A27CB7">
          <w:r>
            <w:rPr>
              <w:noProof/>
              <w:lang w:val="en-US" w:eastAsia="en-US"/>
            </w:rPr>
            <mc:AlternateContent>
              <mc:Choice Requires="wps">
                <w:drawing>
                  <wp:anchor distT="0" distB="0" distL="114300" distR="114300" simplePos="0" relativeHeight="251669504" behindDoc="1" locked="0" layoutInCell="0" allowOverlap="1" wp14:anchorId="3F792DFB" wp14:editId="40C9A2F3">
                    <wp:simplePos x="0" y="0"/>
                    <wp:positionH relativeFrom="page">
                      <wp:posOffset>685800</wp:posOffset>
                    </wp:positionH>
                    <wp:positionV relativeFrom="page">
                      <wp:posOffset>6210300</wp:posOffset>
                    </wp:positionV>
                    <wp:extent cx="4707255" cy="2286000"/>
                    <wp:effectExtent l="0" t="0" r="17145" b="19050"/>
                    <wp:wrapTight wrapText="bothSides">
                      <wp:wrapPolygon edited="0">
                        <wp:start x="0" y="0"/>
                        <wp:lineTo x="0" y="21600"/>
                        <wp:lineTo x="21591" y="21600"/>
                        <wp:lineTo x="21591" y="0"/>
                        <wp:lineTo x="0" y="0"/>
                      </wp:wrapPolygon>
                    </wp:wrapTight>
                    <wp:docPr id="36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07255" cy="2286000"/>
                            </a:xfrm>
                            <a:prstGeom prst="rect">
                              <a:avLst/>
                            </a:prstGeom>
                            <a:solidFill>
                              <a:schemeClr val="accent1"/>
                            </a:solidFill>
                            <a:ln w="12700">
                              <a:solidFill>
                                <a:schemeClr val="bg1"/>
                              </a:solidFill>
                              <a:miter lim="800000"/>
                              <a:headEnd/>
                              <a:tailEnd/>
                            </a:ln>
                          </wps:spPr>
                          <wps:txbx>
                            <w:txbxContent>
                              <w:p w14:paraId="4AE89182" w14:textId="77777777" w:rsidR="00620721" w:rsidRDefault="00620721" w:rsidP="001F71C1">
                                <w:pPr>
                                  <w:pStyle w:val="NoSpacing"/>
                                  <w:jc w:val="center"/>
                                  <w:rPr>
                                    <w:rFonts w:asciiTheme="majorHAnsi" w:eastAsiaTheme="majorEastAsia" w:hAnsiTheme="majorHAnsi" w:cstheme="majorBidi"/>
                                    <w:color w:val="FFFFFF" w:themeColor="background1"/>
                                    <w:sz w:val="72"/>
                                    <w:szCs w:val="72"/>
                                  </w:rPr>
                                </w:pPr>
                                <w:r>
                                  <w:rPr>
                                    <w:rFonts w:asciiTheme="majorHAnsi" w:eastAsiaTheme="majorEastAsia" w:hAnsiTheme="majorHAnsi" w:cstheme="majorBidi"/>
                                    <w:color w:val="FFFFFF" w:themeColor="background1"/>
                                    <w:sz w:val="72"/>
                                    <w:szCs w:val="72"/>
                                  </w:rPr>
                                  <w:t xml:space="preserve">The </w:t>
                                </w:r>
                                <w:proofErr w:type="spellStart"/>
                                <w:r>
                                  <w:rPr>
                                    <w:rFonts w:asciiTheme="majorHAnsi" w:eastAsiaTheme="majorEastAsia" w:hAnsiTheme="majorHAnsi" w:cstheme="majorBidi"/>
                                    <w:color w:val="FFFFFF" w:themeColor="background1"/>
                                    <w:sz w:val="72"/>
                                    <w:szCs w:val="72"/>
                                  </w:rPr>
                                  <w:t>Baldons</w:t>
                                </w:r>
                                <w:proofErr w:type="spellEnd"/>
                                <w:r>
                                  <w:rPr>
                                    <w:rFonts w:asciiTheme="majorHAnsi" w:eastAsiaTheme="majorEastAsia" w:hAnsiTheme="majorHAnsi" w:cstheme="majorBidi"/>
                                    <w:color w:val="FFFFFF" w:themeColor="background1"/>
                                    <w:sz w:val="72"/>
                                    <w:szCs w:val="72"/>
                                  </w:rPr>
                                  <w:t xml:space="preserve"> and </w:t>
                                </w:r>
                                <w:proofErr w:type="spellStart"/>
                                <w:r>
                                  <w:rPr>
                                    <w:rFonts w:asciiTheme="majorHAnsi" w:eastAsiaTheme="majorEastAsia" w:hAnsiTheme="majorHAnsi" w:cstheme="majorBidi"/>
                                    <w:color w:val="FFFFFF" w:themeColor="background1"/>
                                    <w:sz w:val="72"/>
                                    <w:szCs w:val="72"/>
                                  </w:rPr>
                                  <w:t>Nuneham</w:t>
                                </w:r>
                                <w:proofErr w:type="spellEnd"/>
                                <w:r>
                                  <w:rPr>
                                    <w:rFonts w:asciiTheme="majorHAnsi" w:eastAsiaTheme="majorEastAsia" w:hAnsiTheme="majorHAnsi" w:cstheme="majorBidi"/>
                                    <w:color w:val="FFFFFF" w:themeColor="background1"/>
                                    <w:sz w:val="72"/>
                                    <w:szCs w:val="72"/>
                                  </w:rPr>
                                  <w:t xml:space="preserve"> Community Society Limited</w:t>
                                </w:r>
                              </w:p>
                              <w:p w14:paraId="572305A9" w14:textId="77777777" w:rsidR="00620721" w:rsidRDefault="00620721" w:rsidP="00161C6A">
                                <w:pPr>
                                  <w:pStyle w:val="NoSpacing"/>
                                  <w:jc w:val="center"/>
                                  <w:rPr>
                                    <w:rFonts w:asciiTheme="majorHAnsi" w:eastAsiaTheme="majorEastAsia" w:hAnsiTheme="majorHAnsi" w:cstheme="majorBidi"/>
                                    <w:color w:val="FFFFFF" w:themeColor="background1"/>
                                    <w:sz w:val="72"/>
                                    <w:szCs w:val="72"/>
                                  </w:rPr>
                                </w:pPr>
                                <w:r>
                                  <w:rPr>
                                    <w:rFonts w:asciiTheme="majorHAnsi" w:eastAsiaTheme="majorEastAsia" w:hAnsiTheme="majorHAnsi" w:cstheme="majorBidi"/>
                                    <w:color w:val="FFFFFF" w:themeColor="background1"/>
                                    <w:sz w:val="72"/>
                                    <w:szCs w:val="72"/>
                                  </w:rPr>
                                  <w:t>Open Share Offer</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92DFB" id="Rectangle 16" o:spid="_x0000_s1032" style="position:absolute;left:0;text-align:left;margin-left:54pt;margin-top:489pt;width:370.65pt;height:180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" o:allowincell="f" fillcolor="#4f81bd [3204]" strokecolor="white [3212]" strokeweight="1pt">
                    <v:textbox inset="14.4pt,,14.4pt">
                      <w:txbxContent>
                        <w:p w14:paraId="4AE89182" w14:textId="77777777" w:rsidR="00620721" w:rsidRDefault="00620721" w:rsidP="001F71C1">
                          <w:pPr>
                            <w:pStyle w:val="NoSpacing"/>
                            <w:jc w:val="center"/>
                            <w:rPr>
                              <w:rFonts w:asciiTheme="majorHAnsi" w:eastAsiaTheme="majorEastAsia" w:hAnsiTheme="majorHAnsi" w:cstheme="majorBidi"/>
                              <w:color w:val="FFFFFF" w:themeColor="background1"/>
                              <w:sz w:val="72"/>
                              <w:szCs w:val="72"/>
                            </w:rPr>
                          </w:pPr>
                          <w:r>
                            <w:rPr>
                              <w:rFonts w:asciiTheme="majorHAnsi" w:eastAsiaTheme="majorEastAsia" w:hAnsiTheme="majorHAnsi" w:cstheme="majorBidi"/>
                              <w:color w:val="FFFFFF" w:themeColor="background1"/>
                              <w:sz w:val="72"/>
                              <w:szCs w:val="72"/>
                            </w:rPr>
                            <w:t xml:space="preserve">The </w:t>
                          </w:r>
                          <w:proofErr w:type="spellStart"/>
                          <w:r>
                            <w:rPr>
                              <w:rFonts w:asciiTheme="majorHAnsi" w:eastAsiaTheme="majorEastAsia" w:hAnsiTheme="majorHAnsi" w:cstheme="majorBidi"/>
                              <w:color w:val="FFFFFF" w:themeColor="background1"/>
                              <w:sz w:val="72"/>
                              <w:szCs w:val="72"/>
                            </w:rPr>
                            <w:t>Baldons</w:t>
                          </w:r>
                          <w:proofErr w:type="spellEnd"/>
                          <w:r>
                            <w:rPr>
                              <w:rFonts w:asciiTheme="majorHAnsi" w:eastAsiaTheme="majorEastAsia" w:hAnsiTheme="majorHAnsi" w:cstheme="majorBidi"/>
                              <w:color w:val="FFFFFF" w:themeColor="background1"/>
                              <w:sz w:val="72"/>
                              <w:szCs w:val="72"/>
                            </w:rPr>
                            <w:t xml:space="preserve"> and </w:t>
                          </w:r>
                          <w:proofErr w:type="spellStart"/>
                          <w:r>
                            <w:rPr>
                              <w:rFonts w:asciiTheme="majorHAnsi" w:eastAsiaTheme="majorEastAsia" w:hAnsiTheme="majorHAnsi" w:cstheme="majorBidi"/>
                              <w:color w:val="FFFFFF" w:themeColor="background1"/>
                              <w:sz w:val="72"/>
                              <w:szCs w:val="72"/>
                            </w:rPr>
                            <w:t>Nuneham</w:t>
                          </w:r>
                          <w:proofErr w:type="spellEnd"/>
                          <w:r>
                            <w:rPr>
                              <w:rFonts w:asciiTheme="majorHAnsi" w:eastAsiaTheme="majorEastAsia" w:hAnsiTheme="majorHAnsi" w:cstheme="majorBidi"/>
                              <w:color w:val="FFFFFF" w:themeColor="background1"/>
                              <w:sz w:val="72"/>
                              <w:szCs w:val="72"/>
                            </w:rPr>
                            <w:t xml:space="preserve"> Community Society Limited</w:t>
                          </w:r>
                        </w:p>
                        <w:p w14:paraId="572305A9" w14:textId="77777777" w:rsidR="00620721" w:rsidRDefault="00620721" w:rsidP="00161C6A">
                          <w:pPr>
                            <w:pStyle w:val="NoSpacing"/>
                            <w:jc w:val="center"/>
                            <w:rPr>
                              <w:rFonts w:asciiTheme="majorHAnsi" w:eastAsiaTheme="majorEastAsia" w:hAnsiTheme="majorHAnsi" w:cstheme="majorBidi"/>
                              <w:color w:val="FFFFFF" w:themeColor="background1"/>
                              <w:sz w:val="72"/>
                              <w:szCs w:val="72"/>
                            </w:rPr>
                          </w:pPr>
                          <w:r>
                            <w:rPr>
                              <w:rFonts w:asciiTheme="majorHAnsi" w:eastAsiaTheme="majorEastAsia" w:hAnsiTheme="majorHAnsi" w:cstheme="majorBidi"/>
                              <w:color w:val="FFFFFF" w:themeColor="background1"/>
                              <w:sz w:val="72"/>
                              <w:szCs w:val="72"/>
                            </w:rPr>
                            <w:t>Open Share Offer</w:t>
                          </w:r>
                        </w:p>
                      </w:txbxContent>
                    </v:textbox>
                    <w10:wrap type="tight" anchorx="page" anchory="page"/>
                  </v:rect>
                </w:pict>
              </mc:Fallback>
            </mc:AlternateContent>
          </w:r>
          <w:r w:rsidR="00F813FD">
            <w:rPr>
              <w:noProof/>
            </w:rPr>
            <w:drawing>
              <wp:anchor distT="0" distB="0" distL="114300" distR="114300" simplePos="0" relativeHeight="251680768" behindDoc="1" locked="0" layoutInCell="1" allowOverlap="1" wp14:anchorId="490476C6" wp14:editId="595CEB91">
                <wp:simplePos x="0" y="0"/>
                <wp:positionH relativeFrom="column">
                  <wp:posOffset>-770255</wp:posOffset>
                </wp:positionH>
                <wp:positionV relativeFrom="paragraph">
                  <wp:posOffset>800735</wp:posOffset>
                </wp:positionV>
                <wp:extent cx="4723130" cy="3542030"/>
                <wp:effectExtent l="0" t="0" r="1270" b="1270"/>
                <wp:wrapTight wrapText="bothSides">
                  <wp:wrapPolygon edited="0">
                    <wp:start x="0" y="21600"/>
                    <wp:lineTo x="21519" y="21600"/>
                    <wp:lineTo x="21519" y="108"/>
                    <wp:lineTo x="0" y="108"/>
                    <wp:lineTo x="0" y="2160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5400000">
                          <a:off x="0" y="0"/>
                          <a:ext cx="4723130" cy="3542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304C">
            <w:rPr>
              <w:b/>
              <w:bCs/>
            </w:rPr>
            <w:br w:type="page"/>
          </w:r>
        </w:p>
      </w:sdtContent>
    </w:sdt>
    <w:sdt>
      <w:sdtPr>
        <w:rPr>
          <w:rFonts w:ascii="Century Schoolbook" w:eastAsiaTheme="minorHAnsi" w:hAnsi="Century Schoolbook" w:cs="Times New Roman"/>
          <w:b w:val="0"/>
          <w:bCs w:val="0"/>
          <w:color w:val="auto"/>
          <w:sz w:val="20"/>
          <w:szCs w:val="24"/>
          <w:lang w:val="en-GB" w:eastAsia="en-GB"/>
        </w:rPr>
        <w:id w:val="217636954"/>
        <w:docPartObj>
          <w:docPartGallery w:val="Table of Contents"/>
          <w:docPartUnique/>
        </w:docPartObj>
      </w:sdtPr>
      <w:sdtEndPr>
        <w:rPr>
          <w:noProof/>
        </w:rPr>
      </w:sdtEndPr>
      <w:sdtContent>
        <w:p w14:paraId="4E56F4B4" w14:textId="77777777" w:rsidR="001F6794" w:rsidRDefault="001F6794" w:rsidP="00B5304C">
          <w:pPr>
            <w:pStyle w:val="TOCHeading"/>
            <w:numPr>
              <w:ilvl w:val="0"/>
              <w:numId w:val="0"/>
            </w:numPr>
          </w:pPr>
        </w:p>
        <w:p w14:paraId="752674FF" w14:textId="2CE1523B" w:rsidR="00736DDE" w:rsidRDefault="00C35FBC">
          <w:pPr>
            <w:pStyle w:val="TOC1"/>
            <w:tabs>
              <w:tab w:val="left" w:pos="400"/>
              <w:tab w:val="right" w:leader="dot" w:pos="9016"/>
            </w:tabs>
            <w:rPr>
              <w:rFonts w:asciiTheme="minorHAnsi" w:eastAsiaTheme="minorEastAsia" w:hAnsiTheme="minorHAnsi" w:cstheme="minorBidi"/>
              <w:noProof/>
              <w:sz w:val="22"/>
              <w:szCs w:val="22"/>
            </w:rPr>
          </w:pPr>
          <w:r>
            <w:fldChar w:fldCharType="begin"/>
          </w:r>
          <w:r w:rsidR="001F6794">
            <w:instrText xml:space="preserve"> TOC \o "1-3" \h \z \u </w:instrText>
          </w:r>
          <w:r>
            <w:fldChar w:fldCharType="separate"/>
          </w:r>
          <w:hyperlink w:anchor="_Toc71146326" w:history="1">
            <w:r w:rsidR="00736DDE" w:rsidRPr="00745F57">
              <w:rPr>
                <w:rStyle w:val="Hyperlink"/>
                <w:noProof/>
              </w:rPr>
              <w:t>1</w:t>
            </w:r>
            <w:r w:rsidR="00736DDE">
              <w:rPr>
                <w:rFonts w:asciiTheme="minorHAnsi" w:eastAsiaTheme="minorEastAsia" w:hAnsiTheme="minorHAnsi" w:cstheme="minorBidi"/>
                <w:noProof/>
                <w:sz w:val="22"/>
                <w:szCs w:val="22"/>
              </w:rPr>
              <w:tab/>
            </w:r>
            <w:r w:rsidR="00736DDE" w:rsidRPr="00745F57">
              <w:rPr>
                <w:rStyle w:val="Hyperlink"/>
                <w:noProof/>
              </w:rPr>
              <w:t>Invest to maintain our community pub</w:t>
            </w:r>
            <w:r w:rsidR="00736DDE">
              <w:rPr>
                <w:noProof/>
                <w:webHidden/>
              </w:rPr>
              <w:tab/>
            </w:r>
            <w:r w:rsidR="00736DDE">
              <w:rPr>
                <w:noProof/>
                <w:webHidden/>
              </w:rPr>
              <w:fldChar w:fldCharType="begin"/>
            </w:r>
            <w:r w:rsidR="00736DDE">
              <w:rPr>
                <w:noProof/>
                <w:webHidden/>
              </w:rPr>
              <w:instrText xml:space="preserve"> PAGEREF _Toc71146326 \h </w:instrText>
            </w:r>
            <w:r w:rsidR="00736DDE">
              <w:rPr>
                <w:noProof/>
                <w:webHidden/>
              </w:rPr>
            </w:r>
            <w:r w:rsidR="00736DDE">
              <w:rPr>
                <w:noProof/>
                <w:webHidden/>
              </w:rPr>
              <w:fldChar w:fldCharType="separate"/>
            </w:r>
            <w:r w:rsidR="00736DDE">
              <w:rPr>
                <w:noProof/>
                <w:webHidden/>
              </w:rPr>
              <w:t>2</w:t>
            </w:r>
            <w:r w:rsidR="00736DDE">
              <w:rPr>
                <w:noProof/>
                <w:webHidden/>
              </w:rPr>
              <w:fldChar w:fldCharType="end"/>
            </w:r>
          </w:hyperlink>
        </w:p>
        <w:p w14:paraId="5F634D5A" w14:textId="6062A576" w:rsidR="00736DDE" w:rsidRDefault="00000000">
          <w:pPr>
            <w:pStyle w:val="TOC1"/>
            <w:tabs>
              <w:tab w:val="left" w:pos="400"/>
              <w:tab w:val="right" w:leader="dot" w:pos="9016"/>
            </w:tabs>
            <w:rPr>
              <w:rFonts w:asciiTheme="minorHAnsi" w:eastAsiaTheme="minorEastAsia" w:hAnsiTheme="minorHAnsi" w:cstheme="minorBidi"/>
              <w:noProof/>
              <w:sz w:val="22"/>
              <w:szCs w:val="22"/>
            </w:rPr>
          </w:pPr>
          <w:hyperlink w:anchor="_Toc71146327" w:history="1">
            <w:r w:rsidR="00736DDE" w:rsidRPr="00745F57">
              <w:rPr>
                <w:rStyle w:val="Hyperlink"/>
                <w:noProof/>
              </w:rPr>
              <w:t>2</w:t>
            </w:r>
            <w:r w:rsidR="00736DDE">
              <w:rPr>
                <w:rFonts w:asciiTheme="minorHAnsi" w:eastAsiaTheme="minorEastAsia" w:hAnsiTheme="minorHAnsi" w:cstheme="minorBidi"/>
                <w:noProof/>
                <w:sz w:val="22"/>
                <w:szCs w:val="22"/>
              </w:rPr>
              <w:tab/>
            </w:r>
            <w:r w:rsidR="00736DDE" w:rsidRPr="00745F57">
              <w:rPr>
                <w:rStyle w:val="Hyperlink"/>
                <w:noProof/>
              </w:rPr>
              <w:t>What do the financials look like?</w:t>
            </w:r>
            <w:r w:rsidR="00736DDE">
              <w:rPr>
                <w:noProof/>
                <w:webHidden/>
              </w:rPr>
              <w:tab/>
            </w:r>
            <w:r w:rsidR="00736DDE">
              <w:rPr>
                <w:noProof/>
                <w:webHidden/>
              </w:rPr>
              <w:fldChar w:fldCharType="begin"/>
            </w:r>
            <w:r w:rsidR="00736DDE">
              <w:rPr>
                <w:noProof/>
                <w:webHidden/>
              </w:rPr>
              <w:instrText xml:space="preserve"> PAGEREF _Toc71146327 \h </w:instrText>
            </w:r>
            <w:r w:rsidR="00736DDE">
              <w:rPr>
                <w:noProof/>
                <w:webHidden/>
              </w:rPr>
            </w:r>
            <w:r w:rsidR="00736DDE">
              <w:rPr>
                <w:noProof/>
                <w:webHidden/>
              </w:rPr>
              <w:fldChar w:fldCharType="separate"/>
            </w:r>
            <w:r w:rsidR="00736DDE">
              <w:rPr>
                <w:noProof/>
                <w:webHidden/>
              </w:rPr>
              <w:t>3</w:t>
            </w:r>
            <w:r w:rsidR="00736DDE">
              <w:rPr>
                <w:noProof/>
                <w:webHidden/>
              </w:rPr>
              <w:fldChar w:fldCharType="end"/>
            </w:r>
          </w:hyperlink>
        </w:p>
        <w:p w14:paraId="7F9B5321" w14:textId="3A71629F" w:rsidR="00736DDE" w:rsidRDefault="00000000">
          <w:pPr>
            <w:pStyle w:val="TOC2"/>
            <w:tabs>
              <w:tab w:val="left" w:pos="880"/>
              <w:tab w:val="right" w:leader="dot" w:pos="9016"/>
            </w:tabs>
            <w:rPr>
              <w:rFonts w:asciiTheme="minorHAnsi" w:eastAsiaTheme="minorEastAsia" w:hAnsiTheme="minorHAnsi" w:cstheme="minorBidi"/>
              <w:noProof/>
              <w:sz w:val="22"/>
              <w:szCs w:val="22"/>
            </w:rPr>
          </w:pPr>
          <w:hyperlink w:anchor="_Toc71146328" w:history="1">
            <w:r w:rsidR="00736DDE" w:rsidRPr="00745F57">
              <w:rPr>
                <w:rStyle w:val="Hyperlink"/>
                <w:noProof/>
              </w:rPr>
              <w:t>2.1</w:t>
            </w:r>
            <w:r w:rsidR="00736DDE">
              <w:rPr>
                <w:rFonts w:asciiTheme="minorHAnsi" w:eastAsiaTheme="minorEastAsia" w:hAnsiTheme="minorHAnsi" w:cstheme="minorBidi"/>
                <w:noProof/>
                <w:sz w:val="22"/>
                <w:szCs w:val="22"/>
              </w:rPr>
              <w:tab/>
            </w:r>
            <w:r w:rsidR="00736DDE" w:rsidRPr="00745F57">
              <w:rPr>
                <w:rStyle w:val="Hyperlink"/>
                <w:noProof/>
              </w:rPr>
              <w:t>Outgoings</w:t>
            </w:r>
            <w:r w:rsidR="00736DDE">
              <w:rPr>
                <w:noProof/>
                <w:webHidden/>
              </w:rPr>
              <w:tab/>
            </w:r>
            <w:r w:rsidR="00736DDE">
              <w:rPr>
                <w:noProof/>
                <w:webHidden/>
              </w:rPr>
              <w:fldChar w:fldCharType="begin"/>
            </w:r>
            <w:r w:rsidR="00736DDE">
              <w:rPr>
                <w:noProof/>
                <w:webHidden/>
              </w:rPr>
              <w:instrText xml:space="preserve"> PAGEREF _Toc71146328 \h </w:instrText>
            </w:r>
            <w:r w:rsidR="00736DDE">
              <w:rPr>
                <w:noProof/>
                <w:webHidden/>
              </w:rPr>
            </w:r>
            <w:r w:rsidR="00736DDE">
              <w:rPr>
                <w:noProof/>
                <w:webHidden/>
              </w:rPr>
              <w:fldChar w:fldCharType="separate"/>
            </w:r>
            <w:r w:rsidR="00736DDE">
              <w:rPr>
                <w:noProof/>
                <w:webHidden/>
              </w:rPr>
              <w:t>3</w:t>
            </w:r>
            <w:r w:rsidR="00736DDE">
              <w:rPr>
                <w:noProof/>
                <w:webHidden/>
              </w:rPr>
              <w:fldChar w:fldCharType="end"/>
            </w:r>
          </w:hyperlink>
        </w:p>
        <w:p w14:paraId="04D1063D" w14:textId="4E65B831" w:rsidR="00736DDE" w:rsidRDefault="00000000">
          <w:pPr>
            <w:pStyle w:val="TOC2"/>
            <w:tabs>
              <w:tab w:val="left" w:pos="880"/>
              <w:tab w:val="right" w:leader="dot" w:pos="9016"/>
            </w:tabs>
            <w:rPr>
              <w:rFonts w:asciiTheme="minorHAnsi" w:eastAsiaTheme="minorEastAsia" w:hAnsiTheme="minorHAnsi" w:cstheme="minorBidi"/>
              <w:noProof/>
              <w:sz w:val="22"/>
              <w:szCs w:val="22"/>
            </w:rPr>
          </w:pPr>
          <w:hyperlink w:anchor="_Toc71146329" w:history="1">
            <w:r w:rsidR="00736DDE" w:rsidRPr="00745F57">
              <w:rPr>
                <w:rStyle w:val="Hyperlink"/>
                <w:noProof/>
              </w:rPr>
              <w:t>2.2</w:t>
            </w:r>
            <w:r w:rsidR="00736DDE">
              <w:rPr>
                <w:rFonts w:asciiTheme="minorHAnsi" w:eastAsiaTheme="minorEastAsia" w:hAnsiTheme="minorHAnsi" w:cstheme="minorBidi"/>
                <w:noProof/>
                <w:sz w:val="22"/>
                <w:szCs w:val="22"/>
              </w:rPr>
              <w:tab/>
            </w:r>
            <w:r w:rsidR="00736DDE" w:rsidRPr="00745F57">
              <w:rPr>
                <w:rStyle w:val="Hyperlink"/>
                <w:noProof/>
              </w:rPr>
              <w:t>Rental Income</w:t>
            </w:r>
            <w:r w:rsidR="00736DDE">
              <w:rPr>
                <w:noProof/>
                <w:webHidden/>
              </w:rPr>
              <w:tab/>
            </w:r>
            <w:r w:rsidR="00736DDE">
              <w:rPr>
                <w:noProof/>
                <w:webHidden/>
              </w:rPr>
              <w:fldChar w:fldCharType="begin"/>
            </w:r>
            <w:r w:rsidR="00736DDE">
              <w:rPr>
                <w:noProof/>
                <w:webHidden/>
              </w:rPr>
              <w:instrText xml:space="preserve"> PAGEREF _Toc71146329 \h </w:instrText>
            </w:r>
            <w:r w:rsidR="00736DDE">
              <w:rPr>
                <w:noProof/>
                <w:webHidden/>
              </w:rPr>
            </w:r>
            <w:r w:rsidR="00736DDE">
              <w:rPr>
                <w:noProof/>
                <w:webHidden/>
              </w:rPr>
              <w:fldChar w:fldCharType="separate"/>
            </w:r>
            <w:r w:rsidR="00736DDE">
              <w:rPr>
                <w:noProof/>
                <w:webHidden/>
              </w:rPr>
              <w:t>4</w:t>
            </w:r>
            <w:r w:rsidR="00736DDE">
              <w:rPr>
                <w:noProof/>
                <w:webHidden/>
              </w:rPr>
              <w:fldChar w:fldCharType="end"/>
            </w:r>
          </w:hyperlink>
        </w:p>
        <w:p w14:paraId="61E8FF57" w14:textId="524B211E" w:rsidR="00736DDE" w:rsidRDefault="00000000">
          <w:pPr>
            <w:pStyle w:val="TOC2"/>
            <w:tabs>
              <w:tab w:val="left" w:pos="880"/>
              <w:tab w:val="right" w:leader="dot" w:pos="9016"/>
            </w:tabs>
            <w:rPr>
              <w:rFonts w:asciiTheme="minorHAnsi" w:eastAsiaTheme="minorEastAsia" w:hAnsiTheme="minorHAnsi" w:cstheme="minorBidi"/>
              <w:noProof/>
              <w:sz w:val="22"/>
              <w:szCs w:val="22"/>
            </w:rPr>
          </w:pPr>
          <w:hyperlink w:anchor="_Toc71146330" w:history="1">
            <w:r w:rsidR="00736DDE" w:rsidRPr="00745F57">
              <w:rPr>
                <w:rStyle w:val="Hyperlink"/>
                <w:noProof/>
              </w:rPr>
              <w:t>2.3</w:t>
            </w:r>
            <w:r w:rsidR="00736DDE">
              <w:rPr>
                <w:rFonts w:asciiTheme="minorHAnsi" w:eastAsiaTheme="minorEastAsia" w:hAnsiTheme="minorHAnsi" w:cstheme="minorBidi"/>
                <w:noProof/>
                <w:sz w:val="22"/>
                <w:szCs w:val="22"/>
              </w:rPr>
              <w:tab/>
            </w:r>
            <w:r w:rsidR="00736DDE" w:rsidRPr="00745F57">
              <w:rPr>
                <w:rStyle w:val="Hyperlink"/>
                <w:noProof/>
              </w:rPr>
              <w:t>BNCS Profit &amp; Loss and Cashflow</w:t>
            </w:r>
            <w:r w:rsidR="00736DDE">
              <w:rPr>
                <w:noProof/>
                <w:webHidden/>
              </w:rPr>
              <w:tab/>
            </w:r>
            <w:r w:rsidR="00736DDE">
              <w:rPr>
                <w:noProof/>
                <w:webHidden/>
              </w:rPr>
              <w:fldChar w:fldCharType="begin"/>
            </w:r>
            <w:r w:rsidR="00736DDE">
              <w:rPr>
                <w:noProof/>
                <w:webHidden/>
              </w:rPr>
              <w:instrText xml:space="preserve"> PAGEREF _Toc71146330 \h </w:instrText>
            </w:r>
            <w:r w:rsidR="00736DDE">
              <w:rPr>
                <w:noProof/>
                <w:webHidden/>
              </w:rPr>
            </w:r>
            <w:r w:rsidR="00736DDE">
              <w:rPr>
                <w:noProof/>
                <w:webHidden/>
              </w:rPr>
              <w:fldChar w:fldCharType="separate"/>
            </w:r>
            <w:r w:rsidR="00736DDE">
              <w:rPr>
                <w:noProof/>
                <w:webHidden/>
              </w:rPr>
              <w:t>4</w:t>
            </w:r>
            <w:r w:rsidR="00736DDE">
              <w:rPr>
                <w:noProof/>
                <w:webHidden/>
              </w:rPr>
              <w:fldChar w:fldCharType="end"/>
            </w:r>
          </w:hyperlink>
        </w:p>
        <w:p w14:paraId="42989AC0" w14:textId="67521FEA" w:rsidR="00736DDE" w:rsidRDefault="00000000">
          <w:pPr>
            <w:pStyle w:val="TOC1"/>
            <w:tabs>
              <w:tab w:val="left" w:pos="400"/>
              <w:tab w:val="right" w:leader="dot" w:pos="9016"/>
            </w:tabs>
            <w:rPr>
              <w:rFonts w:asciiTheme="minorHAnsi" w:eastAsiaTheme="minorEastAsia" w:hAnsiTheme="minorHAnsi" w:cstheme="minorBidi"/>
              <w:noProof/>
              <w:sz w:val="22"/>
              <w:szCs w:val="22"/>
            </w:rPr>
          </w:pPr>
          <w:hyperlink w:anchor="_Toc71146331" w:history="1">
            <w:r w:rsidR="00736DDE" w:rsidRPr="00745F57">
              <w:rPr>
                <w:rStyle w:val="Hyperlink"/>
                <w:noProof/>
              </w:rPr>
              <w:t>3</w:t>
            </w:r>
            <w:r w:rsidR="00736DDE">
              <w:rPr>
                <w:rFonts w:asciiTheme="minorHAnsi" w:eastAsiaTheme="minorEastAsia" w:hAnsiTheme="minorHAnsi" w:cstheme="minorBidi"/>
                <w:noProof/>
                <w:sz w:val="22"/>
                <w:szCs w:val="22"/>
              </w:rPr>
              <w:tab/>
            </w:r>
            <w:r w:rsidR="00736DDE" w:rsidRPr="00745F57">
              <w:rPr>
                <w:rStyle w:val="Hyperlink"/>
                <w:noProof/>
              </w:rPr>
              <w:t>A Community Benefit Society</w:t>
            </w:r>
            <w:r w:rsidR="00736DDE">
              <w:rPr>
                <w:noProof/>
                <w:webHidden/>
              </w:rPr>
              <w:tab/>
            </w:r>
            <w:r w:rsidR="00736DDE">
              <w:rPr>
                <w:noProof/>
                <w:webHidden/>
              </w:rPr>
              <w:fldChar w:fldCharType="begin"/>
            </w:r>
            <w:r w:rsidR="00736DDE">
              <w:rPr>
                <w:noProof/>
                <w:webHidden/>
              </w:rPr>
              <w:instrText xml:space="preserve"> PAGEREF _Toc71146331 \h </w:instrText>
            </w:r>
            <w:r w:rsidR="00736DDE">
              <w:rPr>
                <w:noProof/>
                <w:webHidden/>
              </w:rPr>
            </w:r>
            <w:r w:rsidR="00736DDE">
              <w:rPr>
                <w:noProof/>
                <w:webHidden/>
              </w:rPr>
              <w:fldChar w:fldCharType="separate"/>
            </w:r>
            <w:r w:rsidR="00736DDE">
              <w:rPr>
                <w:noProof/>
                <w:webHidden/>
              </w:rPr>
              <w:t>4</w:t>
            </w:r>
            <w:r w:rsidR="00736DDE">
              <w:rPr>
                <w:noProof/>
                <w:webHidden/>
              </w:rPr>
              <w:fldChar w:fldCharType="end"/>
            </w:r>
          </w:hyperlink>
        </w:p>
        <w:p w14:paraId="73759209" w14:textId="713A2689" w:rsidR="00736DDE" w:rsidRDefault="00000000">
          <w:pPr>
            <w:pStyle w:val="TOC2"/>
            <w:tabs>
              <w:tab w:val="left" w:pos="880"/>
              <w:tab w:val="right" w:leader="dot" w:pos="9016"/>
            </w:tabs>
            <w:rPr>
              <w:rFonts w:asciiTheme="minorHAnsi" w:eastAsiaTheme="minorEastAsia" w:hAnsiTheme="minorHAnsi" w:cstheme="minorBidi"/>
              <w:noProof/>
              <w:sz w:val="22"/>
              <w:szCs w:val="22"/>
            </w:rPr>
          </w:pPr>
          <w:hyperlink w:anchor="_Toc71146332" w:history="1">
            <w:r w:rsidR="00736DDE" w:rsidRPr="00745F57">
              <w:rPr>
                <w:rStyle w:val="Hyperlink"/>
                <w:noProof/>
              </w:rPr>
              <w:t>3.1</w:t>
            </w:r>
            <w:r w:rsidR="00736DDE">
              <w:rPr>
                <w:rFonts w:asciiTheme="minorHAnsi" w:eastAsiaTheme="minorEastAsia" w:hAnsiTheme="minorHAnsi" w:cstheme="minorBidi"/>
                <w:noProof/>
                <w:sz w:val="22"/>
                <w:szCs w:val="22"/>
              </w:rPr>
              <w:tab/>
            </w:r>
            <w:r w:rsidR="00736DDE" w:rsidRPr="00745F57">
              <w:rPr>
                <w:rStyle w:val="Hyperlink"/>
                <w:noProof/>
              </w:rPr>
              <w:t>Who runs BNCS?</w:t>
            </w:r>
            <w:r w:rsidR="00736DDE">
              <w:rPr>
                <w:noProof/>
                <w:webHidden/>
              </w:rPr>
              <w:tab/>
            </w:r>
            <w:r w:rsidR="00736DDE">
              <w:rPr>
                <w:noProof/>
                <w:webHidden/>
              </w:rPr>
              <w:fldChar w:fldCharType="begin"/>
            </w:r>
            <w:r w:rsidR="00736DDE">
              <w:rPr>
                <w:noProof/>
                <w:webHidden/>
              </w:rPr>
              <w:instrText xml:space="preserve"> PAGEREF _Toc71146332 \h </w:instrText>
            </w:r>
            <w:r w:rsidR="00736DDE">
              <w:rPr>
                <w:noProof/>
                <w:webHidden/>
              </w:rPr>
            </w:r>
            <w:r w:rsidR="00736DDE">
              <w:rPr>
                <w:noProof/>
                <w:webHidden/>
              </w:rPr>
              <w:fldChar w:fldCharType="separate"/>
            </w:r>
            <w:r w:rsidR="00736DDE">
              <w:rPr>
                <w:noProof/>
                <w:webHidden/>
              </w:rPr>
              <w:t>4</w:t>
            </w:r>
            <w:r w:rsidR="00736DDE">
              <w:rPr>
                <w:noProof/>
                <w:webHidden/>
              </w:rPr>
              <w:fldChar w:fldCharType="end"/>
            </w:r>
          </w:hyperlink>
        </w:p>
        <w:p w14:paraId="00705EC1" w14:textId="503A00F1" w:rsidR="00736DDE" w:rsidRDefault="00000000">
          <w:pPr>
            <w:pStyle w:val="TOC2"/>
            <w:tabs>
              <w:tab w:val="left" w:pos="880"/>
              <w:tab w:val="right" w:leader="dot" w:pos="9016"/>
            </w:tabs>
            <w:rPr>
              <w:rFonts w:asciiTheme="minorHAnsi" w:eastAsiaTheme="minorEastAsia" w:hAnsiTheme="minorHAnsi" w:cstheme="minorBidi"/>
              <w:noProof/>
              <w:sz w:val="22"/>
              <w:szCs w:val="22"/>
            </w:rPr>
          </w:pPr>
          <w:hyperlink w:anchor="_Toc71146333" w:history="1">
            <w:r w:rsidR="00736DDE" w:rsidRPr="00745F57">
              <w:rPr>
                <w:rStyle w:val="Hyperlink"/>
                <w:noProof/>
              </w:rPr>
              <w:t>3.2</w:t>
            </w:r>
            <w:r w:rsidR="00736DDE">
              <w:rPr>
                <w:rFonts w:asciiTheme="minorHAnsi" w:eastAsiaTheme="minorEastAsia" w:hAnsiTheme="minorHAnsi" w:cstheme="minorBidi"/>
                <w:noProof/>
                <w:sz w:val="22"/>
                <w:szCs w:val="22"/>
              </w:rPr>
              <w:tab/>
            </w:r>
            <w:r w:rsidR="00736DDE" w:rsidRPr="00745F57">
              <w:rPr>
                <w:rStyle w:val="Hyperlink"/>
                <w:noProof/>
              </w:rPr>
              <w:t>What does the Management Committee do?</w:t>
            </w:r>
            <w:r w:rsidR="00736DDE">
              <w:rPr>
                <w:noProof/>
                <w:webHidden/>
              </w:rPr>
              <w:tab/>
            </w:r>
            <w:r w:rsidR="00736DDE">
              <w:rPr>
                <w:noProof/>
                <w:webHidden/>
              </w:rPr>
              <w:fldChar w:fldCharType="begin"/>
            </w:r>
            <w:r w:rsidR="00736DDE">
              <w:rPr>
                <w:noProof/>
                <w:webHidden/>
              </w:rPr>
              <w:instrText xml:space="preserve"> PAGEREF _Toc71146333 \h </w:instrText>
            </w:r>
            <w:r w:rsidR="00736DDE">
              <w:rPr>
                <w:noProof/>
                <w:webHidden/>
              </w:rPr>
            </w:r>
            <w:r w:rsidR="00736DDE">
              <w:rPr>
                <w:noProof/>
                <w:webHidden/>
              </w:rPr>
              <w:fldChar w:fldCharType="separate"/>
            </w:r>
            <w:r w:rsidR="00736DDE">
              <w:rPr>
                <w:noProof/>
                <w:webHidden/>
              </w:rPr>
              <w:t>6</w:t>
            </w:r>
            <w:r w:rsidR="00736DDE">
              <w:rPr>
                <w:noProof/>
                <w:webHidden/>
              </w:rPr>
              <w:fldChar w:fldCharType="end"/>
            </w:r>
          </w:hyperlink>
        </w:p>
        <w:p w14:paraId="71EFD2C6" w14:textId="1C304645" w:rsidR="00736DDE" w:rsidRDefault="00000000">
          <w:pPr>
            <w:pStyle w:val="TOC2"/>
            <w:tabs>
              <w:tab w:val="left" w:pos="880"/>
              <w:tab w:val="right" w:leader="dot" w:pos="9016"/>
            </w:tabs>
            <w:rPr>
              <w:rFonts w:asciiTheme="minorHAnsi" w:eastAsiaTheme="minorEastAsia" w:hAnsiTheme="minorHAnsi" w:cstheme="minorBidi"/>
              <w:noProof/>
              <w:sz w:val="22"/>
              <w:szCs w:val="22"/>
            </w:rPr>
          </w:pPr>
          <w:hyperlink w:anchor="_Toc71146334" w:history="1">
            <w:r w:rsidR="00736DDE" w:rsidRPr="00745F57">
              <w:rPr>
                <w:rStyle w:val="Hyperlink"/>
                <w:noProof/>
              </w:rPr>
              <w:t>3.3</w:t>
            </w:r>
            <w:r w:rsidR="00736DDE">
              <w:rPr>
                <w:rFonts w:asciiTheme="minorHAnsi" w:eastAsiaTheme="minorEastAsia" w:hAnsiTheme="minorHAnsi" w:cstheme="minorBidi"/>
                <w:noProof/>
                <w:sz w:val="22"/>
                <w:szCs w:val="22"/>
              </w:rPr>
              <w:tab/>
            </w:r>
            <w:r w:rsidR="00736DDE" w:rsidRPr="00745F57">
              <w:rPr>
                <w:rStyle w:val="Hyperlink"/>
                <w:noProof/>
              </w:rPr>
              <w:t>What will Members do?</w:t>
            </w:r>
            <w:r w:rsidR="00736DDE">
              <w:rPr>
                <w:noProof/>
                <w:webHidden/>
              </w:rPr>
              <w:tab/>
            </w:r>
            <w:r w:rsidR="00736DDE">
              <w:rPr>
                <w:noProof/>
                <w:webHidden/>
              </w:rPr>
              <w:fldChar w:fldCharType="begin"/>
            </w:r>
            <w:r w:rsidR="00736DDE">
              <w:rPr>
                <w:noProof/>
                <w:webHidden/>
              </w:rPr>
              <w:instrText xml:space="preserve"> PAGEREF _Toc71146334 \h </w:instrText>
            </w:r>
            <w:r w:rsidR="00736DDE">
              <w:rPr>
                <w:noProof/>
                <w:webHidden/>
              </w:rPr>
            </w:r>
            <w:r w:rsidR="00736DDE">
              <w:rPr>
                <w:noProof/>
                <w:webHidden/>
              </w:rPr>
              <w:fldChar w:fldCharType="separate"/>
            </w:r>
            <w:r w:rsidR="00736DDE">
              <w:rPr>
                <w:noProof/>
                <w:webHidden/>
              </w:rPr>
              <w:t>6</w:t>
            </w:r>
            <w:r w:rsidR="00736DDE">
              <w:rPr>
                <w:noProof/>
                <w:webHidden/>
              </w:rPr>
              <w:fldChar w:fldCharType="end"/>
            </w:r>
          </w:hyperlink>
        </w:p>
        <w:p w14:paraId="1875ECC5" w14:textId="3DB1028A" w:rsidR="00736DDE" w:rsidRDefault="00000000">
          <w:pPr>
            <w:pStyle w:val="TOC1"/>
            <w:tabs>
              <w:tab w:val="left" w:pos="400"/>
              <w:tab w:val="right" w:leader="dot" w:pos="9016"/>
            </w:tabs>
            <w:rPr>
              <w:rFonts w:asciiTheme="minorHAnsi" w:eastAsiaTheme="minorEastAsia" w:hAnsiTheme="minorHAnsi" w:cstheme="minorBidi"/>
              <w:noProof/>
              <w:sz w:val="22"/>
              <w:szCs w:val="22"/>
            </w:rPr>
          </w:pPr>
          <w:hyperlink w:anchor="_Toc71146335" w:history="1">
            <w:r w:rsidR="00736DDE" w:rsidRPr="00745F57">
              <w:rPr>
                <w:rStyle w:val="Hyperlink"/>
                <w:noProof/>
              </w:rPr>
              <w:t>4</w:t>
            </w:r>
            <w:r w:rsidR="00736DDE">
              <w:rPr>
                <w:rFonts w:asciiTheme="minorHAnsi" w:eastAsiaTheme="minorEastAsia" w:hAnsiTheme="minorHAnsi" w:cstheme="minorBidi"/>
                <w:noProof/>
                <w:sz w:val="22"/>
                <w:szCs w:val="22"/>
              </w:rPr>
              <w:tab/>
            </w:r>
            <w:r w:rsidR="00736DDE" w:rsidRPr="00745F57">
              <w:rPr>
                <w:rStyle w:val="Hyperlink"/>
                <w:noProof/>
              </w:rPr>
              <w:t>What do I get out of it?</w:t>
            </w:r>
            <w:r w:rsidR="00736DDE">
              <w:rPr>
                <w:noProof/>
                <w:webHidden/>
              </w:rPr>
              <w:tab/>
            </w:r>
            <w:r w:rsidR="00736DDE">
              <w:rPr>
                <w:noProof/>
                <w:webHidden/>
              </w:rPr>
              <w:fldChar w:fldCharType="begin"/>
            </w:r>
            <w:r w:rsidR="00736DDE">
              <w:rPr>
                <w:noProof/>
                <w:webHidden/>
              </w:rPr>
              <w:instrText xml:space="preserve"> PAGEREF _Toc71146335 \h </w:instrText>
            </w:r>
            <w:r w:rsidR="00736DDE">
              <w:rPr>
                <w:noProof/>
                <w:webHidden/>
              </w:rPr>
            </w:r>
            <w:r w:rsidR="00736DDE">
              <w:rPr>
                <w:noProof/>
                <w:webHidden/>
              </w:rPr>
              <w:fldChar w:fldCharType="separate"/>
            </w:r>
            <w:r w:rsidR="00736DDE">
              <w:rPr>
                <w:noProof/>
                <w:webHidden/>
              </w:rPr>
              <w:t>6</w:t>
            </w:r>
            <w:r w:rsidR="00736DDE">
              <w:rPr>
                <w:noProof/>
                <w:webHidden/>
              </w:rPr>
              <w:fldChar w:fldCharType="end"/>
            </w:r>
          </w:hyperlink>
        </w:p>
        <w:p w14:paraId="7F0903B9" w14:textId="5F89AAFF" w:rsidR="00736DDE" w:rsidRDefault="00000000">
          <w:pPr>
            <w:pStyle w:val="TOC2"/>
            <w:tabs>
              <w:tab w:val="left" w:pos="880"/>
              <w:tab w:val="right" w:leader="dot" w:pos="9016"/>
            </w:tabs>
            <w:rPr>
              <w:rFonts w:asciiTheme="minorHAnsi" w:eastAsiaTheme="minorEastAsia" w:hAnsiTheme="minorHAnsi" w:cstheme="minorBidi"/>
              <w:noProof/>
              <w:sz w:val="22"/>
              <w:szCs w:val="22"/>
            </w:rPr>
          </w:pPr>
          <w:hyperlink w:anchor="_Toc71146336" w:history="1">
            <w:r w:rsidR="00736DDE" w:rsidRPr="00745F57">
              <w:rPr>
                <w:rStyle w:val="Hyperlink"/>
                <w:noProof/>
              </w:rPr>
              <w:t>4.1</w:t>
            </w:r>
            <w:r w:rsidR="00736DDE">
              <w:rPr>
                <w:rFonts w:asciiTheme="minorHAnsi" w:eastAsiaTheme="minorEastAsia" w:hAnsiTheme="minorHAnsi" w:cstheme="minorBidi"/>
                <w:noProof/>
                <w:sz w:val="22"/>
                <w:szCs w:val="22"/>
              </w:rPr>
              <w:tab/>
            </w:r>
            <w:r w:rsidR="00736DDE" w:rsidRPr="00745F57">
              <w:rPr>
                <w:rStyle w:val="Hyperlink"/>
                <w:noProof/>
              </w:rPr>
              <w:t>The social return - A pub</w:t>
            </w:r>
            <w:r w:rsidR="00736DDE">
              <w:rPr>
                <w:noProof/>
                <w:webHidden/>
              </w:rPr>
              <w:tab/>
            </w:r>
            <w:r w:rsidR="00736DDE">
              <w:rPr>
                <w:noProof/>
                <w:webHidden/>
              </w:rPr>
              <w:fldChar w:fldCharType="begin"/>
            </w:r>
            <w:r w:rsidR="00736DDE">
              <w:rPr>
                <w:noProof/>
                <w:webHidden/>
              </w:rPr>
              <w:instrText xml:space="preserve"> PAGEREF _Toc71146336 \h </w:instrText>
            </w:r>
            <w:r w:rsidR="00736DDE">
              <w:rPr>
                <w:noProof/>
                <w:webHidden/>
              </w:rPr>
            </w:r>
            <w:r w:rsidR="00736DDE">
              <w:rPr>
                <w:noProof/>
                <w:webHidden/>
              </w:rPr>
              <w:fldChar w:fldCharType="separate"/>
            </w:r>
            <w:r w:rsidR="00736DDE">
              <w:rPr>
                <w:noProof/>
                <w:webHidden/>
              </w:rPr>
              <w:t>6</w:t>
            </w:r>
            <w:r w:rsidR="00736DDE">
              <w:rPr>
                <w:noProof/>
                <w:webHidden/>
              </w:rPr>
              <w:fldChar w:fldCharType="end"/>
            </w:r>
          </w:hyperlink>
        </w:p>
        <w:p w14:paraId="17E0DF53" w14:textId="015D785C" w:rsidR="00736DDE" w:rsidRDefault="00000000">
          <w:pPr>
            <w:pStyle w:val="TOC2"/>
            <w:tabs>
              <w:tab w:val="left" w:pos="880"/>
              <w:tab w:val="right" w:leader="dot" w:pos="9016"/>
            </w:tabs>
            <w:rPr>
              <w:rFonts w:asciiTheme="minorHAnsi" w:eastAsiaTheme="minorEastAsia" w:hAnsiTheme="minorHAnsi" w:cstheme="minorBidi"/>
              <w:noProof/>
              <w:sz w:val="22"/>
              <w:szCs w:val="22"/>
            </w:rPr>
          </w:pPr>
          <w:hyperlink w:anchor="_Toc71146337" w:history="1">
            <w:r w:rsidR="00736DDE" w:rsidRPr="00745F57">
              <w:rPr>
                <w:rStyle w:val="Hyperlink"/>
                <w:noProof/>
              </w:rPr>
              <w:t>4.2</w:t>
            </w:r>
            <w:r w:rsidR="00736DDE">
              <w:rPr>
                <w:rFonts w:asciiTheme="minorHAnsi" w:eastAsiaTheme="minorEastAsia" w:hAnsiTheme="minorHAnsi" w:cstheme="minorBidi"/>
                <w:noProof/>
                <w:sz w:val="22"/>
                <w:szCs w:val="22"/>
              </w:rPr>
              <w:tab/>
            </w:r>
            <w:r w:rsidR="00736DDE" w:rsidRPr="00745F57">
              <w:rPr>
                <w:rStyle w:val="Hyperlink"/>
                <w:noProof/>
              </w:rPr>
              <w:t>Interest</w:t>
            </w:r>
            <w:r w:rsidR="00736DDE">
              <w:rPr>
                <w:noProof/>
                <w:webHidden/>
              </w:rPr>
              <w:tab/>
            </w:r>
            <w:r w:rsidR="00736DDE">
              <w:rPr>
                <w:noProof/>
                <w:webHidden/>
              </w:rPr>
              <w:fldChar w:fldCharType="begin"/>
            </w:r>
            <w:r w:rsidR="00736DDE">
              <w:rPr>
                <w:noProof/>
                <w:webHidden/>
              </w:rPr>
              <w:instrText xml:space="preserve"> PAGEREF _Toc71146337 \h </w:instrText>
            </w:r>
            <w:r w:rsidR="00736DDE">
              <w:rPr>
                <w:noProof/>
                <w:webHidden/>
              </w:rPr>
            </w:r>
            <w:r w:rsidR="00736DDE">
              <w:rPr>
                <w:noProof/>
                <w:webHidden/>
              </w:rPr>
              <w:fldChar w:fldCharType="separate"/>
            </w:r>
            <w:r w:rsidR="00736DDE">
              <w:rPr>
                <w:noProof/>
                <w:webHidden/>
              </w:rPr>
              <w:t>7</w:t>
            </w:r>
            <w:r w:rsidR="00736DDE">
              <w:rPr>
                <w:noProof/>
                <w:webHidden/>
              </w:rPr>
              <w:fldChar w:fldCharType="end"/>
            </w:r>
          </w:hyperlink>
        </w:p>
        <w:p w14:paraId="28E4243B" w14:textId="132CC53D" w:rsidR="00736DDE" w:rsidRDefault="00000000">
          <w:pPr>
            <w:pStyle w:val="TOC2"/>
            <w:tabs>
              <w:tab w:val="left" w:pos="880"/>
              <w:tab w:val="right" w:leader="dot" w:pos="9016"/>
            </w:tabs>
            <w:rPr>
              <w:rFonts w:asciiTheme="minorHAnsi" w:eastAsiaTheme="minorEastAsia" w:hAnsiTheme="minorHAnsi" w:cstheme="minorBidi"/>
              <w:noProof/>
              <w:sz w:val="22"/>
              <w:szCs w:val="22"/>
            </w:rPr>
          </w:pPr>
          <w:hyperlink w:anchor="_Toc71146338" w:history="1">
            <w:r w:rsidR="00736DDE" w:rsidRPr="00745F57">
              <w:rPr>
                <w:rStyle w:val="Hyperlink"/>
                <w:noProof/>
              </w:rPr>
              <w:t>4.3</w:t>
            </w:r>
            <w:r w:rsidR="00736DDE">
              <w:rPr>
                <w:rFonts w:asciiTheme="minorHAnsi" w:eastAsiaTheme="minorEastAsia" w:hAnsiTheme="minorHAnsi" w:cstheme="minorBidi"/>
                <w:noProof/>
                <w:sz w:val="22"/>
                <w:szCs w:val="22"/>
              </w:rPr>
              <w:tab/>
            </w:r>
            <w:r w:rsidR="00736DDE" w:rsidRPr="00745F57">
              <w:rPr>
                <w:rStyle w:val="Hyperlink"/>
                <w:noProof/>
              </w:rPr>
              <w:t>Limited Liability</w:t>
            </w:r>
            <w:r w:rsidR="00736DDE">
              <w:rPr>
                <w:noProof/>
                <w:webHidden/>
              </w:rPr>
              <w:tab/>
            </w:r>
            <w:r w:rsidR="00736DDE">
              <w:rPr>
                <w:noProof/>
                <w:webHidden/>
              </w:rPr>
              <w:fldChar w:fldCharType="begin"/>
            </w:r>
            <w:r w:rsidR="00736DDE">
              <w:rPr>
                <w:noProof/>
                <w:webHidden/>
              </w:rPr>
              <w:instrText xml:space="preserve"> PAGEREF _Toc71146338 \h </w:instrText>
            </w:r>
            <w:r w:rsidR="00736DDE">
              <w:rPr>
                <w:noProof/>
                <w:webHidden/>
              </w:rPr>
            </w:r>
            <w:r w:rsidR="00736DDE">
              <w:rPr>
                <w:noProof/>
                <w:webHidden/>
              </w:rPr>
              <w:fldChar w:fldCharType="separate"/>
            </w:r>
            <w:r w:rsidR="00736DDE">
              <w:rPr>
                <w:noProof/>
                <w:webHidden/>
              </w:rPr>
              <w:t>7</w:t>
            </w:r>
            <w:r w:rsidR="00736DDE">
              <w:rPr>
                <w:noProof/>
                <w:webHidden/>
              </w:rPr>
              <w:fldChar w:fldCharType="end"/>
            </w:r>
          </w:hyperlink>
        </w:p>
        <w:p w14:paraId="534EC44C" w14:textId="51D2A287" w:rsidR="00736DDE" w:rsidRDefault="00000000">
          <w:pPr>
            <w:pStyle w:val="TOC2"/>
            <w:tabs>
              <w:tab w:val="left" w:pos="880"/>
              <w:tab w:val="right" w:leader="dot" w:pos="9016"/>
            </w:tabs>
            <w:rPr>
              <w:rFonts w:asciiTheme="minorHAnsi" w:eastAsiaTheme="minorEastAsia" w:hAnsiTheme="minorHAnsi" w:cstheme="minorBidi"/>
              <w:noProof/>
              <w:sz w:val="22"/>
              <w:szCs w:val="22"/>
            </w:rPr>
          </w:pPr>
          <w:hyperlink w:anchor="_Toc71146339" w:history="1">
            <w:r w:rsidR="00736DDE" w:rsidRPr="00745F57">
              <w:rPr>
                <w:rStyle w:val="Hyperlink"/>
                <w:noProof/>
              </w:rPr>
              <w:t>4.4</w:t>
            </w:r>
            <w:r w:rsidR="00736DDE">
              <w:rPr>
                <w:rFonts w:asciiTheme="minorHAnsi" w:eastAsiaTheme="minorEastAsia" w:hAnsiTheme="minorHAnsi" w:cstheme="minorBidi"/>
                <w:noProof/>
                <w:sz w:val="22"/>
                <w:szCs w:val="22"/>
              </w:rPr>
              <w:tab/>
            </w:r>
            <w:r w:rsidR="00736DDE" w:rsidRPr="00745F57">
              <w:rPr>
                <w:rStyle w:val="Hyperlink"/>
                <w:noProof/>
              </w:rPr>
              <w:t>What you won’t get</w:t>
            </w:r>
            <w:r w:rsidR="00736DDE">
              <w:rPr>
                <w:noProof/>
                <w:webHidden/>
              </w:rPr>
              <w:tab/>
            </w:r>
            <w:r w:rsidR="00736DDE">
              <w:rPr>
                <w:noProof/>
                <w:webHidden/>
              </w:rPr>
              <w:fldChar w:fldCharType="begin"/>
            </w:r>
            <w:r w:rsidR="00736DDE">
              <w:rPr>
                <w:noProof/>
                <w:webHidden/>
              </w:rPr>
              <w:instrText xml:space="preserve"> PAGEREF _Toc71146339 \h </w:instrText>
            </w:r>
            <w:r w:rsidR="00736DDE">
              <w:rPr>
                <w:noProof/>
                <w:webHidden/>
              </w:rPr>
            </w:r>
            <w:r w:rsidR="00736DDE">
              <w:rPr>
                <w:noProof/>
                <w:webHidden/>
              </w:rPr>
              <w:fldChar w:fldCharType="separate"/>
            </w:r>
            <w:r w:rsidR="00736DDE">
              <w:rPr>
                <w:noProof/>
                <w:webHidden/>
              </w:rPr>
              <w:t>7</w:t>
            </w:r>
            <w:r w:rsidR="00736DDE">
              <w:rPr>
                <w:noProof/>
                <w:webHidden/>
              </w:rPr>
              <w:fldChar w:fldCharType="end"/>
            </w:r>
          </w:hyperlink>
        </w:p>
        <w:p w14:paraId="0FCD81C9" w14:textId="5BE53F37" w:rsidR="00736DDE" w:rsidRDefault="00000000">
          <w:pPr>
            <w:pStyle w:val="TOC3"/>
            <w:tabs>
              <w:tab w:val="left" w:pos="1100"/>
              <w:tab w:val="right" w:leader="dot" w:pos="9016"/>
            </w:tabs>
            <w:rPr>
              <w:rFonts w:asciiTheme="minorHAnsi" w:eastAsiaTheme="minorEastAsia" w:hAnsiTheme="minorHAnsi" w:cstheme="minorBidi"/>
              <w:noProof/>
              <w:sz w:val="22"/>
              <w:szCs w:val="22"/>
            </w:rPr>
          </w:pPr>
          <w:hyperlink w:anchor="_Toc71146340" w:history="1">
            <w:r w:rsidR="00736DDE" w:rsidRPr="00745F57">
              <w:rPr>
                <w:rStyle w:val="Hyperlink"/>
                <w:noProof/>
              </w:rPr>
              <w:t>4.4.1</w:t>
            </w:r>
            <w:r w:rsidR="00736DDE">
              <w:rPr>
                <w:rFonts w:asciiTheme="minorHAnsi" w:eastAsiaTheme="minorEastAsia" w:hAnsiTheme="minorHAnsi" w:cstheme="minorBidi"/>
                <w:noProof/>
                <w:sz w:val="22"/>
                <w:szCs w:val="22"/>
              </w:rPr>
              <w:tab/>
            </w:r>
            <w:r w:rsidR="00736DDE" w:rsidRPr="00745F57">
              <w:rPr>
                <w:rStyle w:val="Hyperlink"/>
                <w:noProof/>
              </w:rPr>
              <w:t>Windfall redevelopment returns</w:t>
            </w:r>
            <w:r w:rsidR="00736DDE">
              <w:rPr>
                <w:noProof/>
                <w:webHidden/>
              </w:rPr>
              <w:tab/>
            </w:r>
            <w:r w:rsidR="00736DDE">
              <w:rPr>
                <w:noProof/>
                <w:webHidden/>
              </w:rPr>
              <w:fldChar w:fldCharType="begin"/>
            </w:r>
            <w:r w:rsidR="00736DDE">
              <w:rPr>
                <w:noProof/>
                <w:webHidden/>
              </w:rPr>
              <w:instrText xml:space="preserve"> PAGEREF _Toc71146340 \h </w:instrText>
            </w:r>
            <w:r w:rsidR="00736DDE">
              <w:rPr>
                <w:noProof/>
                <w:webHidden/>
              </w:rPr>
            </w:r>
            <w:r w:rsidR="00736DDE">
              <w:rPr>
                <w:noProof/>
                <w:webHidden/>
              </w:rPr>
              <w:fldChar w:fldCharType="separate"/>
            </w:r>
            <w:r w:rsidR="00736DDE">
              <w:rPr>
                <w:noProof/>
                <w:webHidden/>
              </w:rPr>
              <w:t>7</w:t>
            </w:r>
            <w:r w:rsidR="00736DDE">
              <w:rPr>
                <w:noProof/>
                <w:webHidden/>
              </w:rPr>
              <w:fldChar w:fldCharType="end"/>
            </w:r>
          </w:hyperlink>
        </w:p>
        <w:p w14:paraId="59F8BE41" w14:textId="4B5F3601" w:rsidR="00736DDE" w:rsidRDefault="00000000">
          <w:pPr>
            <w:pStyle w:val="TOC3"/>
            <w:tabs>
              <w:tab w:val="left" w:pos="1100"/>
              <w:tab w:val="right" w:leader="dot" w:pos="9016"/>
            </w:tabs>
            <w:rPr>
              <w:rFonts w:asciiTheme="minorHAnsi" w:eastAsiaTheme="minorEastAsia" w:hAnsiTheme="minorHAnsi" w:cstheme="minorBidi"/>
              <w:noProof/>
              <w:sz w:val="22"/>
              <w:szCs w:val="22"/>
            </w:rPr>
          </w:pPr>
          <w:hyperlink w:anchor="_Toc71146341" w:history="1">
            <w:r w:rsidR="00736DDE" w:rsidRPr="00745F57">
              <w:rPr>
                <w:rStyle w:val="Hyperlink"/>
                <w:noProof/>
              </w:rPr>
              <w:t>4.4.2</w:t>
            </w:r>
            <w:r w:rsidR="00736DDE">
              <w:rPr>
                <w:rFonts w:asciiTheme="minorHAnsi" w:eastAsiaTheme="minorEastAsia" w:hAnsiTheme="minorHAnsi" w:cstheme="minorBidi"/>
                <w:noProof/>
                <w:sz w:val="22"/>
                <w:szCs w:val="22"/>
              </w:rPr>
              <w:tab/>
            </w:r>
            <w:r w:rsidR="00736DDE" w:rsidRPr="00745F57">
              <w:rPr>
                <w:rStyle w:val="Hyperlink"/>
                <w:noProof/>
              </w:rPr>
              <w:t>Increase in the value of the shares</w:t>
            </w:r>
            <w:r w:rsidR="00736DDE">
              <w:rPr>
                <w:noProof/>
                <w:webHidden/>
              </w:rPr>
              <w:tab/>
            </w:r>
            <w:r w:rsidR="00736DDE">
              <w:rPr>
                <w:noProof/>
                <w:webHidden/>
              </w:rPr>
              <w:fldChar w:fldCharType="begin"/>
            </w:r>
            <w:r w:rsidR="00736DDE">
              <w:rPr>
                <w:noProof/>
                <w:webHidden/>
              </w:rPr>
              <w:instrText xml:space="preserve"> PAGEREF _Toc71146341 \h </w:instrText>
            </w:r>
            <w:r w:rsidR="00736DDE">
              <w:rPr>
                <w:noProof/>
                <w:webHidden/>
              </w:rPr>
            </w:r>
            <w:r w:rsidR="00736DDE">
              <w:rPr>
                <w:noProof/>
                <w:webHidden/>
              </w:rPr>
              <w:fldChar w:fldCharType="separate"/>
            </w:r>
            <w:r w:rsidR="00736DDE">
              <w:rPr>
                <w:noProof/>
                <w:webHidden/>
              </w:rPr>
              <w:t>7</w:t>
            </w:r>
            <w:r w:rsidR="00736DDE">
              <w:rPr>
                <w:noProof/>
                <w:webHidden/>
              </w:rPr>
              <w:fldChar w:fldCharType="end"/>
            </w:r>
          </w:hyperlink>
        </w:p>
        <w:p w14:paraId="36A7B355" w14:textId="22FFD1D2" w:rsidR="00736DDE" w:rsidRDefault="00000000">
          <w:pPr>
            <w:pStyle w:val="TOC3"/>
            <w:tabs>
              <w:tab w:val="left" w:pos="1100"/>
              <w:tab w:val="right" w:leader="dot" w:pos="9016"/>
            </w:tabs>
            <w:rPr>
              <w:rFonts w:asciiTheme="minorHAnsi" w:eastAsiaTheme="minorEastAsia" w:hAnsiTheme="minorHAnsi" w:cstheme="minorBidi"/>
              <w:noProof/>
              <w:sz w:val="22"/>
              <w:szCs w:val="22"/>
            </w:rPr>
          </w:pPr>
          <w:hyperlink w:anchor="_Toc71146342" w:history="1">
            <w:r w:rsidR="00736DDE" w:rsidRPr="00745F57">
              <w:rPr>
                <w:rStyle w:val="Hyperlink"/>
                <w:noProof/>
              </w:rPr>
              <w:t>4.4.3</w:t>
            </w:r>
            <w:r w:rsidR="00736DDE">
              <w:rPr>
                <w:rFonts w:asciiTheme="minorHAnsi" w:eastAsiaTheme="minorEastAsia" w:hAnsiTheme="minorHAnsi" w:cstheme="minorBidi"/>
                <w:noProof/>
                <w:sz w:val="22"/>
                <w:szCs w:val="22"/>
              </w:rPr>
              <w:tab/>
            </w:r>
            <w:r w:rsidR="00736DDE" w:rsidRPr="00745F57">
              <w:rPr>
                <w:rStyle w:val="Hyperlink"/>
                <w:noProof/>
              </w:rPr>
              <w:t>Investment Guarantees</w:t>
            </w:r>
            <w:r w:rsidR="00736DDE">
              <w:rPr>
                <w:noProof/>
                <w:webHidden/>
              </w:rPr>
              <w:tab/>
            </w:r>
            <w:r w:rsidR="00736DDE">
              <w:rPr>
                <w:noProof/>
                <w:webHidden/>
              </w:rPr>
              <w:fldChar w:fldCharType="begin"/>
            </w:r>
            <w:r w:rsidR="00736DDE">
              <w:rPr>
                <w:noProof/>
                <w:webHidden/>
              </w:rPr>
              <w:instrText xml:space="preserve"> PAGEREF _Toc71146342 \h </w:instrText>
            </w:r>
            <w:r w:rsidR="00736DDE">
              <w:rPr>
                <w:noProof/>
                <w:webHidden/>
              </w:rPr>
            </w:r>
            <w:r w:rsidR="00736DDE">
              <w:rPr>
                <w:noProof/>
                <w:webHidden/>
              </w:rPr>
              <w:fldChar w:fldCharType="separate"/>
            </w:r>
            <w:r w:rsidR="00736DDE">
              <w:rPr>
                <w:noProof/>
                <w:webHidden/>
              </w:rPr>
              <w:t>7</w:t>
            </w:r>
            <w:r w:rsidR="00736DDE">
              <w:rPr>
                <w:noProof/>
                <w:webHidden/>
              </w:rPr>
              <w:fldChar w:fldCharType="end"/>
            </w:r>
          </w:hyperlink>
        </w:p>
        <w:p w14:paraId="5A97970C" w14:textId="04A2AA94" w:rsidR="00736DDE" w:rsidRDefault="00000000">
          <w:pPr>
            <w:pStyle w:val="TOC1"/>
            <w:tabs>
              <w:tab w:val="left" w:pos="400"/>
              <w:tab w:val="right" w:leader="dot" w:pos="9016"/>
            </w:tabs>
            <w:rPr>
              <w:rFonts w:asciiTheme="minorHAnsi" w:eastAsiaTheme="minorEastAsia" w:hAnsiTheme="minorHAnsi" w:cstheme="minorBidi"/>
              <w:noProof/>
              <w:sz w:val="22"/>
              <w:szCs w:val="22"/>
            </w:rPr>
          </w:pPr>
          <w:hyperlink w:anchor="_Toc71146343" w:history="1">
            <w:r w:rsidR="00736DDE" w:rsidRPr="00745F57">
              <w:rPr>
                <w:rStyle w:val="Hyperlink"/>
                <w:noProof/>
              </w:rPr>
              <w:t>5</w:t>
            </w:r>
            <w:r w:rsidR="00736DDE">
              <w:rPr>
                <w:rFonts w:asciiTheme="minorHAnsi" w:eastAsiaTheme="minorEastAsia" w:hAnsiTheme="minorHAnsi" w:cstheme="minorBidi"/>
                <w:noProof/>
                <w:sz w:val="22"/>
                <w:szCs w:val="22"/>
              </w:rPr>
              <w:tab/>
            </w:r>
            <w:r w:rsidR="00736DDE" w:rsidRPr="00745F57">
              <w:rPr>
                <w:rStyle w:val="Hyperlink"/>
                <w:noProof/>
              </w:rPr>
              <w:t>What are the potential risks?</w:t>
            </w:r>
            <w:r w:rsidR="00736DDE">
              <w:rPr>
                <w:noProof/>
                <w:webHidden/>
              </w:rPr>
              <w:tab/>
            </w:r>
            <w:r w:rsidR="00105302">
              <w:rPr>
                <w:noProof/>
                <w:webHidden/>
              </w:rPr>
              <w:t>8</w:t>
            </w:r>
          </w:hyperlink>
        </w:p>
        <w:p w14:paraId="048A9908" w14:textId="7AA351DA" w:rsidR="00736DDE" w:rsidRDefault="00000000">
          <w:pPr>
            <w:pStyle w:val="TOC2"/>
            <w:tabs>
              <w:tab w:val="left" w:pos="880"/>
              <w:tab w:val="right" w:leader="dot" w:pos="9016"/>
            </w:tabs>
            <w:rPr>
              <w:rFonts w:asciiTheme="minorHAnsi" w:eastAsiaTheme="minorEastAsia" w:hAnsiTheme="minorHAnsi" w:cstheme="minorBidi"/>
              <w:noProof/>
              <w:sz w:val="22"/>
              <w:szCs w:val="22"/>
            </w:rPr>
          </w:pPr>
          <w:hyperlink w:anchor="_Toc71146344" w:history="1">
            <w:r w:rsidR="00736DDE" w:rsidRPr="00745F57">
              <w:rPr>
                <w:rStyle w:val="Hyperlink"/>
                <w:noProof/>
              </w:rPr>
              <w:t>5.1</w:t>
            </w:r>
            <w:r w:rsidR="00736DDE">
              <w:rPr>
                <w:rFonts w:asciiTheme="minorHAnsi" w:eastAsiaTheme="minorEastAsia" w:hAnsiTheme="minorHAnsi" w:cstheme="minorBidi"/>
                <w:noProof/>
                <w:sz w:val="22"/>
                <w:szCs w:val="22"/>
              </w:rPr>
              <w:tab/>
            </w:r>
            <w:r w:rsidR="00736DDE" w:rsidRPr="00745F57">
              <w:rPr>
                <w:rStyle w:val="Hyperlink"/>
                <w:noProof/>
              </w:rPr>
              <w:t>A risk that you could lose part or all of your investment</w:t>
            </w:r>
            <w:r w:rsidR="00736DDE">
              <w:rPr>
                <w:noProof/>
                <w:webHidden/>
              </w:rPr>
              <w:tab/>
            </w:r>
            <w:r w:rsidR="00736DDE">
              <w:rPr>
                <w:noProof/>
                <w:webHidden/>
              </w:rPr>
              <w:fldChar w:fldCharType="begin"/>
            </w:r>
            <w:r w:rsidR="00736DDE">
              <w:rPr>
                <w:noProof/>
                <w:webHidden/>
              </w:rPr>
              <w:instrText xml:space="preserve"> PAGEREF _Toc71146344 \h </w:instrText>
            </w:r>
            <w:r w:rsidR="00736DDE">
              <w:rPr>
                <w:noProof/>
                <w:webHidden/>
              </w:rPr>
            </w:r>
            <w:r w:rsidR="00736DDE">
              <w:rPr>
                <w:noProof/>
                <w:webHidden/>
              </w:rPr>
              <w:fldChar w:fldCharType="separate"/>
            </w:r>
            <w:r w:rsidR="00736DDE">
              <w:rPr>
                <w:noProof/>
                <w:webHidden/>
              </w:rPr>
              <w:t>8</w:t>
            </w:r>
            <w:r w:rsidR="00736DDE">
              <w:rPr>
                <w:noProof/>
                <w:webHidden/>
              </w:rPr>
              <w:fldChar w:fldCharType="end"/>
            </w:r>
          </w:hyperlink>
        </w:p>
        <w:p w14:paraId="541D6A13" w14:textId="2FD46F1D" w:rsidR="00736DDE" w:rsidRDefault="00000000">
          <w:pPr>
            <w:pStyle w:val="TOC2"/>
            <w:tabs>
              <w:tab w:val="left" w:pos="880"/>
              <w:tab w:val="right" w:leader="dot" w:pos="9016"/>
            </w:tabs>
            <w:rPr>
              <w:rFonts w:asciiTheme="minorHAnsi" w:eastAsiaTheme="minorEastAsia" w:hAnsiTheme="minorHAnsi" w:cstheme="minorBidi"/>
              <w:noProof/>
              <w:sz w:val="22"/>
              <w:szCs w:val="22"/>
            </w:rPr>
          </w:pPr>
          <w:hyperlink w:anchor="_Toc71146345" w:history="1">
            <w:r w:rsidR="00736DDE" w:rsidRPr="00745F57">
              <w:rPr>
                <w:rStyle w:val="Hyperlink"/>
                <w:noProof/>
              </w:rPr>
              <w:t>5.2</w:t>
            </w:r>
            <w:r w:rsidR="00736DDE">
              <w:rPr>
                <w:rFonts w:asciiTheme="minorHAnsi" w:eastAsiaTheme="minorEastAsia" w:hAnsiTheme="minorHAnsi" w:cstheme="minorBidi"/>
                <w:noProof/>
                <w:sz w:val="22"/>
                <w:szCs w:val="22"/>
              </w:rPr>
              <w:tab/>
            </w:r>
            <w:r w:rsidR="00736DDE" w:rsidRPr="00745F57">
              <w:rPr>
                <w:rStyle w:val="Hyperlink"/>
                <w:noProof/>
              </w:rPr>
              <w:t>Not be able to withdraw shares</w:t>
            </w:r>
            <w:r w:rsidR="00736DDE">
              <w:rPr>
                <w:noProof/>
                <w:webHidden/>
              </w:rPr>
              <w:tab/>
            </w:r>
            <w:r w:rsidR="00736DDE">
              <w:rPr>
                <w:noProof/>
                <w:webHidden/>
              </w:rPr>
              <w:fldChar w:fldCharType="begin"/>
            </w:r>
            <w:r w:rsidR="00736DDE">
              <w:rPr>
                <w:noProof/>
                <w:webHidden/>
              </w:rPr>
              <w:instrText xml:space="preserve"> PAGEREF _Toc71146345 \h </w:instrText>
            </w:r>
            <w:r w:rsidR="00736DDE">
              <w:rPr>
                <w:noProof/>
                <w:webHidden/>
              </w:rPr>
            </w:r>
            <w:r w:rsidR="00736DDE">
              <w:rPr>
                <w:noProof/>
                <w:webHidden/>
              </w:rPr>
              <w:fldChar w:fldCharType="separate"/>
            </w:r>
            <w:r w:rsidR="00736DDE">
              <w:rPr>
                <w:noProof/>
                <w:webHidden/>
              </w:rPr>
              <w:t>8</w:t>
            </w:r>
            <w:r w:rsidR="00736DDE">
              <w:rPr>
                <w:noProof/>
                <w:webHidden/>
              </w:rPr>
              <w:fldChar w:fldCharType="end"/>
            </w:r>
          </w:hyperlink>
        </w:p>
        <w:p w14:paraId="077B2E27" w14:textId="5110F2BA" w:rsidR="00736DDE" w:rsidRDefault="00000000">
          <w:pPr>
            <w:pStyle w:val="TOC2"/>
            <w:tabs>
              <w:tab w:val="left" w:pos="880"/>
              <w:tab w:val="right" w:leader="dot" w:pos="9016"/>
            </w:tabs>
            <w:rPr>
              <w:rFonts w:asciiTheme="minorHAnsi" w:eastAsiaTheme="minorEastAsia" w:hAnsiTheme="minorHAnsi" w:cstheme="minorBidi"/>
              <w:noProof/>
              <w:sz w:val="22"/>
              <w:szCs w:val="22"/>
            </w:rPr>
          </w:pPr>
          <w:hyperlink w:anchor="_Toc71146346" w:history="1">
            <w:r w:rsidR="00736DDE" w:rsidRPr="00745F57">
              <w:rPr>
                <w:rStyle w:val="Hyperlink"/>
                <w:noProof/>
              </w:rPr>
              <w:t>5.3</w:t>
            </w:r>
            <w:r w:rsidR="00736DDE">
              <w:rPr>
                <w:rFonts w:asciiTheme="minorHAnsi" w:eastAsiaTheme="minorEastAsia" w:hAnsiTheme="minorHAnsi" w:cstheme="minorBidi"/>
                <w:noProof/>
                <w:sz w:val="22"/>
                <w:szCs w:val="22"/>
              </w:rPr>
              <w:tab/>
            </w:r>
            <w:r w:rsidR="00736DDE" w:rsidRPr="00745F57">
              <w:rPr>
                <w:rStyle w:val="Hyperlink"/>
                <w:noProof/>
              </w:rPr>
              <w:t>Financial fraud</w:t>
            </w:r>
            <w:r w:rsidR="00736DDE">
              <w:rPr>
                <w:noProof/>
                <w:webHidden/>
              </w:rPr>
              <w:tab/>
            </w:r>
            <w:r w:rsidR="00736DDE">
              <w:rPr>
                <w:noProof/>
                <w:webHidden/>
              </w:rPr>
              <w:fldChar w:fldCharType="begin"/>
            </w:r>
            <w:r w:rsidR="00736DDE">
              <w:rPr>
                <w:noProof/>
                <w:webHidden/>
              </w:rPr>
              <w:instrText xml:space="preserve"> PAGEREF _Toc71146346 \h </w:instrText>
            </w:r>
            <w:r w:rsidR="00736DDE">
              <w:rPr>
                <w:noProof/>
                <w:webHidden/>
              </w:rPr>
            </w:r>
            <w:r w:rsidR="00736DDE">
              <w:rPr>
                <w:noProof/>
                <w:webHidden/>
              </w:rPr>
              <w:fldChar w:fldCharType="separate"/>
            </w:r>
            <w:r w:rsidR="00736DDE">
              <w:rPr>
                <w:noProof/>
                <w:webHidden/>
              </w:rPr>
              <w:t>8</w:t>
            </w:r>
            <w:r w:rsidR="00736DDE">
              <w:rPr>
                <w:noProof/>
                <w:webHidden/>
              </w:rPr>
              <w:fldChar w:fldCharType="end"/>
            </w:r>
          </w:hyperlink>
        </w:p>
        <w:p w14:paraId="1BA63A14" w14:textId="47D00224" w:rsidR="00736DDE" w:rsidRDefault="00000000">
          <w:pPr>
            <w:pStyle w:val="TOC2"/>
            <w:tabs>
              <w:tab w:val="left" w:pos="880"/>
              <w:tab w:val="right" w:leader="dot" w:pos="9016"/>
            </w:tabs>
            <w:rPr>
              <w:rFonts w:asciiTheme="minorHAnsi" w:eastAsiaTheme="minorEastAsia" w:hAnsiTheme="minorHAnsi" w:cstheme="minorBidi"/>
              <w:noProof/>
              <w:sz w:val="22"/>
              <w:szCs w:val="22"/>
            </w:rPr>
          </w:pPr>
          <w:hyperlink w:anchor="_Toc71146347" w:history="1">
            <w:r w:rsidR="00736DDE" w:rsidRPr="00745F57">
              <w:rPr>
                <w:rStyle w:val="Hyperlink"/>
                <w:noProof/>
              </w:rPr>
              <w:t>5.4</w:t>
            </w:r>
            <w:r w:rsidR="00736DDE">
              <w:rPr>
                <w:rFonts w:asciiTheme="minorHAnsi" w:eastAsiaTheme="minorEastAsia" w:hAnsiTheme="minorHAnsi" w:cstheme="minorBidi"/>
                <w:noProof/>
                <w:sz w:val="22"/>
                <w:szCs w:val="22"/>
              </w:rPr>
              <w:tab/>
            </w:r>
            <w:r w:rsidR="00736DDE" w:rsidRPr="00745F57">
              <w:rPr>
                <w:rStyle w:val="Hyperlink"/>
                <w:noProof/>
              </w:rPr>
              <w:t>See no returns</w:t>
            </w:r>
            <w:r w:rsidR="00736DDE">
              <w:rPr>
                <w:noProof/>
                <w:webHidden/>
              </w:rPr>
              <w:tab/>
            </w:r>
            <w:r w:rsidR="00736DDE">
              <w:rPr>
                <w:noProof/>
                <w:webHidden/>
              </w:rPr>
              <w:fldChar w:fldCharType="begin"/>
            </w:r>
            <w:r w:rsidR="00736DDE">
              <w:rPr>
                <w:noProof/>
                <w:webHidden/>
              </w:rPr>
              <w:instrText xml:space="preserve"> PAGEREF _Toc71146347 \h </w:instrText>
            </w:r>
            <w:r w:rsidR="00736DDE">
              <w:rPr>
                <w:noProof/>
                <w:webHidden/>
              </w:rPr>
            </w:r>
            <w:r w:rsidR="00736DDE">
              <w:rPr>
                <w:noProof/>
                <w:webHidden/>
              </w:rPr>
              <w:fldChar w:fldCharType="separate"/>
            </w:r>
            <w:r w:rsidR="00736DDE">
              <w:rPr>
                <w:noProof/>
                <w:webHidden/>
              </w:rPr>
              <w:t>8</w:t>
            </w:r>
            <w:r w:rsidR="00736DDE">
              <w:rPr>
                <w:noProof/>
                <w:webHidden/>
              </w:rPr>
              <w:fldChar w:fldCharType="end"/>
            </w:r>
          </w:hyperlink>
        </w:p>
        <w:p w14:paraId="530ED5AD" w14:textId="3CFB9DE6" w:rsidR="00736DDE" w:rsidRDefault="00000000">
          <w:pPr>
            <w:pStyle w:val="TOC1"/>
            <w:tabs>
              <w:tab w:val="left" w:pos="400"/>
              <w:tab w:val="right" w:leader="dot" w:pos="9016"/>
            </w:tabs>
            <w:rPr>
              <w:rFonts w:asciiTheme="minorHAnsi" w:eastAsiaTheme="minorEastAsia" w:hAnsiTheme="minorHAnsi" w:cstheme="minorBidi"/>
              <w:noProof/>
              <w:sz w:val="22"/>
              <w:szCs w:val="22"/>
            </w:rPr>
          </w:pPr>
          <w:hyperlink w:anchor="_Toc71146348" w:history="1">
            <w:r w:rsidR="00736DDE" w:rsidRPr="00745F57">
              <w:rPr>
                <w:rStyle w:val="Hyperlink"/>
                <w:noProof/>
              </w:rPr>
              <w:t>6</w:t>
            </w:r>
            <w:r w:rsidR="00736DDE">
              <w:rPr>
                <w:rFonts w:asciiTheme="minorHAnsi" w:eastAsiaTheme="minorEastAsia" w:hAnsiTheme="minorHAnsi" w:cstheme="minorBidi"/>
                <w:noProof/>
                <w:sz w:val="22"/>
                <w:szCs w:val="22"/>
              </w:rPr>
              <w:tab/>
            </w:r>
            <w:r w:rsidR="00736DDE" w:rsidRPr="00745F57">
              <w:rPr>
                <w:rStyle w:val="Hyperlink"/>
                <w:noProof/>
              </w:rPr>
              <w:t>Important Notice regarding the Share Issue</w:t>
            </w:r>
            <w:r w:rsidR="00736DDE">
              <w:rPr>
                <w:noProof/>
                <w:webHidden/>
              </w:rPr>
              <w:tab/>
            </w:r>
            <w:r w:rsidR="00736DDE">
              <w:rPr>
                <w:noProof/>
                <w:webHidden/>
              </w:rPr>
              <w:fldChar w:fldCharType="begin"/>
            </w:r>
            <w:r w:rsidR="00736DDE">
              <w:rPr>
                <w:noProof/>
                <w:webHidden/>
              </w:rPr>
              <w:instrText xml:space="preserve"> PAGEREF _Toc71146348 \h </w:instrText>
            </w:r>
            <w:r w:rsidR="00736DDE">
              <w:rPr>
                <w:noProof/>
                <w:webHidden/>
              </w:rPr>
            </w:r>
            <w:r w:rsidR="00736DDE">
              <w:rPr>
                <w:noProof/>
                <w:webHidden/>
              </w:rPr>
              <w:fldChar w:fldCharType="separate"/>
            </w:r>
            <w:r w:rsidR="00736DDE">
              <w:rPr>
                <w:noProof/>
                <w:webHidden/>
              </w:rPr>
              <w:t>9</w:t>
            </w:r>
            <w:r w:rsidR="00736DDE">
              <w:rPr>
                <w:noProof/>
                <w:webHidden/>
              </w:rPr>
              <w:fldChar w:fldCharType="end"/>
            </w:r>
          </w:hyperlink>
        </w:p>
        <w:p w14:paraId="7B282177" w14:textId="1E4CF1EB" w:rsidR="00736DDE" w:rsidRDefault="00000000">
          <w:pPr>
            <w:pStyle w:val="TOC1"/>
            <w:tabs>
              <w:tab w:val="left" w:pos="400"/>
              <w:tab w:val="right" w:leader="dot" w:pos="9016"/>
            </w:tabs>
            <w:rPr>
              <w:rFonts w:asciiTheme="minorHAnsi" w:eastAsiaTheme="minorEastAsia" w:hAnsiTheme="minorHAnsi" w:cstheme="minorBidi"/>
              <w:noProof/>
              <w:sz w:val="22"/>
              <w:szCs w:val="22"/>
            </w:rPr>
          </w:pPr>
          <w:hyperlink w:anchor="_Toc71146349" w:history="1">
            <w:r w:rsidR="00736DDE" w:rsidRPr="00745F57">
              <w:rPr>
                <w:rStyle w:val="Hyperlink"/>
                <w:noProof/>
              </w:rPr>
              <w:t>7</w:t>
            </w:r>
            <w:r w:rsidR="00736DDE">
              <w:rPr>
                <w:rFonts w:asciiTheme="minorHAnsi" w:eastAsiaTheme="minorEastAsia" w:hAnsiTheme="minorHAnsi" w:cstheme="minorBidi"/>
                <w:noProof/>
                <w:sz w:val="22"/>
                <w:szCs w:val="22"/>
              </w:rPr>
              <w:tab/>
            </w:r>
            <w:r w:rsidR="00736DDE" w:rsidRPr="00745F57">
              <w:rPr>
                <w:rStyle w:val="Hyperlink"/>
                <w:noProof/>
              </w:rPr>
              <w:t>How do I subscribe now?</w:t>
            </w:r>
            <w:r w:rsidR="00736DDE">
              <w:rPr>
                <w:noProof/>
                <w:webHidden/>
              </w:rPr>
              <w:tab/>
            </w:r>
            <w:r w:rsidR="00736DDE">
              <w:rPr>
                <w:noProof/>
                <w:webHidden/>
              </w:rPr>
              <w:fldChar w:fldCharType="begin"/>
            </w:r>
            <w:r w:rsidR="00736DDE">
              <w:rPr>
                <w:noProof/>
                <w:webHidden/>
              </w:rPr>
              <w:instrText xml:space="preserve"> PAGEREF _Toc71146349 \h </w:instrText>
            </w:r>
            <w:r w:rsidR="00736DDE">
              <w:rPr>
                <w:noProof/>
                <w:webHidden/>
              </w:rPr>
            </w:r>
            <w:r w:rsidR="00736DDE">
              <w:rPr>
                <w:noProof/>
                <w:webHidden/>
              </w:rPr>
              <w:fldChar w:fldCharType="separate"/>
            </w:r>
            <w:r w:rsidR="00736DDE">
              <w:rPr>
                <w:noProof/>
                <w:webHidden/>
              </w:rPr>
              <w:t>9</w:t>
            </w:r>
            <w:r w:rsidR="00736DDE">
              <w:rPr>
                <w:noProof/>
                <w:webHidden/>
              </w:rPr>
              <w:fldChar w:fldCharType="end"/>
            </w:r>
          </w:hyperlink>
        </w:p>
        <w:p w14:paraId="7B6BEB73" w14:textId="4D98C758" w:rsidR="001F6794" w:rsidRDefault="00C35FBC">
          <w:r>
            <w:rPr>
              <w:b/>
              <w:bCs/>
              <w:noProof/>
            </w:rPr>
            <w:fldChar w:fldCharType="end"/>
          </w:r>
        </w:p>
      </w:sdtContent>
    </w:sdt>
    <w:p w14:paraId="76349A61" w14:textId="77777777" w:rsidR="001F6794" w:rsidRDefault="001F6794">
      <w:pPr>
        <w:spacing w:after="200" w:line="276" w:lineRule="auto"/>
        <w:rPr>
          <w:rFonts w:asciiTheme="majorHAnsi" w:eastAsiaTheme="majorEastAsia" w:hAnsiTheme="majorHAnsi" w:cstheme="majorBidi"/>
          <w:b/>
          <w:bCs/>
          <w:color w:val="365F91" w:themeColor="accent1" w:themeShade="BF"/>
          <w:sz w:val="28"/>
          <w:szCs w:val="28"/>
        </w:rPr>
      </w:pPr>
      <w:r>
        <w:br w:type="page"/>
      </w:r>
    </w:p>
    <w:p w14:paraId="5B1361F7" w14:textId="77777777" w:rsidR="00DB6E22" w:rsidRDefault="00DB6E22" w:rsidP="00DB6E22">
      <w:pPr>
        <w:rPr>
          <w:b/>
        </w:rPr>
      </w:pPr>
      <w:r w:rsidRPr="002A4D74">
        <w:rPr>
          <w:b/>
        </w:rPr>
        <w:lastRenderedPageBreak/>
        <w:t xml:space="preserve">The </w:t>
      </w:r>
      <w:proofErr w:type="spellStart"/>
      <w:r w:rsidRPr="002A4D74">
        <w:rPr>
          <w:b/>
        </w:rPr>
        <w:t>Baldons</w:t>
      </w:r>
      <w:proofErr w:type="spellEnd"/>
      <w:r w:rsidRPr="002A4D74">
        <w:rPr>
          <w:b/>
        </w:rPr>
        <w:t xml:space="preserve"> and </w:t>
      </w:r>
      <w:proofErr w:type="spellStart"/>
      <w:r w:rsidRPr="002A4D74">
        <w:rPr>
          <w:b/>
        </w:rPr>
        <w:t>Nuneham</w:t>
      </w:r>
      <w:proofErr w:type="spellEnd"/>
      <w:r w:rsidRPr="002A4D74">
        <w:rPr>
          <w:b/>
        </w:rPr>
        <w:t xml:space="preserve"> Community Society Limited</w:t>
      </w:r>
      <w:r w:rsidR="00561374">
        <w:rPr>
          <w:b/>
        </w:rPr>
        <w:t xml:space="preserve"> (“BNCS”)</w:t>
      </w:r>
      <w:r w:rsidRPr="002A4D74">
        <w:rPr>
          <w:b/>
        </w:rPr>
        <w:t xml:space="preserve"> is a Community Benefit Society established and managed by the community for the benefit of the community of the </w:t>
      </w:r>
      <w:proofErr w:type="spellStart"/>
      <w:r w:rsidRPr="002A4D74">
        <w:rPr>
          <w:b/>
        </w:rPr>
        <w:t>Baldons</w:t>
      </w:r>
      <w:proofErr w:type="spellEnd"/>
      <w:r w:rsidRPr="002A4D74">
        <w:rPr>
          <w:b/>
        </w:rPr>
        <w:t xml:space="preserve"> and </w:t>
      </w:r>
      <w:proofErr w:type="spellStart"/>
      <w:r w:rsidRPr="002A4D74">
        <w:rPr>
          <w:b/>
        </w:rPr>
        <w:t>Nuneham</w:t>
      </w:r>
      <w:proofErr w:type="spellEnd"/>
      <w:r w:rsidRPr="002A4D74">
        <w:rPr>
          <w:b/>
        </w:rPr>
        <w:t xml:space="preserve"> Courtenay.   </w:t>
      </w:r>
    </w:p>
    <w:p w14:paraId="11A21BC6" w14:textId="77777777" w:rsidR="00501FAB" w:rsidRDefault="00561374" w:rsidP="00DB6E22">
      <w:pPr>
        <w:rPr>
          <w:b/>
        </w:rPr>
      </w:pPr>
      <w:r>
        <w:rPr>
          <w:b/>
        </w:rPr>
        <w:t>BNCS</w:t>
      </w:r>
      <w:r w:rsidRPr="002A4D74">
        <w:rPr>
          <w:b/>
        </w:rPr>
        <w:t xml:space="preserve"> </w:t>
      </w:r>
      <w:r>
        <w:rPr>
          <w:b/>
        </w:rPr>
        <w:t xml:space="preserve">purchased the Seven Stars in March 2013 with the assistance of money raised by a closed share offer. </w:t>
      </w:r>
    </w:p>
    <w:p w14:paraId="131022A5" w14:textId="28A61F66" w:rsidR="00501FAB" w:rsidRDefault="00561374" w:rsidP="00DB6E22">
      <w:pPr>
        <w:rPr>
          <w:b/>
        </w:rPr>
      </w:pPr>
      <w:r>
        <w:rPr>
          <w:b/>
        </w:rPr>
        <w:t xml:space="preserve">The purpose of this </w:t>
      </w:r>
      <w:r w:rsidR="00582998">
        <w:rPr>
          <w:b/>
        </w:rPr>
        <w:t>open</w:t>
      </w:r>
      <w:r w:rsidRPr="002A4D74">
        <w:rPr>
          <w:b/>
        </w:rPr>
        <w:t xml:space="preserve"> share offer is</w:t>
      </w:r>
      <w:r w:rsidR="00501FAB">
        <w:rPr>
          <w:b/>
        </w:rPr>
        <w:t xml:space="preserve"> to:</w:t>
      </w:r>
    </w:p>
    <w:p w14:paraId="6D0DD1C1" w14:textId="77777777" w:rsidR="00501FAB" w:rsidRPr="00501FAB" w:rsidRDefault="00561374" w:rsidP="004139E1">
      <w:pPr>
        <w:pStyle w:val="ListParagraph"/>
        <w:numPr>
          <w:ilvl w:val="0"/>
          <w:numId w:val="28"/>
        </w:numPr>
        <w:rPr>
          <w:b/>
        </w:rPr>
      </w:pPr>
      <w:r w:rsidRPr="004139E1">
        <w:rPr>
          <w:rFonts w:ascii="Century Schoolbook" w:eastAsiaTheme="minorHAnsi" w:hAnsi="Century Schoolbook" w:cs="Times New Roman"/>
          <w:b/>
          <w:sz w:val="20"/>
          <w:lang w:eastAsia="en-GB"/>
        </w:rPr>
        <w:t>enable people who move into the village or who wish to increase their investment to buy shares</w:t>
      </w:r>
      <w:r w:rsidR="004139E1">
        <w:rPr>
          <w:rFonts w:ascii="Century Schoolbook" w:eastAsiaTheme="minorHAnsi" w:hAnsi="Century Schoolbook" w:cs="Times New Roman"/>
          <w:b/>
          <w:sz w:val="20"/>
          <w:lang w:eastAsia="en-GB"/>
        </w:rPr>
        <w:t>;</w:t>
      </w:r>
    </w:p>
    <w:p w14:paraId="4634D3B2" w14:textId="77777777" w:rsidR="00501FAB" w:rsidRPr="00501FAB" w:rsidRDefault="00561374" w:rsidP="004139E1">
      <w:pPr>
        <w:pStyle w:val="ListParagraph"/>
        <w:numPr>
          <w:ilvl w:val="0"/>
          <w:numId w:val="28"/>
        </w:numPr>
        <w:rPr>
          <w:b/>
        </w:rPr>
      </w:pPr>
      <w:r w:rsidRPr="004139E1">
        <w:rPr>
          <w:rFonts w:ascii="Century Schoolbook" w:eastAsiaTheme="minorHAnsi" w:hAnsi="Century Schoolbook" w:cs="Times New Roman"/>
          <w:b/>
          <w:sz w:val="20"/>
          <w:lang w:eastAsia="en-GB"/>
        </w:rPr>
        <w:t xml:space="preserve"> provide liquidity in the long term</w:t>
      </w:r>
      <w:r w:rsidR="004139E1">
        <w:rPr>
          <w:rFonts w:ascii="Century Schoolbook" w:eastAsiaTheme="minorHAnsi" w:hAnsi="Century Schoolbook" w:cs="Times New Roman"/>
          <w:b/>
          <w:sz w:val="20"/>
          <w:lang w:eastAsia="en-GB"/>
        </w:rPr>
        <w:t>; and</w:t>
      </w:r>
      <w:r w:rsidRPr="004139E1">
        <w:rPr>
          <w:rFonts w:ascii="Century Schoolbook" w:eastAsiaTheme="minorHAnsi" w:hAnsi="Century Schoolbook" w:cs="Times New Roman"/>
          <w:b/>
          <w:sz w:val="20"/>
          <w:lang w:eastAsia="en-GB"/>
        </w:rPr>
        <w:t xml:space="preserve"> </w:t>
      </w:r>
    </w:p>
    <w:p w14:paraId="73AA33CB" w14:textId="5BD0AA99" w:rsidR="00D27983" w:rsidRPr="00F2684D" w:rsidRDefault="00D27983" w:rsidP="000D51D7">
      <w:pPr>
        <w:pStyle w:val="ListParagraph"/>
        <w:numPr>
          <w:ilvl w:val="0"/>
          <w:numId w:val="28"/>
        </w:numPr>
        <w:rPr>
          <w:b/>
          <w:szCs w:val="20"/>
        </w:rPr>
      </w:pPr>
      <w:r w:rsidRPr="000D51D7">
        <w:rPr>
          <w:rFonts w:ascii="Century Schoolbook" w:hAnsi="Century Schoolbook" w:cs="Calibri"/>
          <w:b/>
          <w:color w:val="000000"/>
          <w:sz w:val="20"/>
          <w:szCs w:val="20"/>
        </w:rPr>
        <w:t>to continue to ensure we can make the appropriate investments to protect the long term viability of the pub and society</w:t>
      </w:r>
      <w:r w:rsidRPr="000D51D7" w:rsidDel="00D27983">
        <w:rPr>
          <w:rFonts w:ascii="Century Schoolbook" w:eastAsiaTheme="minorHAnsi" w:hAnsi="Century Schoolbook" w:cs="Times New Roman"/>
          <w:b/>
          <w:sz w:val="20"/>
          <w:szCs w:val="20"/>
          <w:lang w:eastAsia="en-GB"/>
        </w:rPr>
        <w:t xml:space="preserve"> </w:t>
      </w:r>
    </w:p>
    <w:p w14:paraId="6391F4AB" w14:textId="77777777" w:rsidR="00DB6E22" w:rsidRPr="002A4D74" w:rsidRDefault="00DB6E22" w:rsidP="00DB6E22">
      <w:pPr>
        <w:rPr>
          <w:b/>
        </w:rPr>
      </w:pPr>
      <w:r w:rsidRPr="002A4D74">
        <w:rPr>
          <w:b/>
        </w:rPr>
        <w:t>You can join the society by becoming a member.</w:t>
      </w:r>
      <w:r w:rsidR="009D2B01">
        <w:rPr>
          <w:b/>
        </w:rPr>
        <w:t xml:space="preserve"> This is a</w:t>
      </w:r>
      <w:r w:rsidR="00561374">
        <w:rPr>
          <w:b/>
        </w:rPr>
        <w:t>n open offer.</w:t>
      </w:r>
    </w:p>
    <w:p w14:paraId="7164431F" w14:textId="77777777" w:rsidR="00DB6E22" w:rsidRPr="002A4D74" w:rsidRDefault="00DB6E22" w:rsidP="00DB6E22">
      <w:pPr>
        <w:rPr>
          <w:b/>
        </w:rPr>
      </w:pPr>
    </w:p>
    <w:p w14:paraId="2E6FF7E5" w14:textId="77777777" w:rsidR="00DB6E22" w:rsidRPr="002A4D74" w:rsidRDefault="00DB6E22" w:rsidP="00DB6E22">
      <w:r w:rsidRPr="002A4D74">
        <w:t>This document:</w:t>
      </w:r>
    </w:p>
    <w:p w14:paraId="1885DAF2" w14:textId="77777777" w:rsidR="00DB6E22" w:rsidRPr="002A4D74" w:rsidRDefault="00DB6E22" w:rsidP="002A4D74">
      <w:pPr>
        <w:pStyle w:val="ListParagraph"/>
        <w:numPr>
          <w:ilvl w:val="0"/>
          <w:numId w:val="21"/>
        </w:numPr>
        <w:spacing w:before="0" w:after="0"/>
        <w:contextualSpacing/>
        <w:jc w:val="left"/>
        <w:rPr>
          <w:rFonts w:ascii="Century Schoolbook" w:eastAsiaTheme="minorHAnsi" w:hAnsi="Century Schoolbook" w:cs="Times New Roman"/>
          <w:sz w:val="20"/>
          <w:lang w:eastAsia="en-GB"/>
        </w:rPr>
      </w:pPr>
      <w:r w:rsidRPr="002A4D74">
        <w:rPr>
          <w:rFonts w:ascii="Century Schoolbook" w:eastAsiaTheme="minorHAnsi" w:hAnsi="Century Schoolbook" w:cs="Times New Roman"/>
          <w:sz w:val="20"/>
          <w:lang w:eastAsia="en-GB"/>
        </w:rPr>
        <w:t>Outlines the project and its benefits for members and the community;</w:t>
      </w:r>
    </w:p>
    <w:p w14:paraId="622D25B7" w14:textId="77777777" w:rsidR="00DB6E22" w:rsidRPr="002A4D74" w:rsidRDefault="00DB6E22" w:rsidP="002A4D74">
      <w:pPr>
        <w:pStyle w:val="ListParagraph"/>
        <w:numPr>
          <w:ilvl w:val="0"/>
          <w:numId w:val="21"/>
        </w:numPr>
        <w:spacing w:before="0" w:after="0"/>
        <w:contextualSpacing/>
        <w:jc w:val="left"/>
        <w:rPr>
          <w:rFonts w:ascii="Century Schoolbook" w:eastAsiaTheme="minorHAnsi" w:hAnsi="Century Schoolbook" w:cs="Times New Roman"/>
          <w:sz w:val="20"/>
          <w:lang w:eastAsia="en-GB"/>
        </w:rPr>
      </w:pPr>
      <w:r w:rsidRPr="002A4D74">
        <w:rPr>
          <w:rFonts w:ascii="Century Schoolbook" w:eastAsiaTheme="minorHAnsi" w:hAnsi="Century Schoolbook" w:cs="Times New Roman"/>
          <w:sz w:val="20"/>
          <w:lang w:eastAsia="en-GB"/>
        </w:rPr>
        <w:t>Explains about the society and how the share offer work</w:t>
      </w:r>
      <w:r w:rsidR="003F1A11">
        <w:rPr>
          <w:rFonts w:ascii="Century Schoolbook" w:eastAsiaTheme="minorHAnsi" w:hAnsi="Century Schoolbook" w:cs="Times New Roman"/>
          <w:sz w:val="20"/>
          <w:lang w:eastAsia="en-GB"/>
        </w:rPr>
        <w:t>s</w:t>
      </w:r>
      <w:r w:rsidRPr="002A4D74">
        <w:rPr>
          <w:rFonts w:ascii="Century Schoolbook" w:eastAsiaTheme="minorHAnsi" w:hAnsi="Century Schoolbook" w:cs="Times New Roman"/>
          <w:sz w:val="20"/>
          <w:lang w:eastAsia="en-GB"/>
        </w:rPr>
        <w:t>; and</w:t>
      </w:r>
    </w:p>
    <w:p w14:paraId="790CD955" w14:textId="080F61ED" w:rsidR="00DB6E22" w:rsidRPr="002A4D74" w:rsidRDefault="00DB6E22" w:rsidP="002A4D74">
      <w:pPr>
        <w:pStyle w:val="ListParagraph"/>
        <w:numPr>
          <w:ilvl w:val="0"/>
          <w:numId w:val="21"/>
        </w:numPr>
        <w:spacing w:before="0" w:after="0"/>
        <w:contextualSpacing/>
        <w:jc w:val="left"/>
        <w:rPr>
          <w:rFonts w:ascii="Century Schoolbook" w:eastAsiaTheme="minorHAnsi" w:hAnsi="Century Schoolbook" w:cs="Times New Roman"/>
          <w:sz w:val="20"/>
          <w:lang w:eastAsia="en-GB"/>
        </w:rPr>
      </w:pPr>
      <w:r w:rsidRPr="002A4D74">
        <w:rPr>
          <w:rFonts w:ascii="Century Schoolbook" w:eastAsiaTheme="minorHAnsi" w:hAnsi="Century Schoolbook" w:cs="Times New Roman"/>
          <w:sz w:val="20"/>
          <w:lang w:eastAsia="en-GB"/>
        </w:rPr>
        <w:t xml:space="preserve">Invites you to </w:t>
      </w:r>
      <w:r w:rsidR="003F1A11">
        <w:rPr>
          <w:rFonts w:ascii="Century Schoolbook" w:eastAsiaTheme="minorHAnsi" w:hAnsi="Century Schoolbook" w:cs="Times New Roman"/>
          <w:sz w:val="20"/>
          <w:lang w:eastAsia="en-GB"/>
        </w:rPr>
        <w:t xml:space="preserve">become part </w:t>
      </w:r>
      <w:r w:rsidR="00A64992">
        <w:rPr>
          <w:rFonts w:ascii="Century Schoolbook" w:eastAsiaTheme="minorHAnsi" w:hAnsi="Century Schoolbook" w:cs="Times New Roman"/>
          <w:sz w:val="20"/>
          <w:lang w:eastAsia="en-GB"/>
        </w:rPr>
        <w:t xml:space="preserve">of </w:t>
      </w:r>
      <w:r w:rsidR="00A64992" w:rsidRPr="002A4D74">
        <w:rPr>
          <w:rFonts w:ascii="Century Schoolbook" w:eastAsiaTheme="minorHAnsi" w:hAnsi="Century Schoolbook" w:cs="Times New Roman"/>
          <w:sz w:val="20"/>
          <w:lang w:eastAsia="en-GB"/>
        </w:rPr>
        <w:t>this</w:t>
      </w:r>
      <w:r w:rsidRPr="002A4D74">
        <w:rPr>
          <w:rFonts w:ascii="Century Schoolbook" w:eastAsiaTheme="minorHAnsi" w:hAnsi="Century Schoolbook" w:cs="Times New Roman"/>
          <w:sz w:val="20"/>
          <w:lang w:eastAsia="en-GB"/>
        </w:rPr>
        <w:t xml:space="preserve"> project.</w:t>
      </w:r>
    </w:p>
    <w:p w14:paraId="7CFA9BBE" w14:textId="77777777" w:rsidR="008600B2" w:rsidRDefault="00381470" w:rsidP="00841A40">
      <w:pPr>
        <w:pStyle w:val="Heading1"/>
      </w:pPr>
      <w:bookmarkStart w:id="0" w:name="_Toc71146326"/>
      <w:r>
        <w:t>Invest</w:t>
      </w:r>
      <w:r w:rsidR="00561374">
        <w:t xml:space="preserve"> to maintain our community</w:t>
      </w:r>
      <w:r w:rsidR="008600B2">
        <w:t xml:space="preserve"> pub</w:t>
      </w:r>
      <w:bookmarkEnd w:id="0"/>
    </w:p>
    <w:p w14:paraId="3535D09E" w14:textId="77777777" w:rsidR="000A3F34" w:rsidRDefault="000A3F34" w:rsidP="009110AF">
      <w:r>
        <w:t xml:space="preserve">If you invest in this scheme you will essentially be investing in a property.  The property (The Seven Stars) </w:t>
      </w:r>
      <w:r w:rsidR="00561374">
        <w:t xml:space="preserve">has been let </w:t>
      </w:r>
      <w:r>
        <w:t xml:space="preserve">to a tenant and </w:t>
      </w:r>
      <w:r w:rsidR="00561374">
        <w:t xml:space="preserve">BNCS </w:t>
      </w:r>
      <w:r>
        <w:t>charge</w:t>
      </w:r>
      <w:r w:rsidR="00561374">
        <w:t>s</w:t>
      </w:r>
      <w:r>
        <w:t xml:space="preserve"> rent sufficient to repay </w:t>
      </w:r>
      <w:r w:rsidR="00561374">
        <w:t xml:space="preserve">the mortgage, pay ordinary running costs </w:t>
      </w:r>
      <w:r>
        <w:t xml:space="preserve">and pay you interest. </w:t>
      </w:r>
    </w:p>
    <w:p w14:paraId="6C911C55" w14:textId="77777777" w:rsidR="000A3F34" w:rsidRDefault="000A3F34" w:rsidP="009110AF"/>
    <w:p w14:paraId="15F8C80A" w14:textId="77777777" w:rsidR="00561374" w:rsidRDefault="0088593C" w:rsidP="009110AF">
      <w:r>
        <w:t xml:space="preserve">Following the </w:t>
      </w:r>
      <w:r w:rsidR="00561374">
        <w:t>c</w:t>
      </w:r>
      <w:r>
        <w:t>losure of The Seven Stars</w:t>
      </w:r>
      <w:r w:rsidR="00561374">
        <w:t xml:space="preserve"> in November 2012</w:t>
      </w:r>
      <w:r>
        <w:t>, we</w:t>
      </w:r>
      <w:r w:rsidR="008600B2">
        <w:t xml:space="preserve"> ha</w:t>
      </w:r>
      <w:r w:rsidR="00561374">
        <w:t>d</w:t>
      </w:r>
      <w:r w:rsidR="008600B2">
        <w:t xml:space="preserve"> an opportunity </w:t>
      </w:r>
      <w:r w:rsidR="00DB6E22">
        <w:t xml:space="preserve">for a community owned entity </w:t>
      </w:r>
      <w:r w:rsidR="008600B2">
        <w:t xml:space="preserve">to buy </w:t>
      </w:r>
      <w:r w:rsidR="00AC06FC">
        <w:t>the pub</w:t>
      </w:r>
      <w:r w:rsidR="008600B2">
        <w:t xml:space="preserve"> and </w:t>
      </w:r>
      <w:r w:rsidR="00DB6E22">
        <w:t xml:space="preserve">let it to a tenant </w:t>
      </w:r>
      <w:r w:rsidR="008600B2">
        <w:t xml:space="preserve">making </w:t>
      </w:r>
      <w:r w:rsidR="00AC06FC">
        <w:t>it</w:t>
      </w:r>
      <w:r w:rsidR="008600B2">
        <w:t xml:space="preserve"> a </w:t>
      </w:r>
      <w:r w:rsidR="00381470">
        <w:t>long-term</w:t>
      </w:r>
      <w:r w:rsidR="008600B2">
        <w:t xml:space="preserve"> viable community facility.  </w:t>
      </w:r>
      <w:r w:rsidR="00DB6E22">
        <w:t xml:space="preserve">The </w:t>
      </w:r>
      <w:r w:rsidR="00561374">
        <w:t xml:space="preserve">previous owner </w:t>
      </w:r>
      <w:r w:rsidR="00DB6E22">
        <w:t xml:space="preserve">agreed to sell it for a very fair price and </w:t>
      </w:r>
      <w:r w:rsidR="00561374">
        <w:t>gave BNCS</w:t>
      </w:r>
      <w:r w:rsidR="00DB6E22">
        <w:t xml:space="preserve"> a</w:t>
      </w:r>
      <w:r w:rsidR="00FF501F">
        <w:t xml:space="preserve"> </w:t>
      </w:r>
      <w:r w:rsidR="008600B2">
        <w:t xml:space="preserve">very favourable loan.  </w:t>
      </w:r>
      <w:r w:rsidR="00561374">
        <w:t xml:space="preserve">Capital raised in the first offer permitted us to carry out initial refurbishment works, and with the assistance of grants from </w:t>
      </w:r>
      <w:r w:rsidR="00C9276D">
        <w:t>the South Oxfordshire LEADER fund, and the South Oxfordshire Community Investment Fund (both of which are gratefully acknowledged)</w:t>
      </w:r>
      <w:r w:rsidR="00561374">
        <w:t xml:space="preserve"> former storage and dining space has been converted to provide a dining room</w:t>
      </w:r>
      <w:r w:rsidR="00C9276D">
        <w:t xml:space="preserve"> and </w:t>
      </w:r>
      <w:r w:rsidR="00501FAB">
        <w:t>associated fixtures and fittings</w:t>
      </w:r>
      <w:r w:rsidR="004139E1">
        <w:t xml:space="preserve"> have been purchased</w:t>
      </w:r>
      <w:r w:rsidR="00561374">
        <w:t>.</w:t>
      </w:r>
    </w:p>
    <w:p w14:paraId="041EF57D" w14:textId="77777777" w:rsidR="00561374" w:rsidRDefault="00561374" w:rsidP="009110AF"/>
    <w:p w14:paraId="32BC6552" w14:textId="77777777" w:rsidR="008A7070" w:rsidRDefault="003F1A11" w:rsidP="009110AF">
      <w:r>
        <w:t xml:space="preserve">Since this initial work to the pub, </w:t>
      </w:r>
      <w:r w:rsidR="008A7070">
        <w:t>shares purchased have enabled us to</w:t>
      </w:r>
      <w:r>
        <w:t xml:space="preserve"> extend and modernise the </w:t>
      </w:r>
      <w:r w:rsidR="00561374">
        <w:t>kitchen facilities</w:t>
      </w:r>
      <w:r>
        <w:t xml:space="preserve">, as </w:t>
      </w:r>
      <w:r w:rsidR="008A7070">
        <w:t xml:space="preserve">well as improving </w:t>
      </w:r>
      <w:r w:rsidR="00C9276D">
        <w:t>the toilets in the bar, and provid</w:t>
      </w:r>
      <w:r w:rsidR="008A7070">
        <w:t>ing</w:t>
      </w:r>
      <w:r w:rsidR="00C9276D">
        <w:t xml:space="preserve"> a disabled toilet. </w:t>
      </w:r>
    </w:p>
    <w:p w14:paraId="0087DB60" w14:textId="77777777" w:rsidR="00C9276D" w:rsidRDefault="00C9276D" w:rsidP="009110AF"/>
    <w:p w14:paraId="76F7AA85" w14:textId="2EB90B19" w:rsidR="00143F12" w:rsidRDefault="00561374" w:rsidP="00A64992">
      <w:r>
        <w:t>BNCS encourages new members of the community</w:t>
      </w:r>
      <w:r w:rsidR="00C9276D">
        <w:t xml:space="preserve"> and customers</w:t>
      </w:r>
      <w:r>
        <w:t xml:space="preserve"> to buy shares so that they are also part of the venture to maintain the Seven Stars as a pub which serves the community</w:t>
      </w:r>
      <w:r w:rsidR="00C9276D">
        <w:t>. Existing members may increase their holding if they wish</w:t>
      </w:r>
      <w:r>
        <w:t>. Th</w:t>
      </w:r>
      <w:r w:rsidR="00C9276D">
        <w:t>e continuing open share offer</w:t>
      </w:r>
      <w:r>
        <w:t xml:space="preserve"> will also provide liquidity to enable people who are leaving the community to redeem their </w:t>
      </w:r>
      <w:r w:rsidR="00A64992">
        <w:t>shares. How</w:t>
      </w:r>
      <w:r w:rsidR="00143F12">
        <w:t xml:space="preserve"> do we propose </w:t>
      </w:r>
      <w:r w:rsidR="00C9276D">
        <w:t xml:space="preserve">to </w:t>
      </w:r>
      <w:r w:rsidR="00582998">
        <w:t>ensure the ongoing viability of the</w:t>
      </w:r>
      <w:r w:rsidR="00143F12">
        <w:t xml:space="preserve"> pub</w:t>
      </w:r>
      <w:r w:rsidR="00C9276D">
        <w:t xml:space="preserve"> in the long term</w:t>
      </w:r>
      <w:r w:rsidR="00143F12">
        <w:t>?</w:t>
      </w:r>
    </w:p>
    <w:p w14:paraId="16559673" w14:textId="77777777" w:rsidR="00000ECC" w:rsidRPr="00000ECC" w:rsidRDefault="00000ECC" w:rsidP="00000ECC">
      <w:pPr>
        <w:rPr>
          <w:rFonts w:ascii="ArialMT" w:hAnsi="ArialMT" w:cs="ArialMT"/>
        </w:rPr>
      </w:pPr>
    </w:p>
    <w:p w14:paraId="6C79689B" w14:textId="77777777" w:rsidR="000A717B" w:rsidRPr="009A580D" w:rsidRDefault="000A717B" w:rsidP="000A717B">
      <w:r>
        <w:t>Our Mission</w:t>
      </w:r>
      <w:r w:rsidRPr="009A580D">
        <w:t>:</w:t>
      </w:r>
    </w:p>
    <w:p w14:paraId="08AEF04F" w14:textId="77777777" w:rsidR="00607B28" w:rsidRDefault="00607B28" w:rsidP="000A717B">
      <w:pPr>
        <w:rPr>
          <w:b/>
          <w:i/>
        </w:rPr>
      </w:pPr>
    </w:p>
    <w:p w14:paraId="3A45ACB0" w14:textId="77777777" w:rsidR="000A717B" w:rsidRDefault="000A717B" w:rsidP="000A717B">
      <w:pPr>
        <w:rPr>
          <w:b/>
          <w:i/>
        </w:rPr>
      </w:pPr>
      <w:r w:rsidRPr="009A580D">
        <w:rPr>
          <w:b/>
          <w:i/>
        </w:rPr>
        <w:t xml:space="preserve">“To secure the long term future of the Seven Stars as a flourishing pub for the benefit of the community, by vesting ownership in a </w:t>
      </w:r>
      <w:r w:rsidR="0059312C" w:rsidRPr="009A580D">
        <w:rPr>
          <w:b/>
          <w:i/>
        </w:rPr>
        <w:t>soci</w:t>
      </w:r>
      <w:r w:rsidR="0059312C">
        <w:rPr>
          <w:b/>
          <w:i/>
        </w:rPr>
        <w:t>e</w:t>
      </w:r>
      <w:r w:rsidR="0059312C" w:rsidRPr="009A580D">
        <w:rPr>
          <w:b/>
          <w:i/>
        </w:rPr>
        <w:t>ty</w:t>
      </w:r>
      <w:r w:rsidRPr="009A580D">
        <w:rPr>
          <w:b/>
          <w:i/>
        </w:rPr>
        <w:t xml:space="preserve"> controlled by the </w:t>
      </w:r>
      <w:r w:rsidR="0077419F" w:rsidRPr="0059312C">
        <w:rPr>
          <w:b/>
          <w:i/>
        </w:rPr>
        <w:t>community</w:t>
      </w:r>
      <w:r w:rsidRPr="009A580D">
        <w:rPr>
          <w:b/>
          <w:i/>
        </w:rPr>
        <w:t xml:space="preserve"> and by running the pub profitably”</w:t>
      </w:r>
    </w:p>
    <w:p w14:paraId="1DFEB94D" w14:textId="77777777" w:rsidR="00DB6E22" w:rsidRDefault="00DB6E22" w:rsidP="000A717B">
      <w:pPr>
        <w:rPr>
          <w:b/>
          <w:i/>
        </w:rPr>
      </w:pPr>
    </w:p>
    <w:p w14:paraId="50177EE3" w14:textId="77777777" w:rsidR="002429BB" w:rsidRPr="009C3379" w:rsidRDefault="002429BB" w:rsidP="000A717B">
      <w:r>
        <w:lastRenderedPageBreak/>
        <w:t xml:space="preserve">Historically the pub has come unstuck for a variety of reasons.  </w:t>
      </w:r>
      <w:r w:rsidR="00607B28">
        <w:t>At some times it has</w:t>
      </w:r>
      <w:r>
        <w:t xml:space="preserve"> suffered from high rents and high beer prices due to a pub tie.  </w:t>
      </w:r>
      <w:r w:rsidR="00607B28">
        <w:t>At o</w:t>
      </w:r>
      <w:r>
        <w:t>ther times it has suffered from inexperienced tenants with no financial incentive to maximise profits.  As a result cost control and revenue generation suffered.</w:t>
      </w:r>
    </w:p>
    <w:p w14:paraId="306BA1FB" w14:textId="77777777" w:rsidR="00DB6E22" w:rsidRPr="009C3379" w:rsidRDefault="00DB6E22" w:rsidP="000A717B">
      <w:r w:rsidRPr="009C3379">
        <w:t xml:space="preserve">We </w:t>
      </w:r>
      <w:r w:rsidR="00561374">
        <w:t>have taken steps to make</w:t>
      </w:r>
      <w:r w:rsidR="00607B28">
        <w:t xml:space="preserve"> the Seven Stars </w:t>
      </w:r>
      <w:r w:rsidR="00561374">
        <w:t>v</w:t>
      </w:r>
      <w:r w:rsidR="00607B28">
        <w:t>iable</w:t>
      </w:r>
      <w:r w:rsidRPr="009C3379">
        <w:t xml:space="preserve"> by:</w:t>
      </w:r>
    </w:p>
    <w:p w14:paraId="2C31FA05" w14:textId="77777777" w:rsidR="008F1D7A" w:rsidRPr="001D2D4F" w:rsidRDefault="0038313D" w:rsidP="008F1D7A">
      <w:pPr>
        <w:pStyle w:val="ListParagraph"/>
        <w:numPr>
          <w:ilvl w:val="0"/>
          <w:numId w:val="18"/>
        </w:numPr>
        <w:rPr>
          <w:rFonts w:ascii="Century Schoolbook" w:eastAsiaTheme="minorHAnsi" w:hAnsi="Century Schoolbook" w:cs="Times New Roman"/>
          <w:sz w:val="20"/>
          <w:lang w:eastAsia="en-GB"/>
        </w:rPr>
      </w:pPr>
      <w:r>
        <w:rPr>
          <w:rFonts w:ascii="Century Schoolbook" w:eastAsiaTheme="minorHAnsi" w:hAnsi="Century Schoolbook" w:cs="Times New Roman"/>
          <w:sz w:val="20"/>
          <w:lang w:eastAsia="en-GB"/>
        </w:rPr>
        <w:t>Having affordable rents</w:t>
      </w:r>
      <w:r w:rsidRPr="001D2D4F">
        <w:rPr>
          <w:rFonts w:ascii="Century Schoolbook" w:eastAsiaTheme="minorHAnsi" w:hAnsi="Century Schoolbook" w:cs="Times New Roman"/>
          <w:sz w:val="20"/>
          <w:lang w:eastAsia="en-GB"/>
        </w:rPr>
        <w:t xml:space="preserve"> </w:t>
      </w:r>
      <w:r>
        <w:rPr>
          <w:rFonts w:ascii="Century Schoolbook" w:eastAsiaTheme="minorHAnsi" w:hAnsi="Century Schoolbook" w:cs="Times New Roman"/>
          <w:sz w:val="20"/>
          <w:lang w:eastAsia="en-GB"/>
        </w:rPr>
        <w:t>and no beer ties</w:t>
      </w:r>
      <w:r w:rsidR="00607B28">
        <w:rPr>
          <w:rFonts w:ascii="Century Schoolbook" w:eastAsiaTheme="minorHAnsi" w:hAnsi="Century Schoolbook" w:cs="Times New Roman"/>
          <w:sz w:val="20"/>
          <w:lang w:eastAsia="en-GB"/>
        </w:rPr>
        <w:t xml:space="preserve"> by</w:t>
      </w:r>
      <w:r>
        <w:rPr>
          <w:rFonts w:ascii="Century Schoolbook" w:eastAsiaTheme="minorHAnsi" w:hAnsi="Century Schoolbook" w:cs="Times New Roman"/>
          <w:sz w:val="20"/>
          <w:lang w:eastAsia="en-GB"/>
        </w:rPr>
        <w:t xml:space="preserve"> p</w:t>
      </w:r>
      <w:r w:rsidR="008F1D7A" w:rsidRPr="001D2D4F">
        <w:rPr>
          <w:rFonts w:ascii="Century Schoolbook" w:eastAsiaTheme="minorHAnsi" w:hAnsi="Century Schoolbook" w:cs="Times New Roman"/>
          <w:sz w:val="20"/>
          <w:lang w:eastAsia="en-GB"/>
        </w:rPr>
        <w:t xml:space="preserve">urchasing the freehold of the </w:t>
      </w:r>
      <w:r>
        <w:rPr>
          <w:rFonts w:ascii="Century Schoolbook" w:eastAsiaTheme="minorHAnsi" w:hAnsi="Century Schoolbook" w:cs="Times New Roman"/>
          <w:sz w:val="20"/>
          <w:lang w:eastAsia="en-GB"/>
        </w:rPr>
        <w:t>pub.</w:t>
      </w:r>
    </w:p>
    <w:p w14:paraId="14515182" w14:textId="77777777" w:rsidR="008F1D7A" w:rsidRPr="005A1099" w:rsidRDefault="008F1D7A" w:rsidP="008F1D7A">
      <w:pPr>
        <w:pStyle w:val="ListParagraph"/>
        <w:numPr>
          <w:ilvl w:val="0"/>
          <w:numId w:val="18"/>
        </w:numPr>
        <w:rPr>
          <w:rFonts w:ascii="Century Schoolbook" w:eastAsiaTheme="minorHAnsi" w:hAnsi="Century Schoolbook" w:cs="Times New Roman"/>
          <w:sz w:val="20"/>
          <w:lang w:eastAsia="en-GB"/>
        </w:rPr>
      </w:pPr>
      <w:r w:rsidRPr="005A1099">
        <w:rPr>
          <w:rFonts w:ascii="Century Schoolbook" w:eastAsiaTheme="minorHAnsi" w:hAnsi="Century Schoolbook" w:cs="Times New Roman"/>
          <w:sz w:val="20"/>
          <w:lang w:eastAsia="en-GB"/>
        </w:rPr>
        <w:t>Letting the Seven Stars to a professional and experienced tenant</w:t>
      </w:r>
      <w:r>
        <w:rPr>
          <w:rFonts w:ascii="Century Schoolbook" w:eastAsiaTheme="minorHAnsi" w:hAnsi="Century Schoolbook" w:cs="Times New Roman"/>
          <w:sz w:val="20"/>
          <w:lang w:eastAsia="en-GB"/>
        </w:rPr>
        <w:t xml:space="preserve"> who know</w:t>
      </w:r>
      <w:r w:rsidR="00561374">
        <w:rPr>
          <w:rFonts w:ascii="Century Schoolbook" w:eastAsiaTheme="minorHAnsi" w:hAnsi="Century Schoolbook" w:cs="Times New Roman"/>
          <w:sz w:val="20"/>
          <w:lang w:eastAsia="en-GB"/>
        </w:rPr>
        <w:t>s</w:t>
      </w:r>
      <w:r>
        <w:rPr>
          <w:rFonts w:ascii="Century Schoolbook" w:eastAsiaTheme="minorHAnsi" w:hAnsi="Century Schoolbook" w:cs="Times New Roman"/>
          <w:sz w:val="20"/>
          <w:lang w:eastAsia="en-GB"/>
        </w:rPr>
        <w:t xml:space="preserve"> how to control costs and maximise revenue</w:t>
      </w:r>
      <w:r w:rsidR="00561374">
        <w:rPr>
          <w:rFonts w:ascii="Century Schoolbook" w:eastAsiaTheme="minorHAnsi" w:hAnsi="Century Schoolbook" w:cs="Times New Roman"/>
          <w:sz w:val="20"/>
          <w:lang w:eastAsia="en-GB"/>
        </w:rPr>
        <w:t>.</w:t>
      </w:r>
    </w:p>
    <w:p w14:paraId="0EB0AAD7" w14:textId="77777777" w:rsidR="00417145" w:rsidRPr="009C3379" w:rsidRDefault="00417145" w:rsidP="009C3379">
      <w:pPr>
        <w:pStyle w:val="ListParagraph"/>
        <w:numPr>
          <w:ilvl w:val="0"/>
          <w:numId w:val="18"/>
        </w:numPr>
        <w:rPr>
          <w:rFonts w:ascii="Century Schoolbook" w:eastAsiaTheme="minorHAnsi" w:hAnsi="Century Schoolbook" w:cs="Times New Roman"/>
          <w:sz w:val="20"/>
          <w:lang w:eastAsia="en-GB"/>
        </w:rPr>
      </w:pPr>
      <w:r w:rsidRPr="009C3379">
        <w:rPr>
          <w:rFonts w:ascii="Century Schoolbook" w:eastAsiaTheme="minorHAnsi" w:hAnsi="Century Schoolbook" w:cs="Times New Roman"/>
          <w:sz w:val="20"/>
          <w:lang w:eastAsia="en-GB"/>
        </w:rPr>
        <w:t xml:space="preserve">Forming </w:t>
      </w:r>
      <w:r w:rsidR="005773CE" w:rsidRPr="009C3379">
        <w:rPr>
          <w:rFonts w:ascii="Century Schoolbook" w:eastAsiaTheme="minorHAnsi" w:hAnsi="Century Schoolbook" w:cs="Times New Roman"/>
          <w:sz w:val="20"/>
          <w:lang w:eastAsia="en-GB"/>
        </w:rPr>
        <w:t>BNCS, a community owned and run society</w:t>
      </w:r>
      <w:r w:rsidR="002429BB">
        <w:rPr>
          <w:rFonts w:ascii="Century Schoolbook" w:eastAsiaTheme="minorHAnsi" w:hAnsi="Century Schoolbook" w:cs="Times New Roman"/>
          <w:sz w:val="20"/>
          <w:lang w:eastAsia="en-GB"/>
        </w:rPr>
        <w:t xml:space="preserve"> to ensure community buy in </w:t>
      </w:r>
      <w:r w:rsidR="000A3F34">
        <w:rPr>
          <w:rFonts w:ascii="Century Schoolbook" w:eastAsiaTheme="minorHAnsi" w:hAnsi="Century Schoolbook" w:cs="Times New Roman"/>
          <w:sz w:val="20"/>
          <w:lang w:eastAsia="en-GB"/>
        </w:rPr>
        <w:t xml:space="preserve">and input </w:t>
      </w:r>
      <w:r w:rsidR="002429BB">
        <w:rPr>
          <w:rFonts w:ascii="Century Schoolbook" w:eastAsiaTheme="minorHAnsi" w:hAnsi="Century Schoolbook" w:cs="Times New Roman"/>
          <w:sz w:val="20"/>
          <w:lang w:eastAsia="en-GB"/>
        </w:rPr>
        <w:t>to the future success of the pub.</w:t>
      </w:r>
      <w:r w:rsidR="002429BB" w:rsidRPr="009C3379">
        <w:rPr>
          <w:rFonts w:ascii="Century Schoolbook" w:eastAsiaTheme="minorHAnsi" w:hAnsi="Century Schoolbook" w:cs="Times New Roman"/>
          <w:sz w:val="20"/>
          <w:lang w:eastAsia="en-GB"/>
        </w:rPr>
        <w:t xml:space="preserve"> </w:t>
      </w:r>
    </w:p>
    <w:p w14:paraId="2A96BFF1" w14:textId="0BEB9BF8" w:rsidR="005773CE" w:rsidRDefault="00561374" w:rsidP="009C3379">
      <w:pPr>
        <w:pStyle w:val="ListParagraph"/>
        <w:numPr>
          <w:ilvl w:val="0"/>
          <w:numId w:val="18"/>
        </w:numPr>
        <w:rPr>
          <w:rFonts w:ascii="Century Schoolbook" w:eastAsiaTheme="minorHAnsi" w:hAnsi="Century Schoolbook" w:cs="Times New Roman"/>
          <w:sz w:val="20"/>
          <w:lang w:eastAsia="en-GB"/>
        </w:rPr>
      </w:pPr>
      <w:r>
        <w:rPr>
          <w:rFonts w:ascii="Century Schoolbook" w:eastAsiaTheme="minorHAnsi" w:hAnsi="Century Schoolbook" w:cs="Times New Roman"/>
          <w:sz w:val="20"/>
          <w:lang w:eastAsia="en-GB"/>
        </w:rPr>
        <w:t>Carrying out phases 1</w:t>
      </w:r>
      <w:r w:rsidR="008A7070">
        <w:rPr>
          <w:rFonts w:ascii="Century Schoolbook" w:eastAsiaTheme="minorHAnsi" w:hAnsi="Century Schoolbook" w:cs="Times New Roman"/>
          <w:sz w:val="20"/>
          <w:lang w:eastAsia="en-GB"/>
        </w:rPr>
        <w:t xml:space="preserve">, </w:t>
      </w:r>
      <w:r>
        <w:rPr>
          <w:rFonts w:ascii="Century Schoolbook" w:eastAsiaTheme="minorHAnsi" w:hAnsi="Century Schoolbook" w:cs="Times New Roman"/>
          <w:sz w:val="20"/>
          <w:lang w:eastAsia="en-GB"/>
        </w:rPr>
        <w:t>2</w:t>
      </w:r>
      <w:r w:rsidR="008A7070">
        <w:rPr>
          <w:rFonts w:ascii="Century Schoolbook" w:eastAsiaTheme="minorHAnsi" w:hAnsi="Century Schoolbook" w:cs="Times New Roman"/>
          <w:sz w:val="20"/>
          <w:lang w:eastAsia="en-GB"/>
        </w:rPr>
        <w:t xml:space="preserve"> and 3</w:t>
      </w:r>
      <w:r>
        <w:rPr>
          <w:rFonts w:ascii="Century Schoolbook" w:eastAsiaTheme="minorHAnsi" w:hAnsi="Century Schoolbook" w:cs="Times New Roman"/>
          <w:sz w:val="20"/>
          <w:lang w:eastAsia="en-GB"/>
        </w:rPr>
        <w:t xml:space="preserve"> of the r</w:t>
      </w:r>
      <w:r w:rsidR="005773CE" w:rsidRPr="009C3379">
        <w:rPr>
          <w:rFonts w:ascii="Century Schoolbook" w:eastAsiaTheme="minorHAnsi" w:hAnsi="Century Schoolbook" w:cs="Times New Roman"/>
          <w:sz w:val="20"/>
          <w:lang w:eastAsia="en-GB"/>
        </w:rPr>
        <w:t>efurbish</w:t>
      </w:r>
      <w:r>
        <w:rPr>
          <w:rFonts w:ascii="Century Schoolbook" w:eastAsiaTheme="minorHAnsi" w:hAnsi="Century Schoolbook" w:cs="Times New Roman"/>
          <w:sz w:val="20"/>
          <w:lang w:eastAsia="en-GB"/>
        </w:rPr>
        <w:t>ment of</w:t>
      </w:r>
      <w:r w:rsidR="005773CE" w:rsidRPr="009C3379">
        <w:rPr>
          <w:rFonts w:ascii="Century Schoolbook" w:eastAsiaTheme="minorHAnsi" w:hAnsi="Century Schoolbook" w:cs="Times New Roman"/>
          <w:sz w:val="20"/>
          <w:lang w:eastAsia="en-GB"/>
        </w:rPr>
        <w:t xml:space="preserve"> the pub</w:t>
      </w:r>
      <w:r>
        <w:rPr>
          <w:rFonts w:ascii="Century Schoolbook" w:eastAsiaTheme="minorHAnsi" w:hAnsi="Century Schoolbook" w:cs="Times New Roman"/>
          <w:sz w:val="20"/>
          <w:lang w:eastAsia="en-GB"/>
        </w:rPr>
        <w:t xml:space="preserve"> t</w:t>
      </w:r>
      <w:r w:rsidR="005773CE" w:rsidRPr="009C3379">
        <w:rPr>
          <w:rFonts w:ascii="Century Schoolbook" w:eastAsiaTheme="minorHAnsi" w:hAnsi="Century Schoolbook" w:cs="Times New Roman"/>
          <w:sz w:val="20"/>
          <w:lang w:eastAsia="en-GB"/>
        </w:rPr>
        <w:t xml:space="preserve">o provide </w:t>
      </w:r>
      <w:r w:rsidR="0038313D">
        <w:rPr>
          <w:rFonts w:ascii="Century Schoolbook" w:eastAsiaTheme="minorHAnsi" w:hAnsi="Century Schoolbook" w:cs="Times New Roman"/>
          <w:sz w:val="20"/>
          <w:lang w:eastAsia="en-GB"/>
        </w:rPr>
        <w:t>improved</w:t>
      </w:r>
      <w:r w:rsidR="005773CE" w:rsidRPr="009C3379">
        <w:rPr>
          <w:rFonts w:ascii="Century Schoolbook" w:eastAsiaTheme="minorHAnsi" w:hAnsi="Century Schoolbook" w:cs="Times New Roman"/>
          <w:sz w:val="20"/>
          <w:lang w:eastAsia="en-GB"/>
        </w:rPr>
        <w:t xml:space="preserve"> facilities, particularly a dining area</w:t>
      </w:r>
      <w:r w:rsidR="008A7070">
        <w:rPr>
          <w:rFonts w:ascii="Century Schoolbook" w:eastAsiaTheme="minorHAnsi" w:hAnsi="Century Schoolbook" w:cs="Times New Roman"/>
          <w:sz w:val="20"/>
          <w:lang w:eastAsia="en-GB"/>
        </w:rPr>
        <w:t>, modernised and extended kitchen, and improved toilet facilities</w:t>
      </w:r>
      <w:r w:rsidR="000A3F34">
        <w:rPr>
          <w:rFonts w:ascii="Century Schoolbook" w:eastAsiaTheme="minorHAnsi" w:hAnsi="Century Schoolbook" w:cs="Times New Roman"/>
          <w:sz w:val="20"/>
          <w:lang w:eastAsia="en-GB"/>
        </w:rPr>
        <w:t>.</w:t>
      </w:r>
      <w:r w:rsidR="0062425B">
        <w:rPr>
          <w:rFonts w:ascii="Century Schoolbook" w:eastAsiaTheme="minorHAnsi" w:hAnsi="Century Schoolbook" w:cs="Times New Roman"/>
          <w:sz w:val="20"/>
          <w:lang w:eastAsia="en-GB"/>
        </w:rPr>
        <w:t xml:space="preserve"> We have also continued with ongoing </w:t>
      </w:r>
      <w:r w:rsidR="00A64992">
        <w:rPr>
          <w:rFonts w:ascii="Century Schoolbook" w:eastAsiaTheme="minorHAnsi" w:hAnsi="Century Schoolbook" w:cs="Times New Roman"/>
          <w:sz w:val="20"/>
          <w:lang w:eastAsia="en-GB"/>
        </w:rPr>
        <w:t>maintenance</w:t>
      </w:r>
      <w:r w:rsidR="0062425B">
        <w:rPr>
          <w:rFonts w:ascii="Century Schoolbook" w:eastAsiaTheme="minorHAnsi" w:hAnsi="Century Schoolbook" w:cs="Times New Roman"/>
          <w:sz w:val="20"/>
          <w:lang w:eastAsia="en-GB"/>
        </w:rPr>
        <w:t xml:space="preserve"> of the </w:t>
      </w:r>
      <w:r w:rsidR="00A64992">
        <w:rPr>
          <w:rFonts w:ascii="Century Schoolbook" w:eastAsiaTheme="minorHAnsi" w:hAnsi="Century Schoolbook" w:cs="Times New Roman"/>
          <w:sz w:val="20"/>
          <w:lang w:eastAsia="en-GB"/>
        </w:rPr>
        <w:t>building</w:t>
      </w:r>
      <w:r w:rsidR="0062425B">
        <w:rPr>
          <w:rFonts w:ascii="Century Schoolbook" w:eastAsiaTheme="minorHAnsi" w:hAnsi="Century Schoolbook" w:cs="Times New Roman"/>
          <w:sz w:val="20"/>
          <w:lang w:eastAsia="en-GB"/>
        </w:rPr>
        <w:t xml:space="preserve"> to ensure it remains in good </w:t>
      </w:r>
      <w:r w:rsidR="00A64992">
        <w:rPr>
          <w:rFonts w:ascii="Century Schoolbook" w:eastAsiaTheme="minorHAnsi" w:hAnsi="Century Schoolbook" w:cs="Times New Roman"/>
          <w:sz w:val="20"/>
          <w:lang w:eastAsia="en-GB"/>
        </w:rPr>
        <w:t>condition</w:t>
      </w:r>
      <w:r w:rsidR="0062425B">
        <w:rPr>
          <w:rFonts w:ascii="Century Schoolbook" w:eastAsiaTheme="minorHAnsi" w:hAnsi="Century Schoolbook" w:cs="Times New Roman"/>
          <w:sz w:val="20"/>
          <w:lang w:eastAsia="en-GB"/>
        </w:rPr>
        <w:t xml:space="preserve">.  </w:t>
      </w:r>
    </w:p>
    <w:p w14:paraId="139B2A0D" w14:textId="2A3A53A6" w:rsidR="00E11255" w:rsidRDefault="007A689A" w:rsidP="00000ECC">
      <w:r>
        <w:t xml:space="preserve">We have recently installed </w:t>
      </w:r>
      <w:r w:rsidR="00F2684D">
        <w:t xml:space="preserve">a generator </w:t>
      </w:r>
      <w:r>
        <w:t xml:space="preserve">which enables the pub to stay open </w:t>
      </w:r>
      <w:r w:rsidR="00F2684D">
        <w:t>during power cuts</w:t>
      </w:r>
      <w:r w:rsidR="00B94604">
        <w:t xml:space="preserve"> and replaced the flat roof over the bar area</w:t>
      </w:r>
      <w:r>
        <w:t xml:space="preserve">.  </w:t>
      </w:r>
    </w:p>
    <w:p w14:paraId="78D82F12" w14:textId="77777777" w:rsidR="005245B7" w:rsidRDefault="005245B7" w:rsidP="00E11255">
      <w:pPr>
        <w:pStyle w:val="Heading1"/>
      </w:pPr>
      <w:bookmarkStart w:id="1" w:name="_Toc71146327"/>
      <w:r>
        <w:t>What do the financials look like?</w:t>
      </w:r>
      <w:bookmarkEnd w:id="1"/>
    </w:p>
    <w:p w14:paraId="1892C957" w14:textId="77777777" w:rsidR="00561374" w:rsidRDefault="00561374" w:rsidP="00144F7F"/>
    <w:p w14:paraId="5242D590" w14:textId="53AE153E" w:rsidR="00561374" w:rsidRDefault="00E75D08" w:rsidP="00144F7F">
      <w:r>
        <w:t xml:space="preserve">BNCS </w:t>
      </w:r>
      <w:r w:rsidR="00607B28">
        <w:t>own</w:t>
      </w:r>
      <w:r w:rsidR="00561374">
        <w:t>s</w:t>
      </w:r>
      <w:r>
        <w:t xml:space="preserve"> the pub and </w:t>
      </w:r>
      <w:r w:rsidR="001E250E">
        <w:t xml:space="preserve">originally let </w:t>
      </w:r>
      <w:r>
        <w:t xml:space="preserve">it to </w:t>
      </w:r>
      <w:r w:rsidR="00561374">
        <w:t>Matt Ford</w:t>
      </w:r>
      <w:r w:rsidR="001E250E">
        <w:t xml:space="preserve"> who successfully ran the Seven Stars for 7 years from re-opening in 2013 to 2021.  Following Matt’s decision to leave the Seven Stars, BNCS subsequently granted</w:t>
      </w:r>
      <w:r w:rsidR="00BC5F56">
        <w:t xml:space="preserve"> a 10 year lease (as of March </w:t>
      </w:r>
      <w:r w:rsidR="001E250E">
        <w:t>2021</w:t>
      </w:r>
      <w:r w:rsidR="00BC5F56">
        <w:t xml:space="preserve">), </w:t>
      </w:r>
      <w:r w:rsidR="001E250E">
        <w:t xml:space="preserve">to The Seven Stars </w:t>
      </w:r>
      <w:r w:rsidR="00071306">
        <w:t xml:space="preserve">at </w:t>
      </w:r>
      <w:r w:rsidR="001E250E">
        <w:t xml:space="preserve">Marsh Baldon Ltd which is owned and operated by Mark Higgs and is part of the Free Spirit Pub </w:t>
      </w:r>
      <w:r w:rsidR="00071306">
        <w:t xml:space="preserve">Company - </w:t>
      </w:r>
      <w:hyperlink r:id="rId11" w:history="1">
        <w:r w:rsidR="00B94604" w:rsidRPr="00491E34">
          <w:rPr>
            <w:rStyle w:val="Hyperlink"/>
          </w:rPr>
          <w:t>https://freespiritpubs.co.uk/</w:t>
        </w:r>
      </w:hyperlink>
      <w:r w:rsidR="00BC5F56">
        <w:t>.</w:t>
      </w:r>
      <w:r w:rsidR="00B94604">
        <w:t xml:space="preserve">  Mark and his team steered the Seven Stars through the Covid crisis and kept the pub open whenever allowed during that period.  However in 2023 he decided that the Stars did not fit geographically with the rest of his ventures which are all in North Oxfordshire and Warwickshire, and so assigned the remainder of the lease to Namit Julka and Sunit Bansode.  </w:t>
      </w:r>
    </w:p>
    <w:p w14:paraId="6907CFAD" w14:textId="77777777" w:rsidR="002F5B26" w:rsidRDefault="002F5B26" w:rsidP="00144F7F"/>
    <w:p w14:paraId="6BB6FBEF" w14:textId="70CDF2B8" w:rsidR="00291DBD" w:rsidRDefault="00E75D08" w:rsidP="00144F7F">
      <w:r>
        <w:t xml:space="preserve">The core economics of the venture revolve </w:t>
      </w:r>
      <w:r w:rsidR="00916F58">
        <w:t xml:space="preserve">around </w:t>
      </w:r>
      <w:r w:rsidR="00607B28">
        <w:t>interest and capital re</w:t>
      </w:r>
      <w:r w:rsidR="00291DBD">
        <w:t>payment</w:t>
      </w:r>
      <w:r w:rsidR="00916F58">
        <w:t xml:space="preserve"> outgoings </w:t>
      </w:r>
      <w:r w:rsidR="00225579">
        <w:t>vs.</w:t>
      </w:r>
      <w:r w:rsidR="00916F58" w:rsidRPr="00916F58">
        <w:t xml:space="preserve"> </w:t>
      </w:r>
      <w:r w:rsidR="00916F58">
        <w:t>rental income.</w:t>
      </w:r>
      <w:r w:rsidR="00291DBD">
        <w:t xml:space="preserve">  In addition, we need to build a reserve to pay members back their capital in the longer term</w:t>
      </w:r>
      <w:r w:rsidR="00071306">
        <w:t>.  We also retain some responsibility under the lease for the repair of the roof and chimneys of the building (with the tenant being responsible for all other repairs and maintenance) and need to keep some reserves</w:t>
      </w:r>
      <w:r w:rsidR="00B00769">
        <w:t xml:space="preserve"> </w:t>
      </w:r>
      <w:r w:rsidR="00071306">
        <w:t>for any work that may be required</w:t>
      </w:r>
      <w:r w:rsidR="00291DBD">
        <w:t xml:space="preserve">.  </w:t>
      </w:r>
    </w:p>
    <w:p w14:paraId="251CAC13" w14:textId="77777777" w:rsidR="007D4FCF" w:rsidRDefault="007D4FCF" w:rsidP="00144F7F"/>
    <w:p w14:paraId="65EBE2BA" w14:textId="4DB0628C" w:rsidR="00916F58" w:rsidRDefault="001E7EA7" w:rsidP="00144F7F">
      <w:r>
        <w:t xml:space="preserve">Pub economics are important to us, because </w:t>
      </w:r>
      <w:r w:rsidR="00C75118">
        <w:t xml:space="preserve">the overall income of the pub </w:t>
      </w:r>
      <w:r>
        <w:t>affect</w:t>
      </w:r>
      <w:r w:rsidR="00C75118">
        <w:t>s</w:t>
      </w:r>
      <w:r>
        <w:t xml:space="preserve"> the rental income BNCS will receive to cover </w:t>
      </w:r>
      <w:r w:rsidR="00397ECE">
        <w:t>its</w:t>
      </w:r>
      <w:r>
        <w:t xml:space="preserve"> outgoings.  </w:t>
      </w:r>
    </w:p>
    <w:p w14:paraId="2565F0C8" w14:textId="77777777" w:rsidR="00291DBD" w:rsidRDefault="003B3752" w:rsidP="00144F7F">
      <w:pPr>
        <w:pStyle w:val="Heading2"/>
      </w:pPr>
      <w:bookmarkStart w:id="2" w:name="_Toc71146328"/>
      <w:r>
        <w:t>Outgoings</w:t>
      </w:r>
      <w:bookmarkEnd w:id="2"/>
    </w:p>
    <w:p w14:paraId="52D3021F" w14:textId="5FF0D667" w:rsidR="003409AA" w:rsidRDefault="00B00769" w:rsidP="00B479EB">
      <w:r>
        <w:t>We need to repay th</w:t>
      </w:r>
      <w:r w:rsidR="00607B28">
        <w:t>e purchase</w:t>
      </w:r>
      <w:r>
        <w:t xml:space="preserve"> loan and pay interest</w:t>
      </w:r>
      <w:r w:rsidR="003B3752">
        <w:t xml:space="preserve"> over a 20 year period</w:t>
      </w:r>
      <w:r>
        <w:t>.</w:t>
      </w:r>
      <w:r w:rsidR="003B3752">
        <w:t xml:space="preserve">  </w:t>
      </w:r>
      <w:r w:rsidR="00BC5F56">
        <w:t xml:space="preserve">Each year £12.4k capital is repaid and then interest at 1.5% above base rate based on the remaining balance.  </w:t>
      </w:r>
      <w:r w:rsidR="00B94604">
        <w:t xml:space="preserve">As interest rates have risen recently, we have also made some additional payments to bring down the loan more quickly and to reduce interest payments.  </w:t>
      </w:r>
      <w:r w:rsidR="00BC5F56">
        <w:t xml:space="preserve">Other running costs include licences (e.g. </w:t>
      </w:r>
      <w:r w:rsidR="00071306">
        <w:t>the premises licence)</w:t>
      </w:r>
      <w:r w:rsidR="00BC5F56">
        <w:t xml:space="preserve">, Audit &amp; Accountancy Fees.  </w:t>
      </w:r>
    </w:p>
    <w:p w14:paraId="04053476" w14:textId="77777777" w:rsidR="00B42772" w:rsidRDefault="00B42772" w:rsidP="008D0329">
      <w:pPr>
        <w:rPr>
          <w:b/>
          <w:i/>
        </w:rPr>
      </w:pPr>
    </w:p>
    <w:p w14:paraId="56BA3422" w14:textId="29994B81" w:rsidR="003B3752" w:rsidRDefault="003409AA" w:rsidP="00B479EB">
      <w:r>
        <w:t xml:space="preserve">In addition, we </w:t>
      </w:r>
      <w:r w:rsidR="008D0329">
        <w:t xml:space="preserve">pay </w:t>
      </w:r>
      <w:r>
        <w:t xml:space="preserve">interest </w:t>
      </w:r>
      <w:r w:rsidR="008D0329">
        <w:t>to members</w:t>
      </w:r>
      <w:r w:rsidR="00D704EF">
        <w:t xml:space="preserve"> out of a trading surplus</w:t>
      </w:r>
      <w:r w:rsidR="008D0329">
        <w:t xml:space="preserve">. </w:t>
      </w:r>
      <w:r>
        <w:t xml:space="preserve"> </w:t>
      </w:r>
      <w:r w:rsidR="00561374">
        <w:t>Our current share</w:t>
      </w:r>
      <w:r w:rsidR="006E5C49">
        <w:t xml:space="preserve"> capital</w:t>
      </w:r>
      <w:r w:rsidR="00561374">
        <w:t xml:space="preserve"> </w:t>
      </w:r>
      <w:r w:rsidR="00561374" w:rsidRPr="005F14AB">
        <w:t>amount</w:t>
      </w:r>
      <w:r w:rsidR="006E5C49" w:rsidRPr="005F14AB">
        <w:t>s</w:t>
      </w:r>
      <w:r w:rsidR="00561374" w:rsidRPr="005F14AB">
        <w:t xml:space="preserve"> to </w:t>
      </w:r>
      <w:r w:rsidR="004931B6" w:rsidRPr="005F14AB">
        <w:rPr>
          <w:rFonts w:eastAsiaTheme="minorEastAsia"/>
          <w:szCs w:val="20"/>
        </w:rPr>
        <w:t>£</w:t>
      </w:r>
      <w:r w:rsidR="00B94604">
        <w:rPr>
          <w:rFonts w:eastAsiaTheme="minorEastAsia"/>
          <w:szCs w:val="20"/>
        </w:rPr>
        <w:t>155,417</w:t>
      </w:r>
      <w:r w:rsidR="004931B6" w:rsidRPr="005F14AB">
        <w:rPr>
          <w:szCs w:val="20"/>
        </w:rPr>
        <w:t xml:space="preserve"> </w:t>
      </w:r>
      <w:r w:rsidR="00057B9F" w:rsidRPr="005F14AB">
        <w:rPr>
          <w:szCs w:val="20"/>
        </w:rPr>
        <w:t>(as at</w:t>
      </w:r>
      <w:r w:rsidR="00057B9F" w:rsidRPr="005F14AB">
        <w:t xml:space="preserve"> financial year ending 24</w:t>
      </w:r>
      <w:r w:rsidR="00057B9F" w:rsidRPr="005F14AB">
        <w:rPr>
          <w:vertAlign w:val="superscript"/>
        </w:rPr>
        <w:t>th</w:t>
      </w:r>
      <w:r w:rsidR="00057B9F" w:rsidRPr="005F14AB">
        <w:t xml:space="preserve"> March </w:t>
      </w:r>
      <w:r w:rsidR="00B94604" w:rsidRPr="005F14AB">
        <w:t>202</w:t>
      </w:r>
      <w:r w:rsidR="00B94604">
        <w:t>3</w:t>
      </w:r>
      <w:r w:rsidR="00057B9F" w:rsidRPr="005F14AB">
        <w:t>)</w:t>
      </w:r>
      <w:r w:rsidR="00161C6A" w:rsidRPr="005F14AB">
        <w:t>,</w:t>
      </w:r>
      <w:r w:rsidR="00161C6A" w:rsidRPr="002E5823">
        <w:t xml:space="preserve"> </w:t>
      </w:r>
      <w:r w:rsidR="00561374" w:rsidRPr="002E5823">
        <w:t xml:space="preserve">and we intend to </w:t>
      </w:r>
      <w:r w:rsidR="0004593E">
        <w:t>set</w:t>
      </w:r>
      <w:r w:rsidR="00561374" w:rsidRPr="002E5823">
        <w:t xml:space="preserve"> interest at </w:t>
      </w:r>
      <w:r w:rsidR="001D3E88" w:rsidRPr="002E5823">
        <w:t>1.5</w:t>
      </w:r>
      <w:r w:rsidR="00561374" w:rsidRPr="002E5823">
        <w:t>% over base rate for the foreseeable future.</w:t>
      </w:r>
      <w:r w:rsidR="00561374">
        <w:t xml:space="preserve"> </w:t>
      </w:r>
    </w:p>
    <w:p w14:paraId="406EEF11" w14:textId="77777777" w:rsidR="003B3752" w:rsidRDefault="003B3752" w:rsidP="00B479EB"/>
    <w:p w14:paraId="7AD63C88" w14:textId="77777777" w:rsidR="003409AA" w:rsidRDefault="003409AA" w:rsidP="00B479EB">
      <w:r>
        <w:lastRenderedPageBreak/>
        <w:t xml:space="preserve">We </w:t>
      </w:r>
      <w:r w:rsidR="003B3752">
        <w:t xml:space="preserve">also </w:t>
      </w:r>
      <w:r>
        <w:t xml:space="preserve">envisage </w:t>
      </w:r>
      <w:r w:rsidR="00607B28">
        <w:t xml:space="preserve">that some </w:t>
      </w:r>
      <w:r>
        <w:t xml:space="preserve">shares </w:t>
      </w:r>
      <w:r w:rsidR="00607B28">
        <w:t>will be withdrawn, but</w:t>
      </w:r>
      <w:r>
        <w:t xml:space="preserve"> over a longer period.  </w:t>
      </w:r>
      <w:r w:rsidR="00057B9F">
        <w:t>We have been prudent in keeping at least 10% of the shareholding in reserve should withdrawal requests be made.</w:t>
      </w:r>
    </w:p>
    <w:p w14:paraId="07DD3A0D" w14:textId="77777777" w:rsidR="00916F58" w:rsidRDefault="00916F58" w:rsidP="00144F7F">
      <w:pPr>
        <w:pStyle w:val="Heading2"/>
      </w:pPr>
      <w:bookmarkStart w:id="3" w:name="_Toc71146329"/>
      <w:r>
        <w:t>Rental Income</w:t>
      </w:r>
      <w:bookmarkEnd w:id="3"/>
    </w:p>
    <w:p w14:paraId="4D08B5F3" w14:textId="566680C4" w:rsidR="00BA322E" w:rsidRDefault="00561374" w:rsidP="00B479EB">
      <w:r>
        <w:t xml:space="preserve">The rent agreed </w:t>
      </w:r>
      <w:r w:rsidR="006E5C49">
        <w:t xml:space="preserve">in </w:t>
      </w:r>
      <w:r w:rsidR="00071306">
        <w:t>the 2021 lease is</w:t>
      </w:r>
      <w:r w:rsidR="006E5C49">
        <w:t xml:space="preserve"> </w:t>
      </w:r>
      <w:r>
        <w:t>10% of revenue net of VAT</w:t>
      </w:r>
      <w:r w:rsidR="00071306">
        <w:t xml:space="preserve"> with a floor of £40,000 per annum</w:t>
      </w:r>
      <w:r>
        <w:t xml:space="preserve">. </w:t>
      </w:r>
      <w:r w:rsidR="006E5C49">
        <w:t>However, d</w:t>
      </w:r>
      <w:r w:rsidR="00057B9F">
        <w:t xml:space="preserve">ue to the </w:t>
      </w:r>
      <w:r w:rsidR="00071306">
        <w:t xml:space="preserve">impact of Covid-19 and the risk of further restrictions on hospitality, the £40,000 floor does not apply during any period in which  government restrictions prohibit normal operation of the pub.  </w:t>
      </w:r>
      <w:r w:rsidR="00684714">
        <w:t>This is because the main aim of BNCS is to ensure the long term survival and health of the pub and so it is not in our best interest to insist on normal rent during a period when the pub cannot operate</w:t>
      </w:r>
      <w:r w:rsidR="00057B9F">
        <w:t xml:space="preserve">.  </w:t>
      </w:r>
      <w:r w:rsidR="00B94604">
        <w:t xml:space="preserve">The BNCS committee has also agreed to reduce the rent </w:t>
      </w:r>
      <w:r w:rsidR="002C3832">
        <w:t>from time to time</w:t>
      </w:r>
      <w:r w:rsidR="00B94604">
        <w:t xml:space="preserve"> to enable </w:t>
      </w:r>
      <w:r w:rsidR="002C3832">
        <w:t>the</w:t>
      </w:r>
      <w:r w:rsidR="00B94604">
        <w:t xml:space="preserve"> tenants to build up and invest in the business for the long term.</w:t>
      </w:r>
    </w:p>
    <w:p w14:paraId="62391214" w14:textId="77777777" w:rsidR="00291DBD" w:rsidRDefault="00291DBD" w:rsidP="00144F7F">
      <w:pPr>
        <w:pStyle w:val="Heading2"/>
      </w:pPr>
      <w:bookmarkStart w:id="4" w:name="_Toc71146330"/>
      <w:r>
        <w:t>BNCS P</w:t>
      </w:r>
      <w:r w:rsidR="000D51D7">
        <w:t xml:space="preserve">rofit </w:t>
      </w:r>
      <w:r>
        <w:t>&amp;</w:t>
      </w:r>
      <w:r w:rsidR="000D51D7">
        <w:t xml:space="preserve"> </w:t>
      </w:r>
      <w:r>
        <w:t>L</w:t>
      </w:r>
      <w:r w:rsidR="000D51D7">
        <w:t>oss</w:t>
      </w:r>
      <w:r w:rsidR="00BC5F56">
        <w:t xml:space="preserve"> and Cashflow</w:t>
      </w:r>
      <w:bookmarkEnd w:id="4"/>
    </w:p>
    <w:p w14:paraId="42776B32" w14:textId="169B105E" w:rsidR="00607B28" w:rsidRDefault="00057B9F" w:rsidP="002F5B26">
      <w:r>
        <w:t xml:space="preserve">BNCS incurs </w:t>
      </w:r>
      <w:r w:rsidR="00BC5F56">
        <w:t>base running costs of circa £</w:t>
      </w:r>
      <w:r w:rsidR="005F14AB">
        <w:t xml:space="preserve">22k </w:t>
      </w:r>
      <w:r w:rsidR="00BC5F56">
        <w:t xml:space="preserve">per annum.  This excludes any share redemptions, corporation tax and </w:t>
      </w:r>
      <w:r w:rsidR="00150A35">
        <w:t xml:space="preserve">capital </w:t>
      </w:r>
      <w:r w:rsidR="00BC5F56">
        <w:t xml:space="preserve">investments.  Therefore, </w:t>
      </w:r>
      <w:r w:rsidR="00150A35">
        <w:t>prior to the Covid-19 pandemic, BNCS had buil</w:t>
      </w:r>
      <w:r w:rsidR="00FC3537">
        <w:t>t</w:t>
      </w:r>
      <w:r w:rsidR="00150A35">
        <w:t xml:space="preserve"> up </w:t>
      </w:r>
      <w:r w:rsidR="008D64C9">
        <w:t xml:space="preserve">considerable reserves.  This stood us in good stead during the pandemic and enabled us to support the pub through the crisis.  It does mean </w:t>
      </w:r>
      <w:r w:rsidR="002C3832">
        <w:t xml:space="preserve">however </w:t>
      </w:r>
      <w:r w:rsidR="008D64C9">
        <w:t>that our reserves have reduced</w:t>
      </w:r>
      <w:r w:rsidR="002C3832">
        <w:t xml:space="preserve">.  While Covid restrictions have now ceased, the hospitality sector is still feeling the effects of changes in customer behaviour and difficulties in recruiting staff, many of whom left the sector during Covid and have not returned.  Therefore, while </w:t>
      </w:r>
      <w:r w:rsidR="008D64C9">
        <w:t xml:space="preserve">the pub turnover </w:t>
      </w:r>
      <w:r w:rsidR="002C3832">
        <w:t>has</w:t>
      </w:r>
      <w:r w:rsidR="008D64C9">
        <w:t xml:space="preserve"> return</w:t>
      </w:r>
      <w:r w:rsidR="002C3832">
        <w:t>ed</w:t>
      </w:r>
      <w:r w:rsidR="008D64C9">
        <w:t xml:space="preserve"> to </w:t>
      </w:r>
      <w:r w:rsidR="002C3832">
        <w:t xml:space="preserve">more </w:t>
      </w:r>
      <w:r w:rsidR="008D64C9">
        <w:t>normal levels</w:t>
      </w:r>
      <w:r w:rsidR="002C3832">
        <w:t>,</w:t>
      </w:r>
      <w:r w:rsidR="00105302">
        <w:t xml:space="preserve"> </w:t>
      </w:r>
      <w:r w:rsidR="002C3832">
        <w:t>some support is still required from BNCS in terms of reduced rent</w:t>
      </w:r>
      <w:r w:rsidR="00411A3D">
        <w:t>.</w:t>
      </w:r>
      <w:r w:rsidR="002C3832">
        <w:t xml:space="preserve">  An injection of more share capital at this time will enable BNCS to continue to invest in the property and to have resources available for share redemptions and unforeseen events</w:t>
      </w:r>
    </w:p>
    <w:p w14:paraId="7A584683" w14:textId="77777777" w:rsidR="009C3379" w:rsidRDefault="009C3379" w:rsidP="00EC0B72">
      <w:pPr>
        <w:pStyle w:val="Heading1"/>
      </w:pPr>
      <w:bookmarkStart w:id="5" w:name="_Toc71146331"/>
      <w:r>
        <w:t>A Community Benefit Society</w:t>
      </w:r>
      <w:bookmarkEnd w:id="5"/>
    </w:p>
    <w:p w14:paraId="2795F844" w14:textId="7B5B9163" w:rsidR="009C3379" w:rsidRDefault="009C3379" w:rsidP="009C3379">
      <w:r>
        <w:t xml:space="preserve">After taking advice from The Pub is the Hub, </w:t>
      </w:r>
      <w:r w:rsidR="00D00513">
        <w:t xml:space="preserve">The </w:t>
      </w:r>
      <w:r>
        <w:t>Plunkett</w:t>
      </w:r>
      <w:r w:rsidR="00D00513">
        <w:t xml:space="preserve"> Foundation</w:t>
      </w:r>
      <w:r>
        <w:t xml:space="preserve"> (who </w:t>
      </w:r>
      <w:r w:rsidR="00D00513">
        <w:t>support community enterprises</w:t>
      </w:r>
      <w:r>
        <w:t>) and several community pubs around the country, BNCS was registered with the Financial Services Authority (“FSA”) on 10 December 2012</w:t>
      </w:r>
      <w:r w:rsidRPr="00B01618">
        <w:t xml:space="preserve">. </w:t>
      </w:r>
      <w:r w:rsidR="00411A3D">
        <w:t xml:space="preserve">The Financial Services Authority is now known as the Financial Conduct Authority (“FCA”).  </w:t>
      </w:r>
      <w:r w:rsidR="00607B28">
        <w:t xml:space="preserve">BNCS is a Community Benefit Society, a </w:t>
      </w:r>
      <w:r w:rsidR="00D00513">
        <w:t>modern form of the historic Industrial and Provident Society</w:t>
      </w:r>
      <w:r w:rsidR="00607B28">
        <w:t>. It has withdrawable shares and legal personality, and members have limited liability.</w:t>
      </w:r>
    </w:p>
    <w:p w14:paraId="3F62191A" w14:textId="77777777" w:rsidR="009C3379" w:rsidRPr="00B01618" w:rsidRDefault="009C3379" w:rsidP="009C3379">
      <w:r w:rsidRPr="00B01618">
        <w:t>The object</w:t>
      </w:r>
      <w:r>
        <w:t>ives of BNCS, as articulated in the Rules of BNCS,</w:t>
      </w:r>
      <w:r w:rsidRPr="00B01618">
        <w:t xml:space="preserve"> </w:t>
      </w:r>
      <w:r>
        <w:t>are</w:t>
      </w:r>
      <w:r w:rsidRPr="00B01618">
        <w:t xml:space="preserve"> to carry on any business for the benefit of the community and</w:t>
      </w:r>
      <w:r>
        <w:t xml:space="preserve"> </w:t>
      </w:r>
      <w:r w:rsidRPr="00B01618">
        <w:t xml:space="preserve">in particular by acquiring the </w:t>
      </w:r>
      <w:r>
        <w:t>f</w:t>
      </w:r>
      <w:r w:rsidRPr="00B01618">
        <w:t>reehold premises of the</w:t>
      </w:r>
      <w:r>
        <w:t xml:space="preserve"> Seven Stars</w:t>
      </w:r>
      <w:r w:rsidRPr="00B01618">
        <w:t>, to provide</w:t>
      </w:r>
      <w:r>
        <w:t xml:space="preserve"> </w:t>
      </w:r>
      <w:r w:rsidRPr="00B01618">
        <w:t>a venue for the community which:</w:t>
      </w:r>
    </w:p>
    <w:p w14:paraId="3169D077" w14:textId="77777777" w:rsidR="009C3379" w:rsidRPr="0047676C" w:rsidRDefault="009C3379" w:rsidP="009C3379">
      <w:pPr>
        <w:pStyle w:val="ListParagraph"/>
        <w:numPr>
          <w:ilvl w:val="0"/>
          <w:numId w:val="2"/>
        </w:numPr>
        <w:spacing w:before="0" w:after="0"/>
        <w:ind w:left="357" w:hanging="357"/>
        <w:rPr>
          <w:rFonts w:ascii="Century Schoolbook" w:eastAsiaTheme="minorHAnsi" w:hAnsi="Century Schoolbook" w:cs="Times New Roman"/>
          <w:sz w:val="20"/>
          <w:lang w:eastAsia="en-GB"/>
        </w:rPr>
      </w:pPr>
      <w:r w:rsidRPr="0047676C">
        <w:rPr>
          <w:rFonts w:ascii="Century Schoolbook" w:eastAsiaTheme="minorHAnsi" w:hAnsi="Century Schoolbook" w:cs="Times New Roman"/>
          <w:sz w:val="20"/>
          <w:lang w:eastAsia="en-GB"/>
        </w:rPr>
        <w:t>Promotes social gathering and employment and tourism;</w:t>
      </w:r>
    </w:p>
    <w:p w14:paraId="436F2CC9" w14:textId="77777777" w:rsidR="009C3379" w:rsidRPr="0047676C" w:rsidRDefault="009C3379" w:rsidP="009C3379">
      <w:pPr>
        <w:pStyle w:val="ListParagraph"/>
        <w:numPr>
          <w:ilvl w:val="0"/>
          <w:numId w:val="2"/>
        </w:numPr>
        <w:spacing w:before="0" w:after="0"/>
        <w:ind w:left="357" w:hanging="357"/>
        <w:rPr>
          <w:rFonts w:ascii="Century Schoolbook" w:eastAsiaTheme="minorHAnsi" w:hAnsi="Century Schoolbook" w:cs="Times New Roman"/>
          <w:sz w:val="20"/>
          <w:lang w:eastAsia="en-GB"/>
        </w:rPr>
      </w:pPr>
      <w:r w:rsidRPr="0047676C">
        <w:rPr>
          <w:rFonts w:ascii="Century Schoolbook" w:eastAsiaTheme="minorHAnsi" w:hAnsi="Century Schoolbook" w:cs="Times New Roman"/>
          <w:sz w:val="20"/>
          <w:lang w:eastAsia="en-GB"/>
        </w:rPr>
        <w:t>Provides facilities and services for the community</w:t>
      </w:r>
    </w:p>
    <w:p w14:paraId="1B1606C5" w14:textId="240C6F77" w:rsidR="009C3379" w:rsidRPr="0047676C" w:rsidRDefault="009C3379" w:rsidP="009C3379">
      <w:pPr>
        <w:pStyle w:val="ListParagraph"/>
        <w:numPr>
          <w:ilvl w:val="0"/>
          <w:numId w:val="2"/>
        </w:numPr>
        <w:spacing w:before="0" w:after="0"/>
        <w:ind w:left="357" w:hanging="357"/>
        <w:rPr>
          <w:rFonts w:ascii="Century Schoolbook" w:eastAsiaTheme="minorHAnsi" w:hAnsi="Century Schoolbook" w:cs="Times New Roman"/>
          <w:sz w:val="20"/>
          <w:lang w:eastAsia="en-GB"/>
        </w:rPr>
      </w:pPr>
      <w:r w:rsidRPr="0047676C">
        <w:rPr>
          <w:rFonts w:ascii="Century Schoolbook" w:eastAsiaTheme="minorHAnsi" w:hAnsi="Century Schoolbook" w:cs="Times New Roman"/>
          <w:sz w:val="20"/>
          <w:lang w:eastAsia="en-GB"/>
        </w:rPr>
        <w:t>Provides event facilities</w:t>
      </w:r>
      <w:r w:rsidR="002E5823">
        <w:rPr>
          <w:rFonts w:ascii="Century Schoolbook" w:eastAsiaTheme="minorHAnsi" w:hAnsi="Century Schoolbook" w:cs="Times New Roman"/>
          <w:sz w:val="20"/>
          <w:lang w:eastAsia="en-GB"/>
        </w:rPr>
        <w:t>.</w:t>
      </w:r>
    </w:p>
    <w:p w14:paraId="370E6EB0" w14:textId="0C1CF5C9" w:rsidR="009C3379" w:rsidRDefault="009C3379" w:rsidP="009C3379"/>
    <w:p w14:paraId="3FB9157A" w14:textId="4E0DD36B" w:rsidR="00E722B2" w:rsidRDefault="009C3379" w:rsidP="009C3379">
      <w:r>
        <w:t xml:space="preserve">The Rules of BNCS define its structure, management and operation.  They are available on the website at </w:t>
      </w:r>
      <w:hyperlink r:id="rId12" w:history="1">
        <w:r w:rsidR="00161C6A" w:rsidRPr="00161C6A">
          <w:rPr>
            <w:rStyle w:val="Hyperlink"/>
          </w:rPr>
          <w:t>www.bnscltd.com</w:t>
        </w:r>
      </w:hyperlink>
      <w:r>
        <w:t xml:space="preserve">. </w:t>
      </w:r>
      <w:r w:rsidR="00607B28">
        <w:t>Copies of the Rules are available from any member of the committee. If you have any question about the Rules</w:t>
      </w:r>
      <w:r w:rsidR="00E722B2">
        <w:t>, please raise them with any member of the committee.</w:t>
      </w:r>
    </w:p>
    <w:p w14:paraId="3A79C45C" w14:textId="77777777" w:rsidR="00E722B2" w:rsidRDefault="00E722B2" w:rsidP="009C3379"/>
    <w:p w14:paraId="6C6ECB7F" w14:textId="77777777" w:rsidR="009C3379" w:rsidRPr="004139E1" w:rsidRDefault="009C3379" w:rsidP="004139E1">
      <w:pPr>
        <w:jc w:val="left"/>
        <w:rPr>
          <w:sz w:val="22"/>
        </w:rPr>
      </w:pPr>
      <w:r w:rsidRPr="004139E1">
        <w:rPr>
          <w:b/>
          <w:sz w:val="22"/>
        </w:rPr>
        <w:t xml:space="preserve">The Rules </w:t>
      </w:r>
      <w:r w:rsidR="00E722B2" w:rsidRPr="004139E1">
        <w:rPr>
          <w:b/>
          <w:sz w:val="22"/>
        </w:rPr>
        <w:t>are</w:t>
      </w:r>
      <w:r w:rsidRPr="004139E1">
        <w:rPr>
          <w:b/>
          <w:sz w:val="22"/>
        </w:rPr>
        <w:t xml:space="preserve"> important</w:t>
      </w:r>
      <w:r w:rsidR="00852D0C" w:rsidRPr="004139E1">
        <w:rPr>
          <w:b/>
          <w:sz w:val="22"/>
        </w:rPr>
        <w:t>. They</w:t>
      </w:r>
      <w:r w:rsidRPr="004139E1">
        <w:rPr>
          <w:b/>
          <w:sz w:val="22"/>
        </w:rPr>
        <w:t xml:space="preserve"> </w:t>
      </w:r>
      <w:r w:rsidR="00E722B2" w:rsidRPr="004139E1">
        <w:rPr>
          <w:b/>
          <w:sz w:val="22"/>
        </w:rPr>
        <w:t>define your rights as member; please</w:t>
      </w:r>
      <w:r w:rsidRPr="004139E1">
        <w:rPr>
          <w:b/>
          <w:sz w:val="22"/>
        </w:rPr>
        <w:t xml:space="preserve"> read </w:t>
      </w:r>
      <w:r w:rsidR="00E722B2" w:rsidRPr="004139E1">
        <w:rPr>
          <w:b/>
          <w:sz w:val="22"/>
        </w:rPr>
        <w:t>them if</w:t>
      </w:r>
      <w:r w:rsidRPr="004139E1">
        <w:rPr>
          <w:b/>
          <w:sz w:val="22"/>
        </w:rPr>
        <w:t xml:space="preserve"> you wish to invest.</w:t>
      </w:r>
    </w:p>
    <w:p w14:paraId="7181AB50" w14:textId="77777777" w:rsidR="009C3379" w:rsidRPr="002A59DB" w:rsidRDefault="009C3379" w:rsidP="00E722B2">
      <w:pPr>
        <w:jc w:val="center"/>
      </w:pPr>
    </w:p>
    <w:p w14:paraId="169616B9" w14:textId="77777777" w:rsidR="009C3379" w:rsidRDefault="009C3379" w:rsidP="00144F7F">
      <w:pPr>
        <w:pStyle w:val="Heading2"/>
      </w:pPr>
      <w:bookmarkStart w:id="6" w:name="_Toc71146332"/>
      <w:r>
        <w:t>Who runs BNCS?</w:t>
      </w:r>
      <w:bookmarkEnd w:id="6"/>
    </w:p>
    <w:p w14:paraId="16F27806" w14:textId="0255BD9F" w:rsidR="009C3379" w:rsidRDefault="009C3379" w:rsidP="009C3379">
      <w:r>
        <w:t>BNCS</w:t>
      </w:r>
      <w:r w:rsidDel="005B4E80">
        <w:t xml:space="preserve"> </w:t>
      </w:r>
      <w:r>
        <w:t>has a Management Committee.   The</w:t>
      </w:r>
      <w:r w:rsidR="00870396">
        <w:t xml:space="preserve"> </w:t>
      </w:r>
      <w:r>
        <w:t>Committee is set out below. The Management Committee is elected by the members and members have to stand for re-election in rotation.</w:t>
      </w:r>
      <w:r w:rsidR="00E722B2">
        <w:t xml:space="preserve"> </w:t>
      </w:r>
    </w:p>
    <w:p w14:paraId="6EF33639" w14:textId="0374A0F1" w:rsidR="009C3379" w:rsidRDefault="009C3379" w:rsidP="009C3379">
      <w:r>
        <w:t xml:space="preserve">The </w:t>
      </w:r>
      <w:r w:rsidR="00462C29">
        <w:t xml:space="preserve">current </w:t>
      </w:r>
      <w:r>
        <w:t>Committee is as follows</w:t>
      </w:r>
      <w:r w:rsidR="00870396">
        <w:t>:</w:t>
      </w:r>
    </w:p>
    <w:p w14:paraId="0AF6E455" w14:textId="5C2A9F59" w:rsidR="00D9207C" w:rsidRPr="00105302" w:rsidRDefault="00DA5059" w:rsidP="00D9207C">
      <w:pPr>
        <w:pStyle w:val="ListParagraph"/>
        <w:numPr>
          <w:ilvl w:val="0"/>
          <w:numId w:val="11"/>
        </w:numPr>
        <w:rPr>
          <w:rFonts w:ascii="Century Schoolbook" w:hAnsi="Century Schoolbook"/>
          <w:color w:val="000000"/>
          <w:sz w:val="20"/>
          <w:szCs w:val="20"/>
        </w:rPr>
      </w:pPr>
      <w:r w:rsidRPr="00105302">
        <w:rPr>
          <w:rFonts w:ascii="Century Schoolbook" w:hAnsi="Century Schoolbook"/>
          <w:b/>
          <w:sz w:val="20"/>
          <w:szCs w:val="20"/>
        </w:rPr>
        <w:lastRenderedPageBreak/>
        <w:t>Chris Lake</w:t>
      </w:r>
      <w:r w:rsidR="00351824" w:rsidRPr="00105302">
        <w:rPr>
          <w:rFonts w:ascii="Century Schoolbook" w:hAnsi="Century Schoolbook"/>
          <w:b/>
          <w:sz w:val="20"/>
          <w:szCs w:val="20"/>
        </w:rPr>
        <w:t xml:space="preserve"> (Chair)</w:t>
      </w:r>
      <w:r w:rsidR="006B5374" w:rsidRPr="00105302">
        <w:rPr>
          <w:rFonts w:ascii="Century Schoolbook" w:hAnsi="Century Schoolbook"/>
          <w:sz w:val="20"/>
          <w:szCs w:val="20"/>
        </w:rPr>
        <w:t xml:space="preserve"> </w:t>
      </w:r>
      <w:r w:rsidR="006B5374" w:rsidRPr="00105302">
        <w:rPr>
          <w:rFonts w:ascii="Century Schoolbook" w:eastAsia="Times New Roman" w:hAnsi="Century Schoolbook" w:cstheme="minorHAnsi"/>
          <w:sz w:val="20"/>
          <w:szCs w:val="20"/>
        </w:rPr>
        <w:t xml:space="preserve">moved into Toot Baldon </w:t>
      </w:r>
      <w:r w:rsidR="00660878" w:rsidRPr="00105302">
        <w:rPr>
          <w:rFonts w:ascii="Century Schoolbook" w:eastAsia="Times New Roman" w:hAnsi="Century Schoolbook" w:cstheme="minorHAnsi"/>
          <w:sz w:val="20"/>
          <w:szCs w:val="20"/>
        </w:rPr>
        <w:t>nearly three years</w:t>
      </w:r>
      <w:r w:rsidR="006B5374" w:rsidRPr="00105302">
        <w:rPr>
          <w:rFonts w:ascii="Century Schoolbook" w:eastAsia="Times New Roman" w:hAnsi="Century Schoolbook" w:cstheme="minorHAnsi"/>
          <w:sz w:val="20"/>
          <w:szCs w:val="20"/>
        </w:rPr>
        <w:t xml:space="preserve"> ago </w:t>
      </w:r>
      <w:r w:rsidR="00351824" w:rsidRPr="00105302">
        <w:rPr>
          <w:rFonts w:ascii="Century Schoolbook" w:eastAsia="Times New Roman" w:hAnsi="Century Schoolbook" w:cstheme="minorHAnsi"/>
          <w:sz w:val="20"/>
          <w:szCs w:val="20"/>
        </w:rPr>
        <w:t>after a 5 year gap in Shillingford and having previously lived in Swallows, Marsh Baldon.  Chris</w:t>
      </w:r>
      <w:r w:rsidR="006B5374" w:rsidRPr="00105302">
        <w:rPr>
          <w:rFonts w:ascii="Century Schoolbook" w:eastAsia="Times New Roman" w:hAnsi="Century Schoolbook" w:cstheme="minorHAnsi"/>
          <w:sz w:val="20"/>
          <w:szCs w:val="20"/>
        </w:rPr>
        <w:t xml:space="preserve"> has been running his own drinks Import/Export business from home for over 25 years. His wife, Jacquie, is now on the Committee for Baldon Events Committee. Chris and Jacquie have 2 children (Sarah and Henry) both of whom live locally. </w:t>
      </w:r>
      <w:r w:rsidR="00351824" w:rsidRPr="00105302">
        <w:rPr>
          <w:rFonts w:ascii="Century Schoolbook" w:eastAsia="Times New Roman" w:hAnsi="Century Schoolbook" w:cstheme="minorHAnsi"/>
          <w:sz w:val="20"/>
          <w:szCs w:val="20"/>
        </w:rPr>
        <w:t>Chris h</w:t>
      </w:r>
      <w:r w:rsidR="006B5374" w:rsidRPr="00105302">
        <w:rPr>
          <w:rFonts w:ascii="Century Schoolbook" w:eastAsia="Times New Roman" w:hAnsi="Century Schoolbook" w:cstheme="minorHAnsi"/>
          <w:sz w:val="20"/>
          <w:szCs w:val="20"/>
        </w:rPr>
        <w:t xml:space="preserve">as been on the Parish Council and was one of the founder members of BEC as well as being </w:t>
      </w:r>
      <w:r w:rsidR="00351824" w:rsidRPr="00105302">
        <w:rPr>
          <w:rFonts w:ascii="Century Schoolbook" w:eastAsia="Times New Roman" w:hAnsi="Century Schoolbook" w:cstheme="minorHAnsi"/>
          <w:sz w:val="20"/>
          <w:szCs w:val="20"/>
        </w:rPr>
        <w:t xml:space="preserve">its </w:t>
      </w:r>
      <w:r w:rsidR="006B5374" w:rsidRPr="00105302">
        <w:rPr>
          <w:rFonts w:ascii="Century Schoolbook" w:eastAsia="Times New Roman" w:hAnsi="Century Schoolbook" w:cstheme="minorHAnsi"/>
          <w:sz w:val="20"/>
          <w:szCs w:val="20"/>
        </w:rPr>
        <w:t xml:space="preserve">Chairman for over 10 years. </w:t>
      </w:r>
    </w:p>
    <w:p w14:paraId="37BDA0DA" w14:textId="72D8D4BD" w:rsidR="0021392E" w:rsidRPr="00105302" w:rsidRDefault="0021392E" w:rsidP="00A242A1">
      <w:pPr>
        <w:pStyle w:val="ListParagraph"/>
        <w:numPr>
          <w:ilvl w:val="0"/>
          <w:numId w:val="11"/>
        </w:numPr>
        <w:rPr>
          <w:rFonts w:ascii="Century Schoolbook" w:hAnsi="Century Schoolbook"/>
          <w:bCs/>
          <w:sz w:val="20"/>
          <w:szCs w:val="20"/>
        </w:rPr>
      </w:pPr>
      <w:r w:rsidRPr="00105302">
        <w:rPr>
          <w:rFonts w:ascii="Century Schoolbook" w:hAnsi="Century Schoolbook"/>
          <w:b/>
          <w:sz w:val="20"/>
          <w:szCs w:val="20"/>
        </w:rPr>
        <w:t xml:space="preserve">Phil Collins (Vice-Chair) </w:t>
      </w:r>
      <w:r w:rsidR="00A242A1" w:rsidRPr="00105302">
        <w:rPr>
          <w:rFonts w:ascii="Century Schoolbook" w:hAnsi="Century Schoolbook"/>
          <w:bCs/>
          <w:sz w:val="20"/>
          <w:szCs w:val="20"/>
        </w:rPr>
        <w:t>has</w:t>
      </w:r>
      <w:r w:rsidRPr="00105302">
        <w:rPr>
          <w:rFonts w:ascii="Century Schoolbook" w:hAnsi="Century Schoolbook"/>
          <w:bCs/>
          <w:sz w:val="20"/>
          <w:szCs w:val="20"/>
        </w:rPr>
        <w:t xml:space="preserve"> lived locally for nearly 20 years, finally completing a move into </w:t>
      </w:r>
      <w:r w:rsidR="00A242A1" w:rsidRPr="00105302">
        <w:rPr>
          <w:rFonts w:ascii="Century Schoolbook" w:hAnsi="Century Schoolbook"/>
          <w:bCs/>
          <w:sz w:val="20"/>
          <w:szCs w:val="20"/>
        </w:rPr>
        <w:t>Toot Baldon</w:t>
      </w:r>
      <w:r w:rsidRPr="00105302">
        <w:rPr>
          <w:rFonts w:ascii="Century Schoolbook" w:hAnsi="Century Schoolbook"/>
          <w:bCs/>
          <w:sz w:val="20"/>
          <w:szCs w:val="20"/>
        </w:rPr>
        <w:t xml:space="preserve"> 3 years ago.</w:t>
      </w:r>
      <w:r w:rsidR="00A242A1" w:rsidRPr="00105302">
        <w:rPr>
          <w:rFonts w:ascii="Century Schoolbook" w:hAnsi="Century Schoolbook"/>
          <w:bCs/>
          <w:sz w:val="20"/>
          <w:szCs w:val="20"/>
        </w:rPr>
        <w:t xml:space="preserve">  He was a </w:t>
      </w:r>
      <w:r w:rsidRPr="00105302">
        <w:rPr>
          <w:rFonts w:ascii="Century Schoolbook" w:hAnsi="Century Schoolbook"/>
          <w:bCs/>
          <w:sz w:val="20"/>
          <w:szCs w:val="20"/>
        </w:rPr>
        <w:t>member of the original BNCS Committee as Vice Chair</w:t>
      </w:r>
      <w:r w:rsidR="00A242A1" w:rsidRPr="00105302">
        <w:rPr>
          <w:rFonts w:ascii="Century Schoolbook" w:hAnsi="Century Schoolbook"/>
          <w:bCs/>
          <w:sz w:val="20"/>
          <w:szCs w:val="20"/>
        </w:rPr>
        <w:t xml:space="preserve"> and</w:t>
      </w:r>
      <w:r w:rsidRPr="00105302">
        <w:rPr>
          <w:rFonts w:ascii="Century Schoolbook" w:hAnsi="Century Schoolbook"/>
          <w:bCs/>
          <w:sz w:val="20"/>
          <w:szCs w:val="20"/>
        </w:rPr>
        <w:t xml:space="preserve"> took over as Chairperson 3 years after the Village bought the pub. </w:t>
      </w:r>
      <w:r w:rsidR="00A242A1" w:rsidRPr="00105302">
        <w:rPr>
          <w:rFonts w:ascii="Century Schoolbook" w:hAnsi="Century Schoolbook"/>
          <w:bCs/>
          <w:sz w:val="20"/>
          <w:szCs w:val="20"/>
        </w:rPr>
        <w:t>He</w:t>
      </w:r>
      <w:r w:rsidRPr="00105302">
        <w:rPr>
          <w:rFonts w:ascii="Century Schoolbook" w:hAnsi="Century Schoolbook"/>
          <w:bCs/>
          <w:sz w:val="20"/>
          <w:szCs w:val="20"/>
        </w:rPr>
        <w:t xml:space="preserve"> served in that position for 2 years before standing down as personal and business commitments took precedent. </w:t>
      </w:r>
      <w:r w:rsidR="00A242A1" w:rsidRPr="00105302">
        <w:rPr>
          <w:rFonts w:ascii="Century Schoolbook" w:hAnsi="Century Schoolbook"/>
          <w:bCs/>
          <w:sz w:val="20"/>
          <w:szCs w:val="20"/>
        </w:rPr>
        <w:t>He rejoined the committee in 2020</w:t>
      </w:r>
      <w:r w:rsidRPr="00105302">
        <w:rPr>
          <w:rFonts w:ascii="Century Schoolbook" w:hAnsi="Century Schoolbook"/>
          <w:bCs/>
          <w:sz w:val="20"/>
          <w:szCs w:val="20"/>
        </w:rPr>
        <w:t>.</w:t>
      </w:r>
      <w:r w:rsidR="00A242A1" w:rsidRPr="00105302">
        <w:rPr>
          <w:rFonts w:ascii="Century Schoolbook" w:hAnsi="Century Schoolbook"/>
          <w:bCs/>
          <w:sz w:val="20"/>
          <w:szCs w:val="20"/>
        </w:rPr>
        <w:t xml:space="preserve">  His professional experience </w:t>
      </w:r>
      <w:r w:rsidRPr="00105302">
        <w:rPr>
          <w:rFonts w:ascii="Century Schoolbook" w:hAnsi="Century Schoolbook"/>
          <w:bCs/>
          <w:sz w:val="20"/>
          <w:szCs w:val="20"/>
        </w:rPr>
        <w:t xml:space="preserve">covers extensive Board level experience as Chairman, CEO, Managing Director, Trading Director and Sales Director across a range of food and non-food business, including Mars, </w:t>
      </w:r>
      <w:proofErr w:type="spellStart"/>
      <w:r w:rsidRPr="00105302">
        <w:rPr>
          <w:rFonts w:ascii="Century Schoolbook" w:hAnsi="Century Schoolbook"/>
          <w:bCs/>
          <w:sz w:val="20"/>
          <w:szCs w:val="20"/>
        </w:rPr>
        <w:t>Bulmers</w:t>
      </w:r>
      <w:proofErr w:type="spellEnd"/>
      <w:r w:rsidRPr="00105302">
        <w:rPr>
          <w:rFonts w:ascii="Century Schoolbook" w:hAnsi="Century Schoolbook"/>
          <w:bCs/>
          <w:sz w:val="20"/>
          <w:szCs w:val="20"/>
        </w:rPr>
        <w:t xml:space="preserve">, Golden Wonder, </w:t>
      </w:r>
      <w:proofErr w:type="spellStart"/>
      <w:r w:rsidRPr="00105302">
        <w:rPr>
          <w:rFonts w:ascii="Century Schoolbook" w:hAnsi="Century Schoolbook"/>
          <w:bCs/>
          <w:sz w:val="20"/>
          <w:szCs w:val="20"/>
        </w:rPr>
        <w:t>Chemtek</w:t>
      </w:r>
      <w:proofErr w:type="spellEnd"/>
      <w:r w:rsidRPr="00105302">
        <w:rPr>
          <w:rFonts w:ascii="Century Schoolbook" w:hAnsi="Century Schoolbook"/>
          <w:bCs/>
          <w:sz w:val="20"/>
          <w:szCs w:val="20"/>
        </w:rPr>
        <w:t xml:space="preserve"> and Henkel.</w:t>
      </w:r>
    </w:p>
    <w:p w14:paraId="18597FE5" w14:textId="69ED07A8" w:rsidR="00105302" w:rsidRPr="00105302" w:rsidRDefault="006F3742" w:rsidP="0021392E">
      <w:pPr>
        <w:pStyle w:val="ListParagraph"/>
        <w:numPr>
          <w:ilvl w:val="0"/>
          <w:numId w:val="11"/>
        </w:numPr>
        <w:rPr>
          <w:rFonts w:ascii="Century Schoolbook" w:hAnsi="Century Schoolbook"/>
          <w:color w:val="000000"/>
          <w:sz w:val="20"/>
          <w:szCs w:val="20"/>
        </w:rPr>
      </w:pPr>
      <w:r w:rsidRPr="00105302">
        <w:rPr>
          <w:rFonts w:ascii="Century Schoolbook" w:hAnsi="Century Schoolbook" w:cs="Arial-BoldMT"/>
          <w:b/>
          <w:bCs/>
          <w:color w:val="000000"/>
          <w:sz w:val="20"/>
          <w:szCs w:val="20"/>
        </w:rPr>
        <w:t>Phil Gardner (</w:t>
      </w:r>
      <w:r w:rsidR="00105302">
        <w:rPr>
          <w:rFonts w:ascii="Century Schoolbook" w:hAnsi="Century Schoolbook" w:cs="Arial-BoldMT"/>
          <w:b/>
          <w:bCs/>
          <w:color w:val="000000"/>
          <w:sz w:val="20"/>
          <w:szCs w:val="20"/>
        </w:rPr>
        <w:t>T</w:t>
      </w:r>
      <w:r w:rsidRPr="00105302">
        <w:rPr>
          <w:rFonts w:ascii="Century Schoolbook" w:hAnsi="Century Schoolbook" w:cs="Arial-BoldMT"/>
          <w:b/>
          <w:bCs/>
          <w:color w:val="000000"/>
          <w:sz w:val="20"/>
          <w:szCs w:val="20"/>
        </w:rPr>
        <w:t xml:space="preserve">reasurer) </w:t>
      </w:r>
      <w:r w:rsidRPr="00105302">
        <w:rPr>
          <w:rFonts w:ascii="Century Schoolbook" w:hAnsi="Century Schoolbook" w:cs="Arial-BoldMT"/>
          <w:color w:val="000000"/>
          <w:sz w:val="20"/>
          <w:szCs w:val="20"/>
        </w:rPr>
        <w:t xml:space="preserve">grew up in Oxfordshire,  lives in Toot Baldon and has long standing family connections with the </w:t>
      </w:r>
      <w:proofErr w:type="spellStart"/>
      <w:r w:rsidRPr="00105302">
        <w:rPr>
          <w:rFonts w:ascii="Century Schoolbook" w:hAnsi="Century Schoolbook" w:cs="Arial-BoldMT"/>
          <w:color w:val="000000"/>
          <w:sz w:val="20"/>
          <w:szCs w:val="20"/>
        </w:rPr>
        <w:t>Baldons</w:t>
      </w:r>
      <w:proofErr w:type="spellEnd"/>
      <w:r w:rsidRPr="00105302">
        <w:rPr>
          <w:rFonts w:ascii="Century Schoolbook" w:hAnsi="Century Schoolbook" w:cs="Arial-BoldMT"/>
          <w:color w:val="000000"/>
          <w:sz w:val="20"/>
          <w:szCs w:val="20"/>
        </w:rPr>
        <w:t xml:space="preserve"> and </w:t>
      </w:r>
      <w:proofErr w:type="spellStart"/>
      <w:r w:rsidRPr="00105302">
        <w:rPr>
          <w:rFonts w:ascii="Century Schoolbook" w:hAnsi="Century Schoolbook" w:cs="Arial-BoldMT"/>
          <w:color w:val="000000"/>
          <w:sz w:val="20"/>
          <w:szCs w:val="20"/>
        </w:rPr>
        <w:t>Nuneham</w:t>
      </w:r>
      <w:proofErr w:type="spellEnd"/>
      <w:r w:rsidRPr="00105302">
        <w:rPr>
          <w:rFonts w:ascii="Century Schoolbook" w:hAnsi="Century Schoolbook" w:cs="Arial-BoldMT"/>
          <w:color w:val="000000"/>
          <w:sz w:val="20"/>
          <w:szCs w:val="20"/>
        </w:rPr>
        <w:t xml:space="preserve"> Courtenay.  Having been a founder member of the BNCS Committee in 2012, Phil has served the committee and for the last 8 years has been treasurer and part of the change in tenants in both 2021 and 2023.  He would  therefore like to stand once again to support the next chapter of the pub’s success.  Phil has 25+ years of hotel industry experience having worked most of that time for IHG (InterContinental Hotels Group) and Marriott, across the UK and Europe.  Since 2019 he has been Commercial Director for a UK based hotel management company.</w:t>
      </w:r>
    </w:p>
    <w:p w14:paraId="1188C526" w14:textId="55CF9A26" w:rsidR="0021392E" w:rsidRPr="00105302" w:rsidRDefault="0021392E" w:rsidP="0021392E">
      <w:pPr>
        <w:pStyle w:val="ListParagraph"/>
        <w:numPr>
          <w:ilvl w:val="0"/>
          <w:numId w:val="11"/>
        </w:numPr>
        <w:rPr>
          <w:rFonts w:ascii="Century Schoolbook" w:hAnsi="Century Schoolbook"/>
          <w:color w:val="000000"/>
          <w:sz w:val="20"/>
          <w:szCs w:val="20"/>
        </w:rPr>
      </w:pPr>
      <w:r w:rsidRPr="00105302">
        <w:rPr>
          <w:rFonts w:ascii="Century Schoolbook" w:hAnsi="Century Schoolbook"/>
          <w:b/>
          <w:bCs/>
          <w:sz w:val="20"/>
          <w:szCs w:val="20"/>
        </w:rPr>
        <w:t xml:space="preserve">Catherine </w:t>
      </w:r>
      <w:proofErr w:type="spellStart"/>
      <w:r w:rsidRPr="00105302">
        <w:rPr>
          <w:rFonts w:ascii="Century Schoolbook" w:hAnsi="Century Schoolbook"/>
          <w:b/>
          <w:bCs/>
          <w:sz w:val="20"/>
          <w:szCs w:val="20"/>
        </w:rPr>
        <w:t>Rohll</w:t>
      </w:r>
      <w:proofErr w:type="spellEnd"/>
      <w:r w:rsidRPr="00105302">
        <w:rPr>
          <w:rFonts w:ascii="Century Schoolbook" w:hAnsi="Century Schoolbook"/>
          <w:b/>
          <w:bCs/>
          <w:sz w:val="20"/>
          <w:szCs w:val="20"/>
        </w:rPr>
        <w:t xml:space="preserve"> (Secretary)</w:t>
      </w:r>
      <w:r w:rsidRPr="00105302">
        <w:rPr>
          <w:rFonts w:ascii="Century Schoolbook" w:hAnsi="Century Schoolbook"/>
          <w:bCs/>
          <w:sz w:val="20"/>
          <w:szCs w:val="20"/>
        </w:rPr>
        <w:t xml:space="preserve"> </w:t>
      </w:r>
      <w:r w:rsidRPr="00105302">
        <w:rPr>
          <w:rFonts w:ascii="Century Schoolbook" w:eastAsia="Times New Roman" w:hAnsi="Century Schoolbook" w:cs="Calibri"/>
          <w:color w:val="000000"/>
          <w:sz w:val="20"/>
          <w:szCs w:val="20"/>
        </w:rPr>
        <w:t xml:space="preserve">moved to Toot Baldon in September 2017 with her husband Jonathan. Catherine is </w:t>
      </w:r>
      <w:r w:rsidR="00EC0B72" w:rsidRPr="00105302">
        <w:rPr>
          <w:rFonts w:ascii="Century Schoolbook" w:eastAsia="Times New Roman" w:hAnsi="Century Schoolbook" w:cs="Calibri"/>
          <w:color w:val="000000"/>
          <w:sz w:val="20"/>
          <w:szCs w:val="20"/>
        </w:rPr>
        <w:t xml:space="preserve">a solicitor specialising in commercial law and now works as </w:t>
      </w:r>
      <w:r w:rsidRPr="00105302">
        <w:rPr>
          <w:rFonts w:ascii="Century Schoolbook" w:eastAsia="Times New Roman" w:hAnsi="Century Schoolbook" w:cs="Calibri"/>
          <w:color w:val="000000"/>
          <w:sz w:val="20"/>
          <w:szCs w:val="20"/>
        </w:rPr>
        <w:t xml:space="preserve">Legal Counsel </w:t>
      </w:r>
      <w:r w:rsidR="00EC0B72" w:rsidRPr="00105302">
        <w:rPr>
          <w:rFonts w:ascii="Century Schoolbook" w:eastAsia="Times New Roman" w:hAnsi="Century Schoolbook" w:cs="Calibri"/>
          <w:color w:val="000000"/>
          <w:sz w:val="20"/>
          <w:szCs w:val="20"/>
        </w:rPr>
        <w:t xml:space="preserve">and Company Secretary for </w:t>
      </w:r>
      <w:r w:rsidRPr="00105302">
        <w:rPr>
          <w:rFonts w:ascii="Century Schoolbook" w:eastAsia="Times New Roman" w:hAnsi="Century Schoolbook" w:cs="Calibri"/>
          <w:color w:val="000000"/>
          <w:sz w:val="20"/>
          <w:szCs w:val="20"/>
        </w:rPr>
        <w:t xml:space="preserve">a manufacturing company </w:t>
      </w:r>
      <w:r w:rsidR="00EC0B72" w:rsidRPr="00105302">
        <w:rPr>
          <w:rFonts w:ascii="Century Schoolbook" w:eastAsia="Times New Roman" w:hAnsi="Century Schoolbook" w:cs="Calibri"/>
          <w:color w:val="000000"/>
          <w:sz w:val="20"/>
          <w:szCs w:val="20"/>
        </w:rPr>
        <w:t xml:space="preserve">in Banbury.  She joined the BNCS Committee in 2018.  She is also an active member of  a number of other village groups including </w:t>
      </w:r>
      <w:r w:rsidRPr="00105302">
        <w:rPr>
          <w:rFonts w:ascii="Century Schoolbook" w:eastAsia="Times New Roman" w:hAnsi="Century Schoolbook" w:cs="Calibri"/>
          <w:color w:val="000000"/>
          <w:sz w:val="20"/>
          <w:szCs w:val="20"/>
        </w:rPr>
        <w:t xml:space="preserve">the Baldon Runners, the Wine Club and one of the </w:t>
      </w:r>
      <w:proofErr w:type="spellStart"/>
      <w:r w:rsidRPr="00105302">
        <w:rPr>
          <w:rFonts w:ascii="Century Schoolbook" w:eastAsia="Times New Roman" w:hAnsi="Century Schoolbook" w:cs="Calibri"/>
          <w:color w:val="000000"/>
          <w:sz w:val="20"/>
          <w:szCs w:val="20"/>
        </w:rPr>
        <w:t>Baldons</w:t>
      </w:r>
      <w:proofErr w:type="spellEnd"/>
      <w:r w:rsidRPr="00105302">
        <w:rPr>
          <w:rFonts w:ascii="Century Schoolbook" w:eastAsia="Times New Roman" w:hAnsi="Century Schoolbook" w:cs="Calibri"/>
          <w:color w:val="000000"/>
          <w:sz w:val="20"/>
          <w:szCs w:val="20"/>
        </w:rPr>
        <w:t xml:space="preserve"> book clubs.</w:t>
      </w:r>
    </w:p>
    <w:p w14:paraId="47F0A94B" w14:textId="1AE34884" w:rsidR="001D3409" w:rsidRPr="00105302" w:rsidRDefault="00DA5059" w:rsidP="003C0160">
      <w:pPr>
        <w:pStyle w:val="ListParagraph"/>
        <w:numPr>
          <w:ilvl w:val="0"/>
          <w:numId w:val="11"/>
        </w:numPr>
        <w:autoSpaceDE w:val="0"/>
        <w:autoSpaceDN w:val="0"/>
        <w:adjustRightInd w:val="0"/>
        <w:spacing w:after="0"/>
        <w:rPr>
          <w:rFonts w:ascii="Century Schoolbook" w:hAnsi="Century Schoolbook"/>
          <w:sz w:val="20"/>
          <w:szCs w:val="20"/>
        </w:rPr>
      </w:pPr>
      <w:r w:rsidRPr="00105302">
        <w:rPr>
          <w:rFonts w:ascii="Century Schoolbook" w:hAnsi="Century Schoolbook" w:cs="Arial-BoldMT"/>
          <w:b/>
          <w:bCs/>
          <w:color w:val="000000"/>
          <w:sz w:val="20"/>
          <w:szCs w:val="20"/>
        </w:rPr>
        <w:t xml:space="preserve">Robin Timms </w:t>
      </w:r>
      <w:r w:rsidRPr="00105302">
        <w:rPr>
          <w:rFonts w:ascii="Century Schoolbook" w:hAnsi="Century Schoolbook" w:cs="Arial-BoldMT"/>
          <w:bCs/>
          <w:color w:val="000000"/>
          <w:sz w:val="20"/>
          <w:szCs w:val="20"/>
        </w:rPr>
        <w:t>has</w:t>
      </w:r>
      <w:r w:rsidRPr="00105302">
        <w:rPr>
          <w:rFonts w:ascii="Century Schoolbook" w:hAnsi="Century Schoolbook"/>
          <w:color w:val="000000"/>
          <w:sz w:val="20"/>
          <w:szCs w:val="20"/>
        </w:rPr>
        <w:t xml:space="preserve"> been connected with the village for over </w:t>
      </w:r>
      <w:r w:rsidR="006F3742" w:rsidRPr="00105302">
        <w:rPr>
          <w:rFonts w:ascii="Century Schoolbook" w:hAnsi="Century Schoolbook"/>
          <w:color w:val="000000"/>
          <w:sz w:val="20"/>
          <w:szCs w:val="20"/>
        </w:rPr>
        <w:t xml:space="preserve">30 </w:t>
      </w:r>
      <w:r w:rsidRPr="00105302">
        <w:rPr>
          <w:rFonts w:ascii="Century Schoolbook" w:hAnsi="Century Schoolbook"/>
          <w:color w:val="000000"/>
          <w:sz w:val="20"/>
          <w:szCs w:val="20"/>
        </w:rPr>
        <w:t xml:space="preserve">years through his wife Emma (Maskell). Since 1993 he has been involved in many areas of the village including the </w:t>
      </w:r>
      <w:proofErr w:type="spellStart"/>
      <w:r w:rsidRPr="00105302">
        <w:rPr>
          <w:rFonts w:ascii="Century Schoolbook" w:hAnsi="Century Schoolbook"/>
          <w:color w:val="000000"/>
          <w:sz w:val="20"/>
          <w:szCs w:val="20"/>
        </w:rPr>
        <w:t>Baldons</w:t>
      </w:r>
      <w:proofErr w:type="spellEnd"/>
      <w:r w:rsidRPr="00105302">
        <w:rPr>
          <w:rFonts w:ascii="Century Schoolbook" w:hAnsi="Century Schoolbook"/>
          <w:color w:val="000000"/>
          <w:sz w:val="20"/>
          <w:szCs w:val="20"/>
        </w:rPr>
        <w:t xml:space="preserve"> football team, the Cricket team, working at The Crown pub (now The Mole), Inter village challenges, Jubilee Event Committee and most recently the </w:t>
      </w:r>
      <w:proofErr w:type="spellStart"/>
      <w:r w:rsidRPr="00105302">
        <w:rPr>
          <w:rFonts w:ascii="Century Schoolbook" w:hAnsi="Century Schoolbook"/>
          <w:color w:val="000000"/>
          <w:sz w:val="20"/>
          <w:szCs w:val="20"/>
        </w:rPr>
        <w:t>Baldons</w:t>
      </w:r>
      <w:proofErr w:type="spellEnd"/>
      <w:r w:rsidRPr="00105302">
        <w:rPr>
          <w:rFonts w:ascii="Century Schoolbook" w:hAnsi="Century Schoolbook"/>
          <w:color w:val="000000"/>
          <w:sz w:val="20"/>
          <w:szCs w:val="20"/>
        </w:rPr>
        <w:t xml:space="preserve"> Event Committee. He has two children </w:t>
      </w:r>
      <w:r w:rsidR="00C36B94" w:rsidRPr="00105302">
        <w:rPr>
          <w:rFonts w:ascii="Century Schoolbook" w:hAnsi="Century Schoolbook"/>
          <w:color w:val="000000"/>
          <w:sz w:val="20"/>
          <w:szCs w:val="20"/>
        </w:rPr>
        <w:t>both of whom attended or are attending</w:t>
      </w:r>
      <w:r w:rsidRPr="00105302">
        <w:rPr>
          <w:rFonts w:ascii="Century Schoolbook" w:hAnsi="Century Schoolbook"/>
          <w:color w:val="000000"/>
          <w:sz w:val="20"/>
          <w:szCs w:val="20"/>
        </w:rPr>
        <w:t xml:space="preserve"> the village school. </w:t>
      </w:r>
    </w:p>
    <w:p w14:paraId="16627020" w14:textId="6B7E57C0" w:rsidR="008F27BB" w:rsidRPr="00105302" w:rsidRDefault="00161C6A" w:rsidP="008F27BB">
      <w:pPr>
        <w:pStyle w:val="ListParagraph"/>
        <w:numPr>
          <w:ilvl w:val="0"/>
          <w:numId w:val="11"/>
        </w:numPr>
        <w:spacing w:after="160"/>
        <w:rPr>
          <w:rFonts w:ascii="Century Schoolbook" w:hAnsi="Century Schoolbook"/>
          <w:sz w:val="20"/>
          <w:szCs w:val="20"/>
          <w:lang w:eastAsia="en-GB"/>
        </w:rPr>
      </w:pPr>
      <w:r w:rsidRPr="00105302">
        <w:rPr>
          <w:rFonts w:ascii="Century Schoolbook" w:hAnsi="Century Schoolbook"/>
          <w:b/>
          <w:sz w:val="20"/>
          <w:szCs w:val="20"/>
          <w:lang w:eastAsia="en-GB"/>
        </w:rPr>
        <w:t xml:space="preserve">Dave Greenaway </w:t>
      </w:r>
      <w:r w:rsidRPr="00105302">
        <w:rPr>
          <w:rFonts w:ascii="Century Schoolbook" w:hAnsi="Century Schoolbook"/>
          <w:sz w:val="20"/>
          <w:szCs w:val="20"/>
          <w:lang w:val="en-US"/>
        </w:rPr>
        <w:t xml:space="preserve">Born, bred and lives in Toot Baldon, with wife Sandy and daughters Samantha and Victoria. </w:t>
      </w:r>
      <w:r w:rsidR="004C34B4" w:rsidRPr="00105302">
        <w:rPr>
          <w:rFonts w:ascii="Century Schoolbook" w:hAnsi="Century Schoolbook"/>
          <w:sz w:val="20"/>
          <w:szCs w:val="20"/>
          <w:lang w:val="en-US"/>
        </w:rPr>
        <w:t xml:space="preserve">Attended local primary school. </w:t>
      </w:r>
      <w:r w:rsidR="00E722B2" w:rsidRPr="00105302">
        <w:rPr>
          <w:rFonts w:ascii="Century Schoolbook" w:hAnsi="Century Schoolbook"/>
          <w:sz w:val="20"/>
          <w:szCs w:val="20"/>
          <w:lang w:val="en-US"/>
        </w:rPr>
        <w:t>W</w:t>
      </w:r>
      <w:r w:rsidR="004C34B4" w:rsidRPr="00105302">
        <w:rPr>
          <w:rFonts w:ascii="Century Schoolbook" w:hAnsi="Century Schoolbook"/>
          <w:sz w:val="20"/>
          <w:szCs w:val="20"/>
          <w:lang w:val="en-US"/>
        </w:rPr>
        <w:t>orked for Oxford City Council, Oxford Water Board</w:t>
      </w:r>
      <w:r w:rsidR="00392828" w:rsidRPr="00105302">
        <w:rPr>
          <w:rFonts w:ascii="Century Schoolbook" w:hAnsi="Century Schoolbook"/>
          <w:sz w:val="20"/>
          <w:szCs w:val="20"/>
          <w:lang w:val="en-US"/>
        </w:rPr>
        <w:t xml:space="preserve"> </w:t>
      </w:r>
      <w:r w:rsidR="004C34B4" w:rsidRPr="00105302">
        <w:rPr>
          <w:rFonts w:ascii="Century Schoolbook" w:hAnsi="Century Schoolbook"/>
          <w:sz w:val="20"/>
          <w:szCs w:val="20"/>
          <w:lang w:val="en-US"/>
        </w:rPr>
        <w:t>and latterly Thames Water Utilities as a Works Manager. Retired after serving 46 years in the wastewater industry and now pursues a career of working with</w:t>
      </w:r>
      <w:r w:rsidR="00392828" w:rsidRPr="00105302">
        <w:rPr>
          <w:rFonts w:ascii="Century Schoolbook" w:hAnsi="Century Schoolbook"/>
          <w:sz w:val="20"/>
          <w:szCs w:val="20"/>
          <w:lang w:val="en-US"/>
        </w:rPr>
        <w:t xml:space="preserve"> </w:t>
      </w:r>
      <w:r w:rsidR="004C34B4" w:rsidRPr="00105302">
        <w:rPr>
          <w:rFonts w:ascii="Century Schoolbook" w:hAnsi="Century Schoolbook"/>
          <w:sz w:val="20"/>
          <w:szCs w:val="20"/>
          <w:lang w:val="en-US"/>
        </w:rPr>
        <w:t>horses at the family yard. Other interests</w:t>
      </w:r>
      <w:r w:rsidR="00392828" w:rsidRPr="00105302">
        <w:rPr>
          <w:rFonts w:ascii="Century Schoolbook" w:hAnsi="Century Schoolbook"/>
          <w:sz w:val="20"/>
          <w:szCs w:val="20"/>
          <w:lang w:val="en-US"/>
        </w:rPr>
        <w:t xml:space="preserve"> </w:t>
      </w:r>
      <w:r w:rsidR="004C34B4" w:rsidRPr="00105302">
        <w:rPr>
          <w:rFonts w:ascii="Century Schoolbook" w:hAnsi="Century Schoolbook"/>
          <w:sz w:val="20"/>
          <w:szCs w:val="20"/>
          <w:lang w:val="en-US"/>
        </w:rPr>
        <w:t>include Country sports</w:t>
      </w:r>
      <w:r w:rsidR="00E722B2" w:rsidRPr="00105302">
        <w:rPr>
          <w:rFonts w:ascii="Century Schoolbook" w:hAnsi="Century Schoolbook"/>
          <w:sz w:val="20"/>
          <w:szCs w:val="20"/>
          <w:lang w:val="en-US"/>
        </w:rPr>
        <w:t xml:space="preserve">, </w:t>
      </w:r>
      <w:r w:rsidR="004C34B4" w:rsidRPr="00105302">
        <w:rPr>
          <w:rFonts w:ascii="Century Schoolbook" w:hAnsi="Century Schoolbook"/>
          <w:sz w:val="20"/>
          <w:szCs w:val="20"/>
          <w:lang w:val="en-US"/>
        </w:rPr>
        <w:t>dining out, social events and keeping the village pub open!</w:t>
      </w:r>
      <w:r w:rsidR="008F27BB" w:rsidRPr="00105302">
        <w:rPr>
          <w:rFonts w:ascii="Century Schoolbook" w:hAnsi="Century Schoolbook"/>
          <w:sz w:val="20"/>
          <w:szCs w:val="20"/>
          <w:lang w:eastAsia="en-GB"/>
        </w:rPr>
        <w:t xml:space="preserve"> </w:t>
      </w:r>
    </w:p>
    <w:p w14:paraId="0C9E7029" w14:textId="7A8BE380" w:rsidR="00AD1B21" w:rsidRPr="00105302" w:rsidRDefault="00AD1B21" w:rsidP="00AD1B21">
      <w:pPr>
        <w:pStyle w:val="ListParagraph"/>
        <w:numPr>
          <w:ilvl w:val="0"/>
          <w:numId w:val="11"/>
        </w:numPr>
        <w:rPr>
          <w:rFonts w:ascii="Century Schoolbook" w:hAnsi="Century Schoolbook" w:cstheme="minorHAnsi"/>
          <w:sz w:val="20"/>
          <w:szCs w:val="20"/>
        </w:rPr>
      </w:pPr>
      <w:r w:rsidRPr="00105302">
        <w:rPr>
          <w:rFonts w:ascii="Century Schoolbook" w:hAnsi="Century Schoolbook" w:cstheme="minorHAnsi"/>
          <w:b/>
          <w:bCs/>
          <w:sz w:val="20"/>
          <w:szCs w:val="20"/>
        </w:rPr>
        <w:t>Sally-Anne</w:t>
      </w:r>
      <w:r w:rsidRPr="00105302">
        <w:rPr>
          <w:rFonts w:ascii="Century Schoolbook" w:hAnsi="Century Schoolbook" w:cstheme="minorHAnsi"/>
          <w:sz w:val="20"/>
          <w:szCs w:val="20"/>
        </w:rPr>
        <w:t xml:space="preserve"> </w:t>
      </w:r>
      <w:proofErr w:type="spellStart"/>
      <w:r w:rsidRPr="00105302">
        <w:rPr>
          <w:rFonts w:ascii="Century Schoolbook" w:hAnsi="Century Schoolbook" w:cstheme="minorHAnsi"/>
          <w:b/>
          <w:bCs/>
          <w:sz w:val="20"/>
          <w:szCs w:val="20"/>
        </w:rPr>
        <w:t>Callick</w:t>
      </w:r>
      <w:proofErr w:type="spellEnd"/>
      <w:r w:rsidRPr="00105302">
        <w:rPr>
          <w:rFonts w:ascii="Century Schoolbook" w:hAnsi="Century Schoolbook" w:cstheme="minorHAnsi"/>
          <w:sz w:val="20"/>
          <w:szCs w:val="20"/>
        </w:rPr>
        <w:t xml:space="preserve"> lives in Marsh Baldon with her husband, Anton, having moved into the village three years ago from London. With a  35 year career spent in banking and financial services, she now works for a wealth manager in Oxford. In her spare time, she is enjoying refurbishing their new home and is an enthusiastic crafter and sewer. She was previously a school governor for four years at a London primary school. Sally-Anne and Anton have two adult children, Oscar and Georgia.</w:t>
      </w:r>
    </w:p>
    <w:p w14:paraId="57E31649" w14:textId="734E0DBB" w:rsidR="006F3742" w:rsidRPr="00105302" w:rsidRDefault="00AD1B21" w:rsidP="008F27BB">
      <w:pPr>
        <w:pStyle w:val="ListParagraph"/>
        <w:numPr>
          <w:ilvl w:val="0"/>
          <w:numId w:val="11"/>
        </w:numPr>
        <w:spacing w:after="160"/>
        <w:rPr>
          <w:rFonts w:ascii="Century Schoolbook" w:hAnsi="Century Schoolbook"/>
          <w:bCs/>
          <w:sz w:val="20"/>
          <w:szCs w:val="20"/>
          <w:lang w:eastAsia="en-GB"/>
        </w:rPr>
      </w:pPr>
      <w:r w:rsidRPr="00105302">
        <w:rPr>
          <w:rFonts w:ascii="Century Schoolbook" w:hAnsi="Century Schoolbook"/>
          <w:b/>
          <w:sz w:val="20"/>
          <w:szCs w:val="20"/>
          <w:lang w:eastAsia="en-GB"/>
        </w:rPr>
        <w:t xml:space="preserve">Lewis Gerring </w:t>
      </w:r>
      <w:r w:rsidRPr="00105302">
        <w:rPr>
          <w:rFonts w:ascii="Century Schoolbook" w:hAnsi="Century Schoolbook"/>
          <w:bCs/>
          <w:sz w:val="20"/>
          <w:szCs w:val="20"/>
          <w:lang w:eastAsia="en-GB"/>
        </w:rPr>
        <w:t xml:space="preserve">lives in Toot Baldon with his wife Samantha and 2 children. His eldest daughter attends Marsh Baldon Primary School.  He has lived in the village for just over one year, but has been connected to the village for over 17 years.  Lewis works in the carpentry/building trade, and has a project running currently in Marsh Baldon on a grade II listed barn.  Lewis feels strongly about the positive impact the Seven stars has, not only on Marsh Baldon but surrounding villages. He is a strong believer in keeping the local communities together and feels The Seven Stars does this in many ways. He is keen to show </w:t>
      </w:r>
      <w:r w:rsidRPr="00105302">
        <w:rPr>
          <w:rFonts w:ascii="Century Schoolbook" w:hAnsi="Century Schoolbook"/>
          <w:bCs/>
          <w:sz w:val="20"/>
          <w:szCs w:val="20"/>
          <w:lang w:eastAsia="en-GB"/>
        </w:rPr>
        <w:lastRenderedPageBreak/>
        <w:t xml:space="preserve">his help and support towards the pub and the committee and would very much appreciate the opportunity to become a valued member. </w:t>
      </w:r>
      <w:r w:rsidR="006F3742" w:rsidRPr="00105302">
        <w:rPr>
          <w:rFonts w:ascii="Century Schoolbook" w:hAnsi="Century Schoolbook"/>
          <w:bCs/>
          <w:sz w:val="20"/>
          <w:szCs w:val="20"/>
          <w:lang w:eastAsia="en-GB"/>
        </w:rPr>
        <w:t xml:space="preserve"> </w:t>
      </w:r>
    </w:p>
    <w:p w14:paraId="1DAD6577" w14:textId="77777777" w:rsidR="009C3379" w:rsidRDefault="009C3379" w:rsidP="00144F7F">
      <w:pPr>
        <w:pStyle w:val="Heading2"/>
      </w:pPr>
      <w:bookmarkStart w:id="7" w:name="_Toc71146333"/>
      <w:r>
        <w:t xml:space="preserve">What </w:t>
      </w:r>
      <w:r w:rsidR="000B17AE">
        <w:t>does</w:t>
      </w:r>
      <w:r>
        <w:t xml:space="preserve"> the Management Committee do?</w:t>
      </w:r>
      <w:bookmarkEnd w:id="7"/>
    </w:p>
    <w:p w14:paraId="201A3776" w14:textId="77777777" w:rsidR="009C3379" w:rsidRDefault="00E722B2" w:rsidP="009C3379">
      <w:r>
        <w:t>The Management Committee is responsible for managing the affairs of BNCS in exactly the same way as the board of directors is responsible for managing the affairs of a limited company. T</w:t>
      </w:r>
      <w:r w:rsidR="009C3379">
        <w:t xml:space="preserve">he Management Committee </w:t>
      </w:r>
      <w:r w:rsidR="000B17AE">
        <w:t>has</w:t>
      </w:r>
      <w:r w:rsidR="009C3379">
        <w:t>:</w:t>
      </w:r>
    </w:p>
    <w:p w14:paraId="28CE6A4F" w14:textId="77777777" w:rsidR="009C3379" w:rsidRDefault="009C3379" w:rsidP="009C3379">
      <w:pPr>
        <w:pStyle w:val="ListParagraph"/>
        <w:numPr>
          <w:ilvl w:val="0"/>
          <w:numId w:val="9"/>
        </w:numPr>
        <w:rPr>
          <w:rFonts w:ascii="Century Schoolbook" w:eastAsiaTheme="minorHAnsi" w:hAnsi="Century Schoolbook" w:cs="Times New Roman"/>
          <w:sz w:val="20"/>
          <w:lang w:eastAsia="en-GB"/>
        </w:rPr>
      </w:pPr>
      <w:r>
        <w:rPr>
          <w:rFonts w:ascii="Century Schoolbook" w:eastAsiaTheme="minorHAnsi" w:hAnsi="Century Schoolbook" w:cs="Times New Roman"/>
          <w:sz w:val="20"/>
          <w:lang w:eastAsia="en-GB"/>
        </w:rPr>
        <w:t>Organise</w:t>
      </w:r>
      <w:r w:rsidR="000B17AE">
        <w:rPr>
          <w:rFonts w:ascii="Century Schoolbook" w:eastAsiaTheme="minorHAnsi" w:hAnsi="Century Schoolbook" w:cs="Times New Roman"/>
          <w:sz w:val="20"/>
          <w:lang w:eastAsia="en-GB"/>
        </w:rPr>
        <w:t>d</w:t>
      </w:r>
      <w:r>
        <w:rPr>
          <w:rFonts w:ascii="Century Schoolbook" w:eastAsiaTheme="minorHAnsi" w:hAnsi="Century Schoolbook" w:cs="Times New Roman"/>
          <w:sz w:val="20"/>
          <w:lang w:eastAsia="en-GB"/>
        </w:rPr>
        <w:t xml:space="preserve"> and supervise</w:t>
      </w:r>
      <w:r w:rsidR="000B17AE">
        <w:rPr>
          <w:rFonts w:ascii="Century Schoolbook" w:eastAsiaTheme="minorHAnsi" w:hAnsi="Century Schoolbook" w:cs="Times New Roman"/>
          <w:sz w:val="20"/>
          <w:lang w:eastAsia="en-GB"/>
        </w:rPr>
        <w:t>d</w:t>
      </w:r>
      <w:r>
        <w:rPr>
          <w:rFonts w:ascii="Century Schoolbook" w:eastAsiaTheme="minorHAnsi" w:hAnsi="Century Schoolbook" w:cs="Times New Roman"/>
          <w:sz w:val="20"/>
          <w:lang w:eastAsia="en-GB"/>
        </w:rPr>
        <w:t xml:space="preserve"> the </w:t>
      </w:r>
      <w:r w:rsidR="00726E61">
        <w:rPr>
          <w:rFonts w:ascii="Century Schoolbook" w:eastAsiaTheme="minorHAnsi" w:hAnsi="Century Schoolbook" w:cs="Times New Roman"/>
          <w:sz w:val="20"/>
          <w:lang w:eastAsia="en-GB"/>
        </w:rPr>
        <w:t xml:space="preserve">purchase and the </w:t>
      </w:r>
      <w:r>
        <w:rPr>
          <w:rFonts w:ascii="Century Schoolbook" w:eastAsiaTheme="minorHAnsi" w:hAnsi="Century Schoolbook" w:cs="Times New Roman"/>
          <w:sz w:val="20"/>
          <w:lang w:eastAsia="en-GB"/>
        </w:rPr>
        <w:t>refurbishment works</w:t>
      </w:r>
    </w:p>
    <w:p w14:paraId="11D11445" w14:textId="656339DE" w:rsidR="009C3379" w:rsidRDefault="009C3379" w:rsidP="009C3379">
      <w:pPr>
        <w:pStyle w:val="ListParagraph"/>
        <w:numPr>
          <w:ilvl w:val="0"/>
          <w:numId w:val="9"/>
        </w:numPr>
        <w:rPr>
          <w:rFonts w:ascii="Century Schoolbook" w:eastAsiaTheme="minorHAnsi" w:hAnsi="Century Schoolbook" w:cs="Times New Roman"/>
          <w:sz w:val="20"/>
          <w:lang w:eastAsia="en-GB"/>
        </w:rPr>
      </w:pPr>
      <w:r>
        <w:rPr>
          <w:rFonts w:ascii="Century Schoolbook" w:eastAsiaTheme="minorHAnsi" w:hAnsi="Century Schoolbook" w:cs="Times New Roman"/>
          <w:sz w:val="20"/>
          <w:lang w:eastAsia="en-GB"/>
        </w:rPr>
        <w:t>Appoint</w:t>
      </w:r>
      <w:r w:rsidR="000B17AE">
        <w:rPr>
          <w:rFonts w:ascii="Century Schoolbook" w:eastAsiaTheme="minorHAnsi" w:hAnsi="Century Schoolbook" w:cs="Times New Roman"/>
          <w:sz w:val="20"/>
          <w:lang w:eastAsia="en-GB"/>
        </w:rPr>
        <w:t>ed</w:t>
      </w:r>
      <w:r>
        <w:rPr>
          <w:rFonts w:ascii="Century Schoolbook" w:eastAsiaTheme="minorHAnsi" w:hAnsi="Century Schoolbook" w:cs="Times New Roman"/>
          <w:sz w:val="20"/>
          <w:lang w:eastAsia="en-GB"/>
        </w:rPr>
        <w:t xml:space="preserve"> the </w:t>
      </w:r>
      <w:r w:rsidR="0019372B">
        <w:rPr>
          <w:rFonts w:ascii="Century Schoolbook" w:eastAsiaTheme="minorHAnsi" w:hAnsi="Century Schoolbook" w:cs="Times New Roman"/>
          <w:sz w:val="20"/>
          <w:lang w:eastAsia="en-GB"/>
        </w:rPr>
        <w:t xml:space="preserve">original </w:t>
      </w:r>
      <w:r>
        <w:rPr>
          <w:rFonts w:ascii="Century Schoolbook" w:eastAsiaTheme="minorHAnsi" w:hAnsi="Century Schoolbook" w:cs="Times New Roman"/>
          <w:sz w:val="20"/>
          <w:lang w:eastAsia="en-GB"/>
        </w:rPr>
        <w:t>tenant</w:t>
      </w:r>
      <w:r w:rsidR="0019372B">
        <w:rPr>
          <w:rFonts w:ascii="Century Schoolbook" w:eastAsiaTheme="minorHAnsi" w:hAnsi="Century Schoolbook" w:cs="Times New Roman"/>
          <w:sz w:val="20"/>
          <w:lang w:eastAsia="en-GB"/>
        </w:rPr>
        <w:t xml:space="preserve"> in 2014</w:t>
      </w:r>
      <w:r w:rsidR="000C3AA7">
        <w:rPr>
          <w:rFonts w:ascii="Century Schoolbook" w:eastAsiaTheme="minorHAnsi" w:hAnsi="Century Schoolbook" w:cs="Times New Roman"/>
          <w:sz w:val="20"/>
          <w:lang w:eastAsia="en-GB"/>
        </w:rPr>
        <w:t>,</w:t>
      </w:r>
      <w:r w:rsidR="0019372B">
        <w:rPr>
          <w:rFonts w:ascii="Century Schoolbook" w:eastAsiaTheme="minorHAnsi" w:hAnsi="Century Schoolbook" w:cs="Times New Roman"/>
          <w:sz w:val="20"/>
          <w:lang w:eastAsia="en-GB"/>
        </w:rPr>
        <w:t xml:space="preserve"> re-let the property in 2021</w:t>
      </w:r>
      <w:r w:rsidR="000C3AA7">
        <w:rPr>
          <w:rFonts w:ascii="Century Schoolbook" w:eastAsiaTheme="minorHAnsi" w:hAnsi="Century Schoolbook" w:cs="Times New Roman"/>
          <w:sz w:val="20"/>
          <w:lang w:eastAsia="en-GB"/>
        </w:rPr>
        <w:t xml:space="preserve"> and managed the assignment of the lease in 2023.</w:t>
      </w:r>
    </w:p>
    <w:p w14:paraId="1D035E0E" w14:textId="77777777" w:rsidR="009C3379" w:rsidRDefault="009C3379" w:rsidP="009C3379">
      <w:pPr>
        <w:pStyle w:val="ListParagraph"/>
        <w:numPr>
          <w:ilvl w:val="0"/>
          <w:numId w:val="9"/>
        </w:numPr>
        <w:rPr>
          <w:rFonts w:ascii="Century Schoolbook" w:eastAsiaTheme="minorHAnsi" w:hAnsi="Century Schoolbook" w:cs="Times New Roman"/>
          <w:sz w:val="20"/>
          <w:lang w:eastAsia="en-GB"/>
        </w:rPr>
      </w:pPr>
      <w:r>
        <w:rPr>
          <w:rFonts w:ascii="Century Schoolbook" w:eastAsiaTheme="minorHAnsi" w:hAnsi="Century Schoolbook" w:cs="Times New Roman"/>
          <w:sz w:val="20"/>
          <w:lang w:eastAsia="en-GB"/>
        </w:rPr>
        <w:t>M</w:t>
      </w:r>
      <w:r w:rsidRPr="00D61A89">
        <w:rPr>
          <w:rFonts w:ascii="Century Schoolbook" w:eastAsiaTheme="minorHAnsi" w:hAnsi="Century Schoolbook" w:cs="Times New Roman"/>
          <w:sz w:val="20"/>
          <w:lang w:eastAsia="en-GB"/>
        </w:rPr>
        <w:t>onitor</w:t>
      </w:r>
      <w:r w:rsidR="000B17AE">
        <w:rPr>
          <w:rFonts w:ascii="Century Schoolbook" w:eastAsiaTheme="minorHAnsi" w:hAnsi="Century Schoolbook" w:cs="Times New Roman"/>
          <w:sz w:val="20"/>
          <w:lang w:eastAsia="en-GB"/>
        </w:rPr>
        <w:t>ed</w:t>
      </w:r>
      <w:r w:rsidRPr="00D61A89">
        <w:rPr>
          <w:rFonts w:ascii="Century Schoolbook" w:eastAsiaTheme="minorHAnsi" w:hAnsi="Century Schoolbook" w:cs="Times New Roman"/>
          <w:sz w:val="20"/>
          <w:lang w:eastAsia="en-GB"/>
        </w:rPr>
        <w:t xml:space="preserve"> </w:t>
      </w:r>
      <w:r>
        <w:rPr>
          <w:rFonts w:ascii="Century Schoolbook" w:eastAsiaTheme="minorHAnsi" w:hAnsi="Century Schoolbook" w:cs="Times New Roman"/>
          <w:sz w:val="20"/>
          <w:lang w:eastAsia="en-GB"/>
        </w:rPr>
        <w:t>and manage</w:t>
      </w:r>
      <w:r w:rsidR="000B17AE">
        <w:rPr>
          <w:rFonts w:ascii="Century Schoolbook" w:eastAsiaTheme="minorHAnsi" w:hAnsi="Century Schoolbook" w:cs="Times New Roman"/>
          <w:sz w:val="20"/>
          <w:lang w:eastAsia="en-GB"/>
        </w:rPr>
        <w:t>d</w:t>
      </w:r>
      <w:r>
        <w:rPr>
          <w:rFonts w:ascii="Century Schoolbook" w:eastAsiaTheme="minorHAnsi" w:hAnsi="Century Schoolbook" w:cs="Times New Roman"/>
          <w:sz w:val="20"/>
          <w:lang w:eastAsia="en-GB"/>
        </w:rPr>
        <w:t xml:space="preserve"> the Society’s financial affairs for the benefit of the Community.</w:t>
      </w:r>
    </w:p>
    <w:p w14:paraId="253C0166" w14:textId="77777777" w:rsidR="009C3379" w:rsidRDefault="00726E61" w:rsidP="009C3379">
      <w:pPr>
        <w:pStyle w:val="ListParagraph"/>
        <w:numPr>
          <w:ilvl w:val="0"/>
          <w:numId w:val="9"/>
        </w:numPr>
        <w:rPr>
          <w:rFonts w:ascii="Century Schoolbook" w:eastAsiaTheme="minorHAnsi" w:hAnsi="Century Schoolbook" w:cs="Times New Roman"/>
          <w:sz w:val="20"/>
          <w:lang w:eastAsia="en-GB"/>
        </w:rPr>
      </w:pPr>
      <w:r>
        <w:rPr>
          <w:rFonts w:ascii="Century Schoolbook" w:eastAsiaTheme="minorHAnsi" w:hAnsi="Century Schoolbook" w:cs="Times New Roman"/>
          <w:sz w:val="20"/>
          <w:lang w:eastAsia="en-GB"/>
        </w:rPr>
        <w:t>Oversee</w:t>
      </w:r>
      <w:r w:rsidR="000B17AE">
        <w:rPr>
          <w:rFonts w:ascii="Century Schoolbook" w:eastAsiaTheme="minorHAnsi" w:hAnsi="Century Schoolbook" w:cs="Times New Roman"/>
          <w:sz w:val="20"/>
          <w:lang w:eastAsia="en-GB"/>
        </w:rPr>
        <w:t>n</w:t>
      </w:r>
      <w:r>
        <w:rPr>
          <w:rFonts w:ascii="Century Schoolbook" w:eastAsiaTheme="minorHAnsi" w:hAnsi="Century Schoolbook" w:cs="Times New Roman"/>
          <w:sz w:val="20"/>
          <w:lang w:eastAsia="en-GB"/>
        </w:rPr>
        <w:t xml:space="preserve"> the lease and m</w:t>
      </w:r>
      <w:r w:rsidR="009C3379" w:rsidRPr="00D61A89">
        <w:rPr>
          <w:rFonts w:ascii="Century Schoolbook" w:eastAsiaTheme="minorHAnsi" w:hAnsi="Century Schoolbook" w:cs="Times New Roman"/>
          <w:sz w:val="20"/>
          <w:lang w:eastAsia="en-GB"/>
        </w:rPr>
        <w:t>anag</w:t>
      </w:r>
      <w:r w:rsidR="009C3379">
        <w:rPr>
          <w:rFonts w:ascii="Century Schoolbook" w:eastAsiaTheme="minorHAnsi" w:hAnsi="Century Schoolbook" w:cs="Times New Roman"/>
          <w:sz w:val="20"/>
          <w:lang w:eastAsia="en-GB"/>
        </w:rPr>
        <w:t>e</w:t>
      </w:r>
      <w:r w:rsidR="000B17AE">
        <w:rPr>
          <w:rFonts w:ascii="Century Schoolbook" w:eastAsiaTheme="minorHAnsi" w:hAnsi="Century Schoolbook" w:cs="Times New Roman"/>
          <w:sz w:val="20"/>
          <w:lang w:eastAsia="en-GB"/>
        </w:rPr>
        <w:t>d</w:t>
      </w:r>
      <w:r w:rsidR="009C3379">
        <w:rPr>
          <w:rFonts w:ascii="Century Schoolbook" w:eastAsiaTheme="minorHAnsi" w:hAnsi="Century Schoolbook" w:cs="Times New Roman"/>
          <w:sz w:val="20"/>
          <w:lang w:eastAsia="en-GB"/>
        </w:rPr>
        <w:t xml:space="preserve"> the relationship between BNCS and the tenant</w:t>
      </w:r>
      <w:r w:rsidR="00416932">
        <w:rPr>
          <w:rFonts w:ascii="Century Schoolbook" w:eastAsiaTheme="minorHAnsi" w:hAnsi="Century Schoolbook" w:cs="Times New Roman"/>
          <w:sz w:val="20"/>
          <w:lang w:eastAsia="en-GB"/>
        </w:rPr>
        <w:t>.</w:t>
      </w:r>
    </w:p>
    <w:p w14:paraId="0A0E7662" w14:textId="77777777" w:rsidR="009C3379" w:rsidRDefault="000B17AE" w:rsidP="009C3379">
      <w:pPr>
        <w:ind w:left="51"/>
      </w:pPr>
      <w:r>
        <w:t>The business model adopted is to</w:t>
      </w:r>
      <w:r w:rsidR="009C3379" w:rsidRPr="00A5478F">
        <w:t xml:space="preserve"> lease the business to a tenant, who run</w:t>
      </w:r>
      <w:r>
        <w:t>s</w:t>
      </w:r>
      <w:r w:rsidR="009C3379" w:rsidRPr="00A5478F">
        <w:t xml:space="preserve"> the</w:t>
      </w:r>
      <w:r w:rsidR="009C3379">
        <w:t xml:space="preserve"> pub and pay</w:t>
      </w:r>
      <w:r>
        <w:t>s</w:t>
      </w:r>
      <w:r w:rsidR="009C3379">
        <w:t xml:space="preserve"> rent to BNCS</w:t>
      </w:r>
      <w:r w:rsidR="009C3379" w:rsidRPr="00A5478F">
        <w:t xml:space="preserve">. The Management Committee </w:t>
      </w:r>
      <w:r>
        <w:t>has</w:t>
      </w:r>
      <w:r w:rsidR="009C3379" w:rsidRPr="00A5478F">
        <w:t xml:space="preserve"> set the broad policy direction for the business and agree</w:t>
      </w:r>
      <w:r>
        <w:t>d</w:t>
      </w:r>
      <w:r w:rsidR="009C3379" w:rsidRPr="00A5478F">
        <w:t xml:space="preserve"> key targets with the tenant</w:t>
      </w:r>
      <w:r w:rsidR="009C3379">
        <w:t>, including certain aspects which community feedback has shown to be important</w:t>
      </w:r>
      <w:r w:rsidR="009C3379" w:rsidRPr="00A5478F">
        <w:t xml:space="preserve">. Beyond that, however, the tenant </w:t>
      </w:r>
      <w:r>
        <w:t xml:space="preserve">is </w:t>
      </w:r>
      <w:r w:rsidR="009C3379" w:rsidRPr="00A5478F">
        <w:t>left to manage and operate the business as they see fit. The Management Committee does not intend to interf</w:t>
      </w:r>
      <w:r w:rsidR="009C3379">
        <w:t>ere</w:t>
      </w:r>
      <w:r w:rsidR="009C3379" w:rsidRPr="00A5478F">
        <w:t xml:space="preserve"> with the day to day running of the business or attempt to micro-manage the pub. </w:t>
      </w:r>
    </w:p>
    <w:p w14:paraId="67E03649" w14:textId="77777777" w:rsidR="000B17AE" w:rsidRDefault="000B17AE" w:rsidP="009C3379">
      <w:pPr>
        <w:ind w:left="51"/>
      </w:pPr>
    </w:p>
    <w:p w14:paraId="1F8F8090" w14:textId="77777777" w:rsidR="00E722B2" w:rsidRPr="00A5478F" w:rsidRDefault="004139E1" w:rsidP="009C3379">
      <w:pPr>
        <w:ind w:left="51"/>
      </w:pPr>
      <w:r>
        <w:t xml:space="preserve">In the future, if </w:t>
      </w:r>
      <w:r w:rsidR="00E722B2">
        <w:t>there are free funds the Management Committee will decide what other community projects those funds should be spent on.</w:t>
      </w:r>
    </w:p>
    <w:p w14:paraId="5F43D952" w14:textId="77777777" w:rsidR="009C3379" w:rsidRPr="00A5478F" w:rsidRDefault="009C3379" w:rsidP="009C3379"/>
    <w:p w14:paraId="48F503CB" w14:textId="77777777" w:rsidR="009C3379" w:rsidRDefault="009C3379" w:rsidP="00144F7F">
      <w:pPr>
        <w:pStyle w:val="Heading2"/>
      </w:pPr>
      <w:bookmarkStart w:id="8" w:name="_Toc71146334"/>
      <w:r>
        <w:t>What will Members do?</w:t>
      </w:r>
      <w:bookmarkEnd w:id="8"/>
    </w:p>
    <w:p w14:paraId="7A9F56E3" w14:textId="77777777" w:rsidR="009C3379" w:rsidRDefault="009C3379" w:rsidP="009C3379">
      <w:r w:rsidRPr="00B01618">
        <w:t>The Community Benefit structure allows any person who buys</w:t>
      </w:r>
      <w:r>
        <w:t xml:space="preserve"> the minimum number of shares</w:t>
      </w:r>
      <w:r w:rsidRPr="00B01618">
        <w:t xml:space="preserve"> to become a member of the Society. </w:t>
      </w:r>
    </w:p>
    <w:p w14:paraId="4DD541FE" w14:textId="77777777" w:rsidR="009C3379" w:rsidRDefault="009C3379" w:rsidP="009C3379">
      <w:r w:rsidRPr="00B01618">
        <w:t>Each member then</w:t>
      </w:r>
      <w:r>
        <w:t xml:space="preserve"> </w:t>
      </w:r>
      <w:r w:rsidRPr="00B01618">
        <w:t>has one vote to exercise at the Annual General Meeting regardless of how</w:t>
      </w:r>
      <w:r>
        <w:t xml:space="preserve"> </w:t>
      </w:r>
      <w:r w:rsidRPr="00B01618">
        <w:t>many shares they hold.</w:t>
      </w:r>
    </w:p>
    <w:p w14:paraId="09518D1C" w14:textId="77777777" w:rsidR="009C3379" w:rsidRDefault="009C3379" w:rsidP="009C3379">
      <w:r>
        <w:t>Members can be elected onto the Management Committee</w:t>
      </w:r>
      <w:r w:rsidR="00416932">
        <w:t xml:space="preserve"> by members of the Society.</w:t>
      </w:r>
    </w:p>
    <w:p w14:paraId="189F2ADD" w14:textId="77777777" w:rsidR="009C3379" w:rsidRPr="00CB24AC" w:rsidRDefault="009C3379" w:rsidP="009C3379">
      <w:r w:rsidRPr="00CB24AC">
        <w:t>All members will be provided with an Annual Report, which will set out details of the operation of the Society</w:t>
      </w:r>
      <w:r>
        <w:t xml:space="preserve"> </w:t>
      </w:r>
      <w:r w:rsidRPr="00CB24AC">
        <w:t xml:space="preserve">and how it has developed its activities over the previous year and which will include a copy of the audited accounts. </w:t>
      </w:r>
    </w:p>
    <w:p w14:paraId="2D3C22E6" w14:textId="77777777" w:rsidR="009C3379" w:rsidRDefault="009C3379" w:rsidP="009C3379">
      <w:r w:rsidRPr="00CB24AC">
        <w:t xml:space="preserve">The </w:t>
      </w:r>
      <w:r>
        <w:t>R</w:t>
      </w:r>
      <w:r w:rsidRPr="00CB24AC">
        <w:t>ules also provide for a number of other ways in which the</w:t>
      </w:r>
      <w:r>
        <w:t xml:space="preserve"> </w:t>
      </w:r>
      <w:r w:rsidRPr="00CB24AC">
        <w:t xml:space="preserve">membership may hold the </w:t>
      </w:r>
      <w:r>
        <w:t>Management Committee</w:t>
      </w:r>
      <w:r w:rsidRPr="00CB24AC">
        <w:t xml:space="preserve"> accountable for the running of the Society, including the calling of a special general meeting if required. </w:t>
      </w:r>
    </w:p>
    <w:p w14:paraId="77139763" w14:textId="77777777" w:rsidR="009C3379" w:rsidRDefault="009C3379" w:rsidP="009C3379">
      <w:r>
        <w:t>Corporate bodies can also be members.</w:t>
      </w:r>
    </w:p>
    <w:p w14:paraId="45A395E5" w14:textId="77777777" w:rsidR="00143F12" w:rsidRDefault="00143F12" w:rsidP="00143F12">
      <w:pPr>
        <w:pStyle w:val="Heading1"/>
      </w:pPr>
      <w:bookmarkStart w:id="9" w:name="_Toc71146335"/>
      <w:r>
        <w:t>What do I get out of it?</w:t>
      </w:r>
      <w:bookmarkEnd w:id="9"/>
    </w:p>
    <w:p w14:paraId="2FBA3F72" w14:textId="13EC8505" w:rsidR="00916F58" w:rsidRPr="00144F7F" w:rsidRDefault="00916F58" w:rsidP="00144F7F">
      <w:r>
        <w:t xml:space="preserve">The main reason for investing is to </w:t>
      </w:r>
      <w:r w:rsidR="00416932">
        <w:t xml:space="preserve">continue to have </w:t>
      </w:r>
      <w:r>
        <w:t xml:space="preserve">a sustainable pub.  In </w:t>
      </w:r>
      <w:r w:rsidR="00870396">
        <w:t>addition,</w:t>
      </w:r>
      <w:r>
        <w:t xml:space="preserve"> you </w:t>
      </w:r>
      <w:r w:rsidR="008202F2">
        <w:t>have the opportunity to</w:t>
      </w:r>
      <w:r>
        <w:t xml:space="preserve"> earn interest and your liability will be limited.  What you won’t get is windfall profits, any share value increase or government backed guarantees.</w:t>
      </w:r>
    </w:p>
    <w:p w14:paraId="1720B64F" w14:textId="77777777" w:rsidR="00143F12" w:rsidRDefault="00726E61" w:rsidP="00143F12">
      <w:pPr>
        <w:pStyle w:val="Heading2"/>
      </w:pPr>
      <w:bookmarkStart w:id="10" w:name="_Toc71146336"/>
      <w:r>
        <w:t xml:space="preserve">The social return - </w:t>
      </w:r>
      <w:r w:rsidR="00143F12">
        <w:t>A pub</w:t>
      </w:r>
      <w:bookmarkEnd w:id="10"/>
    </w:p>
    <w:p w14:paraId="5CFEA986" w14:textId="77777777" w:rsidR="0099267B" w:rsidRDefault="0099267B" w:rsidP="0099267B">
      <w:r>
        <w:t xml:space="preserve">The main point of the exercise is to </w:t>
      </w:r>
      <w:r w:rsidR="00A62E9D">
        <w:t>have</w:t>
      </w:r>
      <w:r w:rsidR="00416932">
        <w:t xml:space="preserve"> </w:t>
      </w:r>
      <w:r>
        <w:t xml:space="preserve">a viable community pub.  We all want a place to meet friends, have a drink, take our families and socialise. </w:t>
      </w:r>
      <w:r w:rsidR="000B17AE">
        <w:t>Fortunately, with the assistance of all the existing members of BNCS, we now have that facility, which now also benefits from the beautiful new dining room</w:t>
      </w:r>
      <w:r>
        <w:t xml:space="preserve">. </w:t>
      </w:r>
    </w:p>
    <w:p w14:paraId="30BA55B1" w14:textId="77777777" w:rsidR="00AF5B92" w:rsidRDefault="00AF5B92" w:rsidP="0099267B">
      <w:r>
        <w:lastRenderedPageBreak/>
        <w:t>This is not an exercise in generating large profits for the members.  It is all about putting the pub on a viable, long term</w:t>
      </w:r>
      <w:r w:rsidR="00E722B2">
        <w:t>,</w:t>
      </w:r>
      <w:r>
        <w:t xml:space="preserve"> sustainable footing.</w:t>
      </w:r>
      <w:r w:rsidR="00062E69">
        <w:t xml:space="preserve"> </w:t>
      </w:r>
      <w:r w:rsidR="00726E61">
        <w:t xml:space="preserve"> The primary return on your investment will therefore be the existence of an open and functioning village pub. </w:t>
      </w:r>
    </w:p>
    <w:p w14:paraId="7776433C" w14:textId="40495A34" w:rsidR="00062E69" w:rsidRPr="0099267B" w:rsidRDefault="00062E69" w:rsidP="00062E69">
      <w:r w:rsidRPr="00CB24AC">
        <w:rPr>
          <w:rFonts w:cs="ArialMT"/>
        </w:rPr>
        <w:t xml:space="preserve">The Society’s </w:t>
      </w:r>
      <w:r>
        <w:rPr>
          <w:rFonts w:cs="ArialMT"/>
        </w:rPr>
        <w:t>R</w:t>
      </w:r>
      <w:r w:rsidRPr="00CB24AC">
        <w:rPr>
          <w:rFonts w:cs="ArialMT"/>
        </w:rPr>
        <w:t xml:space="preserve">ules </w:t>
      </w:r>
      <w:r>
        <w:rPr>
          <w:rFonts w:cs="ArialMT"/>
        </w:rPr>
        <w:t>say</w:t>
      </w:r>
      <w:r w:rsidRPr="00CB24AC">
        <w:rPr>
          <w:rFonts w:cs="ArialMT"/>
        </w:rPr>
        <w:t xml:space="preserve"> that any surplus earnings made by the Society after it has paid </w:t>
      </w:r>
      <w:r>
        <w:rPr>
          <w:rFonts w:cs="ArialMT"/>
        </w:rPr>
        <w:t>interest</w:t>
      </w:r>
      <w:r w:rsidRPr="00CB24AC">
        <w:rPr>
          <w:rFonts w:cs="ArialMT"/>
        </w:rPr>
        <w:t xml:space="preserve"> to its shareholders </w:t>
      </w:r>
      <w:r w:rsidR="00E722B2">
        <w:rPr>
          <w:rFonts w:cs="ArialMT"/>
        </w:rPr>
        <w:t xml:space="preserve">and repaid any capital which is withdrawn </w:t>
      </w:r>
      <w:r w:rsidRPr="00CB24AC">
        <w:rPr>
          <w:rFonts w:cs="ArialMT"/>
        </w:rPr>
        <w:t xml:space="preserve">must either be reinvested in the business or used for the benefit of the local community or for another charitable or community cause. Directors and members are forbidden from benefiting in any other form from the activities of the Society. </w:t>
      </w:r>
      <w:r>
        <w:rPr>
          <w:rFonts w:cs="ArialMT"/>
        </w:rPr>
        <w:t xml:space="preserve">If the pub becomes very successful, and members are happy to leave their money invested, then the surplus earnings could be used for other community purposes in the </w:t>
      </w:r>
      <w:proofErr w:type="spellStart"/>
      <w:r>
        <w:rPr>
          <w:rFonts w:cs="ArialMT"/>
        </w:rPr>
        <w:t>Baldons</w:t>
      </w:r>
      <w:proofErr w:type="spellEnd"/>
      <w:r>
        <w:rPr>
          <w:rFonts w:cs="ArialMT"/>
        </w:rPr>
        <w:t xml:space="preserve"> and </w:t>
      </w:r>
      <w:proofErr w:type="spellStart"/>
      <w:r>
        <w:rPr>
          <w:rFonts w:cs="ArialMT"/>
        </w:rPr>
        <w:t>Nuneham</w:t>
      </w:r>
      <w:proofErr w:type="spellEnd"/>
      <w:r>
        <w:rPr>
          <w:rFonts w:cs="ArialMT"/>
        </w:rPr>
        <w:t xml:space="preserve"> Courtenay –</w:t>
      </w:r>
      <w:r w:rsidR="00E722B2">
        <w:rPr>
          <w:rFonts w:cs="ArialMT"/>
        </w:rPr>
        <w:t xml:space="preserve"> </w:t>
      </w:r>
      <w:r>
        <w:rPr>
          <w:rFonts w:cs="ArialMT"/>
        </w:rPr>
        <w:t xml:space="preserve">some suggestions have been </w:t>
      </w:r>
      <w:r>
        <w:t>a shop</w:t>
      </w:r>
      <w:r w:rsidR="00A62E9D">
        <w:t xml:space="preserve"> and a</w:t>
      </w:r>
      <w:r>
        <w:t xml:space="preserve"> post office</w:t>
      </w:r>
      <w:r w:rsidR="00A62E9D">
        <w:t>.</w:t>
      </w:r>
      <w:r w:rsidR="00726E61">
        <w:t xml:space="preserve"> Those will however be long term possibilities and depend on </w:t>
      </w:r>
      <w:r w:rsidR="00544610">
        <w:t xml:space="preserve"> the continuing success of the pub</w:t>
      </w:r>
      <w:r w:rsidR="00726E61">
        <w:t>.</w:t>
      </w:r>
    </w:p>
    <w:p w14:paraId="0EFE5022" w14:textId="77777777" w:rsidR="00143F12" w:rsidRDefault="000365E8" w:rsidP="00143F12">
      <w:pPr>
        <w:pStyle w:val="Heading2"/>
      </w:pPr>
      <w:bookmarkStart w:id="11" w:name="_Toc71146337"/>
      <w:r>
        <w:t>Interest</w:t>
      </w:r>
      <w:bookmarkEnd w:id="11"/>
    </w:p>
    <w:p w14:paraId="32303387" w14:textId="636D9EE0" w:rsidR="00035819" w:rsidRPr="00D91498" w:rsidRDefault="00AF7877" w:rsidP="00035819">
      <w:r w:rsidRPr="00D91498">
        <w:rPr>
          <w:rFonts w:eastAsia="Times New Roman"/>
          <w:szCs w:val="20"/>
        </w:rPr>
        <w:t>Interest is paid out of a trading surplus</w:t>
      </w:r>
      <w:r w:rsidR="005B4847">
        <w:rPr>
          <w:rFonts w:eastAsia="Times New Roman"/>
          <w:szCs w:val="20"/>
        </w:rPr>
        <w:t xml:space="preserve"> (contingent on there being such a surplus). It is voted</w:t>
      </w:r>
      <w:r w:rsidRPr="00D91498">
        <w:rPr>
          <w:rFonts w:eastAsia="Times New Roman"/>
          <w:szCs w:val="20"/>
        </w:rPr>
        <w:t xml:space="preserve"> for at the AGM and so far has been paid every August/September following the year ending 24th March.</w:t>
      </w:r>
      <w:r w:rsidR="00035819" w:rsidRPr="00D91498">
        <w:t xml:space="preserve"> </w:t>
      </w:r>
    </w:p>
    <w:p w14:paraId="21D431B3" w14:textId="1F6D4FE8" w:rsidR="00035819" w:rsidRPr="00D91498" w:rsidRDefault="00AF7877" w:rsidP="00035819">
      <w:r w:rsidRPr="00D91498">
        <w:rPr>
          <w:rFonts w:eastAsia="Times New Roman"/>
          <w:szCs w:val="20"/>
        </w:rPr>
        <w:t xml:space="preserve">The rate of return is 1.5% plus the </w:t>
      </w:r>
      <w:r w:rsidR="00182135">
        <w:rPr>
          <w:rFonts w:eastAsia="Times New Roman"/>
          <w:szCs w:val="20"/>
        </w:rPr>
        <w:t>Bank of England</w:t>
      </w:r>
      <w:r w:rsidR="00182135" w:rsidRPr="00D91498">
        <w:rPr>
          <w:rFonts w:eastAsia="Times New Roman"/>
          <w:szCs w:val="20"/>
        </w:rPr>
        <w:t xml:space="preserve"> </w:t>
      </w:r>
      <w:r w:rsidRPr="00D91498">
        <w:rPr>
          <w:rFonts w:eastAsia="Times New Roman"/>
          <w:szCs w:val="20"/>
        </w:rPr>
        <w:t xml:space="preserve">base rate. It will not exceed the rate of interest payable to the </w:t>
      </w:r>
      <w:r w:rsidR="00182135">
        <w:rPr>
          <w:rFonts w:eastAsia="Times New Roman"/>
          <w:szCs w:val="20"/>
        </w:rPr>
        <w:t>holder of the</w:t>
      </w:r>
      <w:r w:rsidRPr="00D91498">
        <w:rPr>
          <w:rFonts w:eastAsia="Times New Roman"/>
          <w:szCs w:val="20"/>
        </w:rPr>
        <w:t xml:space="preserve"> mortgage</w:t>
      </w:r>
      <w:r w:rsidR="00182135">
        <w:rPr>
          <w:rFonts w:eastAsia="Times New Roman"/>
          <w:szCs w:val="20"/>
        </w:rPr>
        <w:t xml:space="preserve"> on the pub for</w:t>
      </w:r>
      <w:r w:rsidRPr="00D91498">
        <w:rPr>
          <w:rFonts w:eastAsia="Times New Roman"/>
          <w:szCs w:val="20"/>
        </w:rPr>
        <w:t xml:space="preserve"> so long as the mortgage exists, which is 1.5% above base rate. Thereafter it will be at such rate as is required to keep people invested in BNCS (so far as necessary).</w:t>
      </w:r>
      <w:r w:rsidR="00035819" w:rsidRPr="00D91498">
        <w:t xml:space="preserve"> </w:t>
      </w:r>
    </w:p>
    <w:p w14:paraId="395BF4EF" w14:textId="22A0E933" w:rsidR="00035819" w:rsidRPr="00D91498" w:rsidRDefault="00AF7877" w:rsidP="00035819">
      <w:r w:rsidRPr="00D91498">
        <w:rPr>
          <w:rFonts w:eastAsia="Times New Roman"/>
          <w:szCs w:val="20"/>
        </w:rPr>
        <w:t>This interest will be paid gross and is taxable. It is the members’ responsibility to declare any such earnings to HMRC as required by law.</w:t>
      </w:r>
      <w:r w:rsidR="00035819" w:rsidRPr="00D91498">
        <w:t xml:space="preserve"> </w:t>
      </w:r>
    </w:p>
    <w:p w14:paraId="29ECA51F" w14:textId="205A88AE" w:rsidR="008C075F" w:rsidRDefault="008C075F" w:rsidP="008C075F">
      <w:pPr>
        <w:pStyle w:val="Heading2"/>
      </w:pPr>
      <w:bookmarkStart w:id="12" w:name="_Toc71146338"/>
      <w:r>
        <w:t>Limited Liability</w:t>
      </w:r>
      <w:bookmarkEnd w:id="12"/>
    </w:p>
    <w:p w14:paraId="768757D2" w14:textId="77777777" w:rsidR="0063698B" w:rsidRDefault="00AF5B92" w:rsidP="008C075F">
      <w:r>
        <w:t xml:space="preserve">This is a limited liability entity.  </w:t>
      </w:r>
      <w:r w:rsidR="00E722B2">
        <w:t>T</w:t>
      </w:r>
      <w:r>
        <w:t xml:space="preserve">he most you </w:t>
      </w:r>
      <w:r w:rsidR="00E722B2">
        <w:t>could</w:t>
      </w:r>
      <w:r>
        <w:t xml:space="preserve"> lose is your initial investment</w:t>
      </w:r>
      <w:r w:rsidR="00D7079D">
        <w:t xml:space="preserve"> (though we believe that this is highly unlikely)</w:t>
      </w:r>
      <w:r>
        <w:t xml:space="preserve">.  </w:t>
      </w:r>
      <w:r w:rsidR="0063698B">
        <w:t>You will not be liable for activities of the tenant – for example, if they run up huge bills and then disappear.</w:t>
      </w:r>
    </w:p>
    <w:p w14:paraId="41411105" w14:textId="77777777" w:rsidR="008C075F" w:rsidRDefault="00AF5B92" w:rsidP="008C075F">
      <w:r>
        <w:t xml:space="preserve">The most likely </w:t>
      </w:r>
      <w:r w:rsidR="00062E69">
        <w:t xml:space="preserve">financial </w:t>
      </w:r>
      <w:r>
        <w:t xml:space="preserve">outcome </w:t>
      </w:r>
      <w:r w:rsidR="0063698B">
        <w:t xml:space="preserve">from this venture </w:t>
      </w:r>
      <w:r>
        <w:t xml:space="preserve">is </w:t>
      </w:r>
      <w:r w:rsidR="0063698B">
        <w:t xml:space="preserve">that </w:t>
      </w:r>
      <w:r w:rsidR="000365E8">
        <w:t xml:space="preserve">you get your original investment back </w:t>
      </w:r>
      <w:r w:rsidR="0063698B">
        <w:t xml:space="preserve">after some time, </w:t>
      </w:r>
      <w:r w:rsidR="000365E8">
        <w:t>with interest each year you are a Member.</w:t>
      </w:r>
      <w:r w:rsidR="00062E69">
        <w:t xml:space="preserve"> The intended community benefit is that the community has a pub.</w:t>
      </w:r>
    </w:p>
    <w:p w14:paraId="7836BEDC" w14:textId="77777777" w:rsidR="00143F12" w:rsidRDefault="00E345E2" w:rsidP="00143F12">
      <w:pPr>
        <w:pStyle w:val="Heading2"/>
      </w:pPr>
      <w:bookmarkStart w:id="13" w:name="_Toc71146339"/>
      <w:r>
        <w:t>What you won’t get</w:t>
      </w:r>
      <w:bookmarkEnd w:id="13"/>
    </w:p>
    <w:p w14:paraId="6744FA27" w14:textId="77777777" w:rsidR="00E345E2" w:rsidRDefault="0010614C" w:rsidP="00E345E2">
      <w:pPr>
        <w:pStyle w:val="Heading3"/>
      </w:pPr>
      <w:bookmarkStart w:id="14" w:name="_Toc71146340"/>
      <w:r>
        <w:t>Windfall r</w:t>
      </w:r>
      <w:r w:rsidR="00E345E2">
        <w:t>edevelopment returns</w:t>
      </w:r>
      <w:bookmarkEnd w:id="14"/>
    </w:p>
    <w:p w14:paraId="5C3D8A4D" w14:textId="77777777" w:rsidR="00F51D65" w:rsidRPr="00F51D65" w:rsidRDefault="00F51D65" w:rsidP="00F51D65">
      <w:r w:rsidRPr="00F51D65">
        <w:t xml:space="preserve">In the event that the </w:t>
      </w:r>
      <w:r>
        <w:t>pub ceases trading and is say, redeveloped for residential use,</w:t>
      </w:r>
      <w:r w:rsidRPr="00F51D65">
        <w:t xml:space="preserve"> any </w:t>
      </w:r>
      <w:r w:rsidR="0010614C" w:rsidRPr="00F51D65">
        <w:t>surplus (</w:t>
      </w:r>
      <w:r w:rsidRPr="00F51D65">
        <w:t xml:space="preserve">after paying creditors and repaying share capital) </w:t>
      </w:r>
      <w:r w:rsidR="0063698B">
        <w:t>must</w:t>
      </w:r>
      <w:r w:rsidRPr="00F51D65">
        <w:t xml:space="preserve"> be used for the benefit of the community. Any investment should therefore be considered an opportunity for individuals to contribute financially to the community, with the speci</w:t>
      </w:r>
      <w:r>
        <w:t>fic goal of helping to keep the</w:t>
      </w:r>
      <w:r w:rsidRPr="00F51D65">
        <w:t xml:space="preserve"> </w:t>
      </w:r>
      <w:r>
        <w:t>pub</w:t>
      </w:r>
      <w:r w:rsidRPr="00F51D65">
        <w:t xml:space="preserve"> open, rather than receiving a </w:t>
      </w:r>
      <w:r w:rsidR="0035517C">
        <w:t xml:space="preserve">substantial </w:t>
      </w:r>
      <w:r w:rsidRPr="00F51D65">
        <w:t>financial reward.</w:t>
      </w:r>
    </w:p>
    <w:p w14:paraId="3FEF8789" w14:textId="77777777" w:rsidR="00062E69" w:rsidRDefault="00062E69" w:rsidP="008C075F">
      <w:pPr>
        <w:pStyle w:val="Heading3"/>
      </w:pPr>
      <w:bookmarkStart w:id="15" w:name="_Toc71146341"/>
      <w:r>
        <w:t>Increase in the value of the shares</w:t>
      </w:r>
      <w:bookmarkEnd w:id="15"/>
    </w:p>
    <w:p w14:paraId="632F6B42" w14:textId="59B00B84" w:rsidR="00062E69" w:rsidRPr="00062E69" w:rsidRDefault="00062E69" w:rsidP="00062E69">
      <w:r>
        <w:t>The value of the shares stays constant. They cannot be sold</w:t>
      </w:r>
      <w:r w:rsidR="00870396">
        <w:t>,</w:t>
      </w:r>
      <w:r>
        <w:t xml:space="preserve"> </w:t>
      </w:r>
      <w:r w:rsidR="00726E61">
        <w:t xml:space="preserve">only </w:t>
      </w:r>
      <w:r>
        <w:t>be withdrawn. This will not be an investment which will increase in value.</w:t>
      </w:r>
    </w:p>
    <w:p w14:paraId="2D32B0AC" w14:textId="77777777" w:rsidR="0099615E" w:rsidRPr="0099615E" w:rsidRDefault="0099615E" w:rsidP="008C075F">
      <w:pPr>
        <w:pStyle w:val="Heading3"/>
      </w:pPr>
      <w:bookmarkStart w:id="16" w:name="_Toc71146342"/>
      <w:r w:rsidRPr="0099615E">
        <w:t>Investment Guarantees</w:t>
      </w:r>
      <w:bookmarkEnd w:id="16"/>
    </w:p>
    <w:p w14:paraId="0CB08D54" w14:textId="438A82B5" w:rsidR="0099615E" w:rsidRPr="0099615E" w:rsidRDefault="0099615E" w:rsidP="0099615E">
      <w:r w:rsidRPr="0099615E">
        <w:t xml:space="preserve">Our share offer is exempt from the Financial Services </w:t>
      </w:r>
      <w:r w:rsidR="0063698B" w:rsidRPr="0099615E">
        <w:t>and Markets</w:t>
      </w:r>
      <w:r w:rsidRPr="0099615E">
        <w:t xml:space="preserve"> Act 2000 </w:t>
      </w:r>
      <w:r w:rsidR="00D7079D">
        <w:t>and</w:t>
      </w:r>
      <w:r w:rsidRPr="0099615E">
        <w:t xml:space="preserve"> subsidiary regulations. This </w:t>
      </w:r>
      <w:r w:rsidR="000365E8" w:rsidRPr="0099615E">
        <w:t>means that</w:t>
      </w:r>
      <w:r w:rsidRPr="0099615E">
        <w:t xml:space="preserve"> there is </w:t>
      </w:r>
      <w:r w:rsidRPr="0063698B">
        <w:rPr>
          <w:b/>
        </w:rPr>
        <w:t>no right of complaint to an ombudsman</w:t>
      </w:r>
      <w:r w:rsidRPr="0099615E">
        <w:t xml:space="preserve">.   A community benefit society is registered with, </w:t>
      </w:r>
      <w:r w:rsidR="00397ECE" w:rsidRPr="0099615E">
        <w:t>but not</w:t>
      </w:r>
      <w:r w:rsidRPr="0099615E">
        <w:t xml:space="preserve"> authorised by, the Financial </w:t>
      </w:r>
      <w:r w:rsidR="007C051D">
        <w:t>Conduct</w:t>
      </w:r>
      <w:r w:rsidR="007C051D" w:rsidRPr="0099615E">
        <w:t xml:space="preserve"> </w:t>
      </w:r>
      <w:r w:rsidRPr="0099615E">
        <w:t xml:space="preserve">Authority </w:t>
      </w:r>
      <w:r w:rsidR="00397ECE" w:rsidRPr="0099615E">
        <w:t>and therefore</w:t>
      </w:r>
      <w:r w:rsidRPr="0099615E">
        <w:t xml:space="preserve"> the money paid for shares is not safeguarded </w:t>
      </w:r>
      <w:r w:rsidR="00397ECE" w:rsidRPr="0099615E">
        <w:t>by any</w:t>
      </w:r>
      <w:r w:rsidRPr="0099615E">
        <w:t xml:space="preserve"> depositor protection scheme or dispute </w:t>
      </w:r>
      <w:r w:rsidR="00397ECE" w:rsidRPr="0099615E">
        <w:t>resolution scheme</w:t>
      </w:r>
      <w:r w:rsidRPr="0099615E">
        <w:t xml:space="preserve">.  As the whole of your investment could </w:t>
      </w:r>
      <w:r w:rsidR="00397ECE" w:rsidRPr="0099615E">
        <w:t>carry a</w:t>
      </w:r>
      <w:r w:rsidRPr="0099615E">
        <w:t xml:space="preserve"> risk, please consider it carefully and, if necessary </w:t>
      </w:r>
      <w:r w:rsidR="00397ECE" w:rsidRPr="0099615E">
        <w:t>seek independent</w:t>
      </w:r>
      <w:r w:rsidRPr="0099615E">
        <w:t xml:space="preserve"> financial advice.</w:t>
      </w:r>
    </w:p>
    <w:p w14:paraId="6C2A96FF" w14:textId="77777777" w:rsidR="00143F12" w:rsidRDefault="00143F12" w:rsidP="00143F12">
      <w:pPr>
        <w:pStyle w:val="Heading1"/>
      </w:pPr>
      <w:bookmarkStart w:id="17" w:name="_Toc71146343"/>
      <w:r>
        <w:lastRenderedPageBreak/>
        <w:t>What are the potential risks?</w:t>
      </w:r>
      <w:bookmarkEnd w:id="17"/>
    </w:p>
    <w:p w14:paraId="38EF996B" w14:textId="77777777" w:rsidR="00512DFA" w:rsidRPr="00512DFA" w:rsidRDefault="00512DFA" w:rsidP="00512DFA">
      <w:r>
        <w:t>Although it is not possible to foresee all possible adverse outcomes there are a number which it is reasonable for the Management Committee to guard against.</w:t>
      </w:r>
    </w:p>
    <w:p w14:paraId="5ADD5D2F" w14:textId="77777777" w:rsidR="00620721" w:rsidRPr="00620721" w:rsidRDefault="009E535E" w:rsidP="00620721">
      <w:pPr>
        <w:pStyle w:val="Heading2"/>
      </w:pPr>
      <w:bookmarkStart w:id="18" w:name="_Toc71146344"/>
      <w:r>
        <w:t>A risk that you could l</w:t>
      </w:r>
      <w:r w:rsidR="00E345E2">
        <w:t xml:space="preserve">ose </w:t>
      </w:r>
      <w:r>
        <w:t xml:space="preserve">part or all of </w:t>
      </w:r>
      <w:r w:rsidR="00E345E2">
        <w:t>your investment</w:t>
      </w:r>
      <w:bookmarkEnd w:id="18"/>
    </w:p>
    <w:p w14:paraId="794CC091" w14:textId="77777777" w:rsidR="00512DFA" w:rsidRDefault="00062E69" w:rsidP="00557E1B">
      <w:r>
        <w:t>The management committee believes that i</w:t>
      </w:r>
      <w:r w:rsidR="00F51D65">
        <w:t xml:space="preserve">t is unlikely that you will lose your capital investment.  </w:t>
      </w:r>
      <w:r w:rsidR="00B66BFF">
        <w:t xml:space="preserve">This will only happen if </w:t>
      </w:r>
      <w:r w:rsidR="0059312C">
        <w:t>BNCS</w:t>
      </w:r>
      <w:r w:rsidR="00B66BFF">
        <w:t>’s liabilities exceed its assets.  For example,</w:t>
      </w:r>
      <w:r w:rsidR="0010614C">
        <w:t xml:space="preserve"> the pub closes, </w:t>
      </w:r>
      <w:r w:rsidR="005C119B">
        <w:t xml:space="preserve">we have no rental income, yet </w:t>
      </w:r>
      <w:r w:rsidR="0010614C">
        <w:t xml:space="preserve">we </w:t>
      </w:r>
      <w:r w:rsidR="005C119B">
        <w:t xml:space="preserve">still have loan payments.  It might be that </w:t>
      </w:r>
      <w:r w:rsidR="005245B7">
        <w:t>if</w:t>
      </w:r>
      <w:r w:rsidR="005C119B">
        <w:t xml:space="preserve"> </w:t>
      </w:r>
      <w:r w:rsidR="009E535E">
        <w:t>BNCS</w:t>
      </w:r>
      <w:r w:rsidR="00B66BFF">
        <w:t xml:space="preserve"> </w:t>
      </w:r>
      <w:r w:rsidR="005C119B">
        <w:t xml:space="preserve">eventually </w:t>
      </w:r>
      <w:r w:rsidR="00B66BFF">
        <w:t>sell</w:t>
      </w:r>
      <w:r w:rsidR="009E535E">
        <w:t>s</w:t>
      </w:r>
      <w:r w:rsidR="00B66BFF">
        <w:t xml:space="preserve"> the pub</w:t>
      </w:r>
      <w:r w:rsidR="005C119B">
        <w:t xml:space="preserve"> there is no surplus after repaying creditors</w:t>
      </w:r>
      <w:r w:rsidR="00B66BFF">
        <w:t xml:space="preserve">.  </w:t>
      </w:r>
      <w:r w:rsidR="009E535E">
        <w:t>BNCS could not in those circumstances</w:t>
      </w:r>
      <w:r w:rsidR="005C119B">
        <w:t xml:space="preserve"> repay your share capital.  Your liability</w:t>
      </w:r>
      <w:r w:rsidR="00B66BFF">
        <w:t>, however,</w:t>
      </w:r>
      <w:r w:rsidR="005C119B">
        <w:t xml:space="preserve"> is limited to the value of your shares.</w:t>
      </w:r>
      <w:r w:rsidR="00512DFA">
        <w:t xml:space="preserve">  </w:t>
      </w:r>
    </w:p>
    <w:p w14:paraId="10847B7B" w14:textId="77777777" w:rsidR="00062E69" w:rsidRPr="00A64992" w:rsidRDefault="00512DFA" w:rsidP="00557E1B">
      <w:r>
        <w:t xml:space="preserve">We think this </w:t>
      </w:r>
      <w:r w:rsidRPr="00A64992">
        <w:t>extreme situation is very unlikely</w:t>
      </w:r>
      <w:r w:rsidR="00062E69" w:rsidRPr="00A64992">
        <w:t xml:space="preserve"> because:</w:t>
      </w:r>
    </w:p>
    <w:p w14:paraId="4581DA73" w14:textId="77777777" w:rsidR="00D7079D" w:rsidRDefault="00D7079D" w:rsidP="00D7079D">
      <w:pPr>
        <w:pStyle w:val="ListParagraph"/>
        <w:numPr>
          <w:ilvl w:val="0"/>
          <w:numId w:val="20"/>
        </w:numPr>
        <w:rPr>
          <w:rFonts w:ascii="Century Schoolbook" w:hAnsi="Century Schoolbook"/>
          <w:sz w:val="20"/>
          <w:szCs w:val="20"/>
        </w:rPr>
      </w:pPr>
      <w:r w:rsidRPr="00A64992">
        <w:rPr>
          <w:rFonts w:ascii="Century Schoolbook" w:hAnsi="Century Schoolbook"/>
          <w:sz w:val="20"/>
          <w:szCs w:val="20"/>
        </w:rPr>
        <w:t>The Management committee obtained a valuation and a building survey and engag</w:t>
      </w:r>
      <w:r w:rsidR="001D3E88" w:rsidRPr="00A64992">
        <w:rPr>
          <w:rFonts w:ascii="Century Schoolbook" w:hAnsi="Century Schoolbook"/>
          <w:sz w:val="20"/>
          <w:szCs w:val="20"/>
        </w:rPr>
        <w:t>ed</w:t>
      </w:r>
      <w:r w:rsidRPr="00A64992">
        <w:rPr>
          <w:rFonts w:ascii="Century Schoolbook" w:hAnsi="Century Schoolbook"/>
          <w:sz w:val="20"/>
          <w:szCs w:val="20"/>
        </w:rPr>
        <w:t xml:space="preserve"> experienced solicitors to satisfy ourselves that we </w:t>
      </w:r>
      <w:r w:rsidR="001D3E88" w:rsidRPr="00A64992">
        <w:rPr>
          <w:rFonts w:ascii="Century Schoolbook" w:hAnsi="Century Schoolbook"/>
          <w:sz w:val="20"/>
          <w:szCs w:val="20"/>
        </w:rPr>
        <w:t>paid</w:t>
      </w:r>
      <w:r w:rsidRPr="00A64992">
        <w:rPr>
          <w:rFonts w:ascii="Century Schoolbook" w:hAnsi="Century Schoolbook"/>
          <w:sz w:val="20"/>
          <w:szCs w:val="20"/>
        </w:rPr>
        <w:t xml:space="preserve"> an appropriate price and have good title to the pub.</w:t>
      </w:r>
    </w:p>
    <w:p w14:paraId="21A65388" w14:textId="5916463F" w:rsidR="00A64992" w:rsidRPr="00161C6A" w:rsidRDefault="00A64992" w:rsidP="00D7079D">
      <w:pPr>
        <w:pStyle w:val="ListParagraph"/>
        <w:numPr>
          <w:ilvl w:val="0"/>
          <w:numId w:val="20"/>
        </w:numPr>
        <w:rPr>
          <w:rFonts w:ascii="Century Schoolbook" w:hAnsi="Century Schoolbook"/>
          <w:sz w:val="20"/>
        </w:rPr>
      </w:pPr>
      <w:r>
        <w:rPr>
          <w:rFonts w:ascii="Century Schoolbook" w:hAnsi="Century Schoolbook"/>
          <w:sz w:val="20"/>
          <w:szCs w:val="20"/>
        </w:rPr>
        <w:t xml:space="preserve">The pub </w:t>
      </w:r>
      <w:r w:rsidRPr="00A64992">
        <w:rPr>
          <w:rFonts w:ascii="Century Schoolbook" w:hAnsi="Century Schoolbook"/>
          <w:sz w:val="20"/>
          <w:szCs w:val="20"/>
        </w:rPr>
        <w:t>is profitable. The anticipated returns over the 20 year period of the mortgage will not only exceed the anticipated outgoings, they will also allow all share capital to be repaid over the same period (if members wanted to withdraw their capital</w:t>
      </w:r>
      <w:r>
        <w:rPr>
          <w:rFonts w:ascii="Century Schoolbook" w:hAnsi="Century Schoolbook"/>
          <w:sz w:val="20"/>
          <w:szCs w:val="20"/>
        </w:rPr>
        <w:t>).</w:t>
      </w:r>
    </w:p>
    <w:p w14:paraId="04DF5583" w14:textId="33C52EA6" w:rsidR="00062E69" w:rsidRPr="009E535E" w:rsidRDefault="00E42251" w:rsidP="009E535E">
      <w:pPr>
        <w:pStyle w:val="ListParagraph"/>
        <w:numPr>
          <w:ilvl w:val="0"/>
          <w:numId w:val="20"/>
        </w:numPr>
        <w:rPr>
          <w:rFonts w:ascii="Century Schoolbook" w:hAnsi="Century Schoolbook"/>
          <w:sz w:val="20"/>
          <w:szCs w:val="20"/>
        </w:rPr>
      </w:pPr>
      <w:r>
        <w:rPr>
          <w:rFonts w:ascii="Century Schoolbook" w:hAnsi="Century Schoolbook"/>
          <w:sz w:val="20"/>
          <w:szCs w:val="20"/>
        </w:rPr>
        <w:t>BNCS will not be trading</w:t>
      </w:r>
      <w:r w:rsidR="00D7079D">
        <w:rPr>
          <w:rFonts w:ascii="Century Schoolbook" w:hAnsi="Century Schoolbook"/>
          <w:sz w:val="20"/>
          <w:szCs w:val="20"/>
        </w:rPr>
        <w:t xml:space="preserve"> the pub</w:t>
      </w:r>
      <w:r w:rsidR="008F4AC7">
        <w:rPr>
          <w:rFonts w:ascii="Century Schoolbook" w:hAnsi="Century Schoolbook"/>
          <w:sz w:val="20"/>
          <w:szCs w:val="20"/>
        </w:rPr>
        <w:t xml:space="preserve"> so</w:t>
      </w:r>
      <w:r>
        <w:rPr>
          <w:rFonts w:ascii="Century Schoolbook" w:hAnsi="Century Schoolbook"/>
          <w:sz w:val="20"/>
          <w:szCs w:val="20"/>
        </w:rPr>
        <w:t xml:space="preserve"> there will not be trading losses</w:t>
      </w:r>
      <w:r w:rsidR="00D7079D">
        <w:rPr>
          <w:rFonts w:ascii="Century Schoolbook" w:hAnsi="Century Schoolbook"/>
          <w:sz w:val="20"/>
          <w:szCs w:val="20"/>
        </w:rPr>
        <w:t xml:space="preserve"> from the pub business</w:t>
      </w:r>
      <w:r w:rsidR="00D4793D">
        <w:rPr>
          <w:rFonts w:ascii="Century Schoolbook" w:hAnsi="Century Schoolbook"/>
          <w:sz w:val="20"/>
          <w:szCs w:val="20"/>
        </w:rPr>
        <w:t>.</w:t>
      </w:r>
      <w:r w:rsidR="00D7079D">
        <w:rPr>
          <w:rFonts w:ascii="Century Schoolbook" w:hAnsi="Century Schoolbook"/>
          <w:sz w:val="20"/>
          <w:szCs w:val="20"/>
        </w:rPr>
        <w:t xml:space="preserve"> BNCS </w:t>
      </w:r>
      <w:r w:rsidR="00D00513">
        <w:rPr>
          <w:rFonts w:ascii="Century Schoolbook" w:hAnsi="Century Schoolbook"/>
          <w:sz w:val="20"/>
          <w:szCs w:val="20"/>
        </w:rPr>
        <w:t>own</w:t>
      </w:r>
      <w:r w:rsidR="007C051D">
        <w:rPr>
          <w:rFonts w:ascii="Century Schoolbook" w:hAnsi="Century Schoolbook"/>
          <w:sz w:val="20"/>
          <w:szCs w:val="20"/>
        </w:rPr>
        <w:t>s</w:t>
      </w:r>
      <w:r w:rsidR="00D00513">
        <w:rPr>
          <w:rFonts w:ascii="Century Schoolbook" w:hAnsi="Century Schoolbook"/>
          <w:sz w:val="20"/>
          <w:szCs w:val="20"/>
        </w:rPr>
        <w:t xml:space="preserve"> the</w:t>
      </w:r>
      <w:r w:rsidR="00D7079D">
        <w:rPr>
          <w:rFonts w:ascii="Century Schoolbook" w:hAnsi="Century Schoolbook"/>
          <w:sz w:val="20"/>
          <w:szCs w:val="20"/>
        </w:rPr>
        <w:t xml:space="preserve"> property</w:t>
      </w:r>
      <w:r w:rsidR="007C051D">
        <w:rPr>
          <w:rFonts w:ascii="Century Schoolbook" w:hAnsi="Century Schoolbook"/>
          <w:sz w:val="20"/>
          <w:szCs w:val="20"/>
        </w:rPr>
        <w:t xml:space="preserve"> (subject to a mortgage)</w:t>
      </w:r>
      <w:r>
        <w:rPr>
          <w:rFonts w:ascii="Century Schoolbook" w:hAnsi="Century Schoolbook"/>
          <w:sz w:val="20"/>
          <w:szCs w:val="20"/>
        </w:rPr>
        <w:t>.</w:t>
      </w:r>
      <w:r w:rsidR="00062E69" w:rsidRPr="009E535E">
        <w:rPr>
          <w:rFonts w:ascii="Century Schoolbook" w:hAnsi="Century Schoolbook"/>
          <w:sz w:val="20"/>
          <w:szCs w:val="20"/>
        </w:rPr>
        <w:t xml:space="preserve"> </w:t>
      </w:r>
    </w:p>
    <w:p w14:paraId="06E0328C" w14:textId="707D385C" w:rsidR="00E42251" w:rsidRDefault="00062E69" w:rsidP="00E42251">
      <w:pPr>
        <w:pStyle w:val="ListParagraph"/>
        <w:numPr>
          <w:ilvl w:val="0"/>
          <w:numId w:val="20"/>
        </w:numPr>
        <w:rPr>
          <w:rFonts w:ascii="Century Schoolbook" w:hAnsi="Century Schoolbook"/>
          <w:sz w:val="20"/>
          <w:szCs w:val="20"/>
        </w:rPr>
      </w:pPr>
      <w:r w:rsidRPr="00E42251">
        <w:rPr>
          <w:rFonts w:ascii="Century Schoolbook" w:hAnsi="Century Schoolbook"/>
          <w:sz w:val="20"/>
          <w:szCs w:val="20"/>
        </w:rPr>
        <w:t>If a community benefit society c</w:t>
      </w:r>
      <w:r w:rsidR="001D3E88">
        <w:rPr>
          <w:rFonts w:ascii="Century Schoolbook" w:hAnsi="Century Schoolbook"/>
          <w:sz w:val="20"/>
          <w:szCs w:val="20"/>
        </w:rPr>
        <w:t>ould</w:t>
      </w:r>
      <w:r w:rsidRPr="00E42251">
        <w:rPr>
          <w:rFonts w:ascii="Century Schoolbook" w:hAnsi="Century Schoolbook"/>
          <w:sz w:val="20"/>
          <w:szCs w:val="20"/>
        </w:rPr>
        <w:t xml:space="preserve"> </w:t>
      </w:r>
      <w:r w:rsidR="0062425B">
        <w:rPr>
          <w:rFonts w:ascii="Century Schoolbook" w:hAnsi="Century Schoolbook"/>
          <w:sz w:val="20"/>
          <w:szCs w:val="20"/>
        </w:rPr>
        <w:t xml:space="preserve">not </w:t>
      </w:r>
      <w:r w:rsidR="00D7079D">
        <w:rPr>
          <w:rFonts w:ascii="Century Schoolbook" w:hAnsi="Century Schoolbook"/>
          <w:sz w:val="20"/>
          <w:szCs w:val="20"/>
        </w:rPr>
        <w:t>make</w:t>
      </w:r>
      <w:r w:rsidRPr="00E42251">
        <w:rPr>
          <w:rFonts w:ascii="Century Schoolbook" w:hAnsi="Century Schoolbook"/>
          <w:sz w:val="20"/>
          <w:szCs w:val="20"/>
        </w:rPr>
        <w:t xml:space="preserve"> the pub successful then BNCS w</w:t>
      </w:r>
      <w:r w:rsidR="001D3E88">
        <w:rPr>
          <w:rFonts w:ascii="Century Schoolbook" w:hAnsi="Century Schoolbook"/>
          <w:sz w:val="20"/>
          <w:szCs w:val="20"/>
        </w:rPr>
        <w:t>ould</w:t>
      </w:r>
      <w:r w:rsidRPr="00E42251">
        <w:rPr>
          <w:rFonts w:ascii="Century Schoolbook" w:hAnsi="Century Schoolbook"/>
          <w:sz w:val="20"/>
          <w:szCs w:val="20"/>
        </w:rPr>
        <w:t xml:space="preserve"> seek to sell for residential development</w:t>
      </w:r>
      <w:r w:rsidR="0062425B">
        <w:rPr>
          <w:rFonts w:ascii="Century Schoolbook" w:hAnsi="Century Schoolbook"/>
          <w:sz w:val="20"/>
          <w:szCs w:val="20"/>
        </w:rPr>
        <w:t xml:space="preserve">. </w:t>
      </w:r>
      <w:r w:rsidRPr="00E42251">
        <w:rPr>
          <w:rFonts w:ascii="Century Schoolbook" w:hAnsi="Century Schoolbook"/>
          <w:sz w:val="20"/>
          <w:szCs w:val="20"/>
        </w:rPr>
        <w:t>BNCS would only consider this if there is no prospect of running the pub viably</w:t>
      </w:r>
      <w:r w:rsidR="00080B05" w:rsidRPr="00E42251">
        <w:rPr>
          <w:rFonts w:ascii="Century Schoolbook" w:hAnsi="Century Schoolbook"/>
          <w:sz w:val="20"/>
          <w:szCs w:val="20"/>
        </w:rPr>
        <w:t>.</w:t>
      </w:r>
      <w:r w:rsidR="00726E61" w:rsidRPr="00E42251">
        <w:rPr>
          <w:rFonts w:ascii="Century Schoolbook" w:hAnsi="Century Schoolbook"/>
          <w:sz w:val="20"/>
          <w:szCs w:val="20"/>
        </w:rPr>
        <w:t xml:space="preserve"> So long as the pub can be run viabl</w:t>
      </w:r>
      <w:r w:rsidR="001D3E88">
        <w:rPr>
          <w:rFonts w:ascii="Century Schoolbook" w:hAnsi="Century Schoolbook"/>
          <w:sz w:val="20"/>
          <w:szCs w:val="20"/>
        </w:rPr>
        <w:t>y</w:t>
      </w:r>
      <w:r w:rsidR="00CE6900">
        <w:rPr>
          <w:rFonts w:ascii="Century Schoolbook" w:hAnsi="Century Schoolbook"/>
          <w:sz w:val="20"/>
          <w:szCs w:val="20"/>
        </w:rPr>
        <w:t>, which to date has been proved,</w:t>
      </w:r>
      <w:r w:rsidR="00726E61" w:rsidRPr="00E42251">
        <w:rPr>
          <w:rFonts w:ascii="Century Schoolbook" w:hAnsi="Century Schoolbook"/>
          <w:sz w:val="20"/>
          <w:szCs w:val="20"/>
        </w:rPr>
        <w:t xml:space="preserve"> it is the intention of the management committee that </w:t>
      </w:r>
      <w:r w:rsidR="00D7079D">
        <w:rPr>
          <w:rFonts w:ascii="Century Schoolbook" w:hAnsi="Century Schoolbook"/>
          <w:sz w:val="20"/>
          <w:szCs w:val="20"/>
        </w:rPr>
        <w:t>the building</w:t>
      </w:r>
      <w:r w:rsidR="00726E61" w:rsidRPr="00E42251">
        <w:rPr>
          <w:rFonts w:ascii="Century Schoolbook" w:hAnsi="Century Schoolbook"/>
          <w:sz w:val="20"/>
          <w:szCs w:val="20"/>
        </w:rPr>
        <w:t xml:space="preserve"> should operate </w:t>
      </w:r>
      <w:r w:rsidR="00D7079D">
        <w:rPr>
          <w:rFonts w:ascii="Century Schoolbook" w:hAnsi="Century Schoolbook"/>
          <w:sz w:val="20"/>
          <w:szCs w:val="20"/>
        </w:rPr>
        <w:t>as a</w:t>
      </w:r>
      <w:r w:rsidR="00726E61" w:rsidRPr="00E42251">
        <w:rPr>
          <w:rFonts w:ascii="Century Schoolbook" w:hAnsi="Century Schoolbook"/>
          <w:sz w:val="20"/>
          <w:szCs w:val="20"/>
        </w:rPr>
        <w:t xml:space="preserve"> pub.</w:t>
      </w:r>
      <w:r w:rsidRPr="00E42251">
        <w:rPr>
          <w:rFonts w:ascii="Century Schoolbook" w:hAnsi="Century Schoolbook"/>
          <w:sz w:val="20"/>
          <w:szCs w:val="20"/>
        </w:rPr>
        <w:t xml:space="preserve"> I</w:t>
      </w:r>
      <w:r w:rsidR="00726E61" w:rsidRPr="00E42251">
        <w:rPr>
          <w:rFonts w:ascii="Century Schoolbook" w:hAnsi="Century Schoolbook"/>
          <w:sz w:val="20"/>
          <w:szCs w:val="20"/>
        </w:rPr>
        <w:t>f BNCS could not find a tenant to run the pub, then i</w:t>
      </w:r>
      <w:r w:rsidRPr="00E42251">
        <w:rPr>
          <w:rFonts w:ascii="Century Schoolbook" w:hAnsi="Century Schoolbook"/>
          <w:sz w:val="20"/>
          <w:szCs w:val="20"/>
        </w:rPr>
        <w:t xml:space="preserve">n those circumstances we believe that the relevant planning permission would be available. The likely value with residential permission would substantially outweigh </w:t>
      </w:r>
      <w:r w:rsidR="009E535E" w:rsidRPr="00E42251">
        <w:rPr>
          <w:rFonts w:ascii="Century Schoolbook" w:hAnsi="Century Schoolbook"/>
          <w:sz w:val="20"/>
          <w:szCs w:val="20"/>
        </w:rPr>
        <w:t xml:space="preserve">the mortgage remaining and the repayment of shares. </w:t>
      </w:r>
    </w:p>
    <w:p w14:paraId="61FFE1ED" w14:textId="55903A31" w:rsidR="00E42251" w:rsidRDefault="00254800" w:rsidP="00E42251">
      <w:pPr>
        <w:pStyle w:val="ListParagraph"/>
        <w:numPr>
          <w:ilvl w:val="0"/>
          <w:numId w:val="20"/>
        </w:numPr>
        <w:rPr>
          <w:rFonts w:ascii="Century Schoolbook" w:hAnsi="Century Schoolbook"/>
          <w:sz w:val="20"/>
          <w:szCs w:val="20"/>
        </w:rPr>
      </w:pPr>
      <w:r>
        <w:rPr>
          <w:rFonts w:ascii="Century Schoolbook" w:hAnsi="Century Schoolbook"/>
          <w:sz w:val="20"/>
          <w:szCs w:val="20"/>
        </w:rPr>
        <w:t>For</w:t>
      </w:r>
      <w:r w:rsidR="00E42251">
        <w:rPr>
          <w:rFonts w:ascii="Century Schoolbook" w:hAnsi="Century Schoolbook"/>
          <w:sz w:val="20"/>
          <w:szCs w:val="20"/>
        </w:rPr>
        <w:t xml:space="preserve"> the reasons set out above</w:t>
      </w:r>
      <w:r w:rsidR="00E42251" w:rsidRPr="009E535E">
        <w:rPr>
          <w:rFonts w:ascii="Century Schoolbook" w:hAnsi="Century Schoolbook"/>
          <w:sz w:val="20"/>
          <w:szCs w:val="20"/>
        </w:rPr>
        <w:t xml:space="preserve"> the management committee believes that there is not a substantial risk if the pub cannot be run viably.</w:t>
      </w:r>
    </w:p>
    <w:p w14:paraId="308B1C5D" w14:textId="77777777" w:rsidR="00726E61" w:rsidRPr="009E535E" w:rsidRDefault="00726E61" w:rsidP="009E535E">
      <w:pPr>
        <w:pStyle w:val="ListParagraph"/>
        <w:numPr>
          <w:ilvl w:val="0"/>
          <w:numId w:val="20"/>
        </w:numPr>
        <w:rPr>
          <w:rFonts w:ascii="Century Schoolbook" w:hAnsi="Century Schoolbook"/>
          <w:sz w:val="20"/>
          <w:szCs w:val="20"/>
        </w:rPr>
      </w:pPr>
      <w:r>
        <w:rPr>
          <w:rFonts w:ascii="Century Schoolbook" w:hAnsi="Century Schoolbook"/>
          <w:sz w:val="20"/>
          <w:szCs w:val="20"/>
        </w:rPr>
        <w:t>Nonetheless you must understand that there is a risk that you may not get all your money back and you should take that into account in deciding whether to invest.</w:t>
      </w:r>
    </w:p>
    <w:p w14:paraId="63CBD866" w14:textId="77777777" w:rsidR="009E535E" w:rsidRDefault="009E535E" w:rsidP="009E535E">
      <w:pPr>
        <w:pStyle w:val="Heading2"/>
      </w:pPr>
      <w:bookmarkStart w:id="19" w:name="_Toc71146345"/>
      <w:r>
        <w:t>Not be able to withdraw shares</w:t>
      </w:r>
      <w:bookmarkEnd w:id="19"/>
    </w:p>
    <w:p w14:paraId="1E39BF3C" w14:textId="4691B20F" w:rsidR="009E535E" w:rsidRPr="009E535E" w:rsidRDefault="009E535E" w:rsidP="009E535E">
      <w:r>
        <w:t>The Rules permit withdrawals only in certain circumstances</w:t>
      </w:r>
      <w:r w:rsidR="00CE6900">
        <w:t>.</w:t>
      </w:r>
      <w:r>
        <w:t xml:space="preserve"> </w:t>
      </w:r>
      <w:r w:rsidR="00161C6A">
        <w:t xml:space="preserve">If </w:t>
      </w:r>
      <w:r>
        <w:t xml:space="preserve">many people want to withdraw their money in a particular year, then </w:t>
      </w:r>
      <w:r w:rsidR="00DA5059">
        <w:t xml:space="preserve">it is possible </w:t>
      </w:r>
      <w:r>
        <w:t xml:space="preserve">not everyone will be able to withdraw their money in that year. </w:t>
      </w:r>
      <w:r w:rsidR="002C11E7">
        <w:t xml:space="preserve">In those circumstances, the repayments will be made in the order in which notice to withdraw was received.  </w:t>
      </w:r>
      <w:r w:rsidR="00CE6900" w:rsidRPr="00CF7E76">
        <w:t>Withdrawals are only available out of a trading surplus</w:t>
      </w:r>
      <w:r w:rsidR="002C11E7" w:rsidRPr="00EC0B72">
        <w:t xml:space="preserve"> or new share capital raised from members and are at the discretion of the management committee</w:t>
      </w:r>
      <w:r w:rsidR="00CE6900" w:rsidRPr="00CF7E76">
        <w:t>.</w:t>
      </w:r>
      <w:r w:rsidR="00CE6900">
        <w:t xml:space="preserve">  </w:t>
      </w:r>
      <w:r w:rsidR="00E85B93">
        <w:t>In addition, shares cannot be withdrawn at any time during which there is a default on the repayments to the vendor under the mortgage.</w:t>
      </w:r>
      <w:r w:rsidR="002C11E7">
        <w:t xml:space="preserve">  To date there has never been a case where the management committee has not been able to agree to a share withdrawal when requested.</w:t>
      </w:r>
    </w:p>
    <w:p w14:paraId="286A3624" w14:textId="77777777" w:rsidR="00BA6B65" w:rsidRDefault="00BA6B65" w:rsidP="00143F12">
      <w:pPr>
        <w:pStyle w:val="Heading2"/>
      </w:pPr>
      <w:bookmarkStart w:id="20" w:name="_Toc71146346"/>
      <w:r>
        <w:t>Financial fraud</w:t>
      </w:r>
      <w:bookmarkEnd w:id="20"/>
    </w:p>
    <w:p w14:paraId="0DABD8A6" w14:textId="02D133FC" w:rsidR="00BA6B65" w:rsidRPr="00BA6B65" w:rsidRDefault="00BA6B65" w:rsidP="00BA6B65">
      <w:r>
        <w:t xml:space="preserve">The risks here are very low. The management committee does not intend </w:t>
      </w:r>
      <w:r w:rsidR="00D7079D">
        <w:t xml:space="preserve">BNCS </w:t>
      </w:r>
      <w:r>
        <w:t>to trade</w:t>
      </w:r>
      <w:r w:rsidR="00D7079D">
        <w:t xml:space="preserve"> as a pub.</w:t>
      </w:r>
      <w:r>
        <w:t xml:space="preserve"> </w:t>
      </w:r>
      <w:r w:rsidR="00095453">
        <w:t xml:space="preserve">2 </w:t>
      </w:r>
      <w:r>
        <w:t xml:space="preserve">signatories are required for </w:t>
      </w:r>
      <w:r w:rsidR="00254800">
        <w:t xml:space="preserve">all </w:t>
      </w:r>
      <w:r>
        <w:t>transaction</w:t>
      </w:r>
      <w:r w:rsidR="00254800">
        <w:t>s</w:t>
      </w:r>
      <w:r>
        <w:t xml:space="preserve">, and BNCS </w:t>
      </w:r>
      <w:r w:rsidR="00095453">
        <w:t xml:space="preserve">has </w:t>
      </w:r>
      <w:r>
        <w:t>take</w:t>
      </w:r>
      <w:r w:rsidR="00095453">
        <w:t>n</w:t>
      </w:r>
      <w:r>
        <w:t xml:space="preserve"> out appropriate insurance against inappropriate actions by any member of the Management Committee.</w:t>
      </w:r>
    </w:p>
    <w:p w14:paraId="14A31C6B" w14:textId="77777777" w:rsidR="00143F12" w:rsidRDefault="00143F12" w:rsidP="00143F12">
      <w:pPr>
        <w:pStyle w:val="Heading2"/>
      </w:pPr>
      <w:bookmarkStart w:id="21" w:name="_Toc71146347"/>
      <w:r>
        <w:t>See no returns</w:t>
      </w:r>
      <w:bookmarkEnd w:id="21"/>
    </w:p>
    <w:p w14:paraId="5085EC9E" w14:textId="77777777" w:rsidR="00512DFA" w:rsidRDefault="00512DFA" w:rsidP="00512DFA">
      <w:pPr>
        <w:rPr>
          <w:b/>
        </w:rPr>
      </w:pPr>
      <w:r>
        <w:t>Another</w:t>
      </w:r>
      <w:r w:rsidR="00D7079D">
        <w:t xml:space="preserve"> possible</w:t>
      </w:r>
      <w:r>
        <w:t>, albeit unlikely</w:t>
      </w:r>
      <w:r w:rsidR="00D7079D">
        <w:t>,</w:t>
      </w:r>
      <w:r>
        <w:t xml:space="preserve"> outcome, is that there is no scope to pay interest on the investment for several years.  </w:t>
      </w:r>
      <w:r w:rsidR="001D3E88">
        <w:t>This does not currently appear to be a likely scenario.</w:t>
      </w:r>
    </w:p>
    <w:p w14:paraId="3CD348A2" w14:textId="77777777" w:rsidR="00DB6A46" w:rsidRDefault="00DB6A46" w:rsidP="00143F12">
      <w:pPr>
        <w:pStyle w:val="Heading1"/>
      </w:pPr>
      <w:bookmarkStart w:id="22" w:name="_Toc71146348"/>
      <w:r>
        <w:lastRenderedPageBreak/>
        <w:t>Important Notice</w:t>
      </w:r>
      <w:r w:rsidR="004C744E">
        <w:t xml:space="preserve"> regarding the Share Issue</w:t>
      </w:r>
      <w:bookmarkEnd w:id="22"/>
    </w:p>
    <w:p w14:paraId="10964386" w14:textId="76D27204" w:rsidR="00DB6A46" w:rsidRPr="00DB6A46" w:rsidRDefault="00DB6A46" w:rsidP="00DB6A46">
      <w:pPr>
        <w:pStyle w:val="ListParagraph"/>
        <w:numPr>
          <w:ilvl w:val="0"/>
          <w:numId w:val="16"/>
        </w:numPr>
        <w:spacing w:before="0" w:after="0"/>
        <w:contextualSpacing/>
        <w:rPr>
          <w:rFonts w:ascii="Century Schoolbook" w:hAnsi="Century Schoolbook"/>
          <w:sz w:val="20"/>
          <w:szCs w:val="20"/>
        </w:rPr>
      </w:pPr>
      <w:r w:rsidRPr="00DB6A46">
        <w:rPr>
          <w:rFonts w:ascii="Century Schoolbook" w:hAnsi="Century Schoolbook"/>
          <w:sz w:val="20"/>
          <w:szCs w:val="20"/>
        </w:rPr>
        <w:t xml:space="preserve">The minimum shareholding is </w:t>
      </w:r>
      <w:r>
        <w:rPr>
          <w:rFonts w:ascii="Century Schoolbook" w:hAnsi="Century Schoolbook"/>
          <w:sz w:val="20"/>
          <w:szCs w:val="20"/>
        </w:rPr>
        <w:t>300</w:t>
      </w:r>
      <w:r w:rsidRPr="00DB6A46">
        <w:rPr>
          <w:rFonts w:ascii="Century Schoolbook" w:hAnsi="Century Schoolbook"/>
          <w:sz w:val="20"/>
          <w:szCs w:val="20"/>
        </w:rPr>
        <w:t xml:space="preserve"> share</w:t>
      </w:r>
      <w:r>
        <w:rPr>
          <w:rFonts w:ascii="Century Schoolbook" w:hAnsi="Century Schoolbook"/>
          <w:sz w:val="20"/>
          <w:szCs w:val="20"/>
        </w:rPr>
        <w:t>s.  Each share has a value of £1</w:t>
      </w:r>
      <w:r w:rsidRPr="00DB6A46">
        <w:rPr>
          <w:rFonts w:ascii="Century Schoolbook" w:hAnsi="Century Schoolbook"/>
          <w:sz w:val="20"/>
          <w:szCs w:val="20"/>
        </w:rPr>
        <w:t xml:space="preserve">.  The maximum number of shares that can be </w:t>
      </w:r>
      <w:r w:rsidR="00B2524E">
        <w:rPr>
          <w:rFonts w:ascii="Century Schoolbook" w:hAnsi="Century Schoolbook"/>
          <w:sz w:val="20"/>
          <w:szCs w:val="20"/>
        </w:rPr>
        <w:t>held by one member</w:t>
      </w:r>
      <w:r w:rsidR="00B2524E" w:rsidRPr="00DB6A46">
        <w:rPr>
          <w:rFonts w:ascii="Century Schoolbook" w:hAnsi="Century Schoolbook"/>
          <w:sz w:val="20"/>
          <w:szCs w:val="20"/>
        </w:rPr>
        <w:t xml:space="preserve"> </w:t>
      </w:r>
      <w:r w:rsidRPr="00DB6A46">
        <w:rPr>
          <w:rFonts w:ascii="Century Schoolbook" w:hAnsi="Century Schoolbook"/>
          <w:sz w:val="20"/>
          <w:szCs w:val="20"/>
        </w:rPr>
        <w:t xml:space="preserve">is </w:t>
      </w:r>
      <w:r w:rsidR="00CE6900">
        <w:rPr>
          <w:rFonts w:ascii="Century Schoolbook" w:hAnsi="Century Schoolbook"/>
          <w:sz w:val="20"/>
          <w:szCs w:val="20"/>
        </w:rPr>
        <w:t>10</w:t>
      </w:r>
      <w:r>
        <w:rPr>
          <w:rFonts w:ascii="Century Schoolbook" w:hAnsi="Century Schoolbook"/>
          <w:sz w:val="20"/>
          <w:szCs w:val="20"/>
        </w:rPr>
        <w:t>,000</w:t>
      </w:r>
      <w:r w:rsidRPr="00DB6A46">
        <w:rPr>
          <w:rFonts w:ascii="Century Schoolbook" w:hAnsi="Century Schoolbook"/>
          <w:sz w:val="20"/>
          <w:szCs w:val="20"/>
        </w:rPr>
        <w:t xml:space="preserve"> shares.   Members must be over 1</w:t>
      </w:r>
      <w:r w:rsidR="00BA29A6">
        <w:rPr>
          <w:rFonts w:ascii="Century Schoolbook" w:hAnsi="Century Schoolbook"/>
          <w:sz w:val="20"/>
          <w:szCs w:val="20"/>
        </w:rPr>
        <w:t>6</w:t>
      </w:r>
      <w:r w:rsidRPr="00DB6A46">
        <w:rPr>
          <w:rFonts w:ascii="Century Schoolbook" w:hAnsi="Century Schoolbook"/>
          <w:sz w:val="20"/>
          <w:szCs w:val="20"/>
        </w:rPr>
        <w:t xml:space="preserve"> and shares must be paid for in full on application.</w:t>
      </w:r>
    </w:p>
    <w:p w14:paraId="6FA928E5" w14:textId="77777777" w:rsidR="00DB6A46" w:rsidRPr="00DB6A46" w:rsidRDefault="00DB6A46" w:rsidP="00DB6A46">
      <w:pPr>
        <w:pStyle w:val="ListParagraph"/>
        <w:numPr>
          <w:ilvl w:val="0"/>
          <w:numId w:val="16"/>
        </w:numPr>
        <w:spacing w:before="0" w:after="0"/>
        <w:contextualSpacing/>
        <w:rPr>
          <w:rFonts w:ascii="Century Schoolbook" w:hAnsi="Century Schoolbook"/>
          <w:sz w:val="20"/>
          <w:szCs w:val="20"/>
        </w:rPr>
      </w:pPr>
      <w:r w:rsidRPr="00DB6A46">
        <w:rPr>
          <w:rFonts w:ascii="Century Schoolbook" w:hAnsi="Century Schoolbook"/>
          <w:sz w:val="20"/>
          <w:szCs w:val="20"/>
        </w:rPr>
        <w:t>Shares are not transferable except on death or bankruptcy and they cannot be sold.   They may be withdrawn on application to the society itse</w:t>
      </w:r>
      <w:r>
        <w:rPr>
          <w:rFonts w:ascii="Century Schoolbook" w:hAnsi="Century Schoolbook"/>
          <w:sz w:val="20"/>
          <w:szCs w:val="20"/>
        </w:rPr>
        <w:t>lf for the original value of £1</w:t>
      </w:r>
      <w:r w:rsidRPr="00DB6A46">
        <w:rPr>
          <w:rFonts w:ascii="Century Schoolbook" w:hAnsi="Century Schoolbook"/>
          <w:sz w:val="20"/>
          <w:szCs w:val="20"/>
        </w:rPr>
        <w:t xml:space="preserve"> per share.</w:t>
      </w:r>
    </w:p>
    <w:p w14:paraId="4792C264" w14:textId="77777777" w:rsidR="00DB6A46" w:rsidRPr="00DB6A46" w:rsidRDefault="00DB6A46" w:rsidP="00DB6A46">
      <w:pPr>
        <w:pStyle w:val="ListParagraph"/>
        <w:numPr>
          <w:ilvl w:val="0"/>
          <w:numId w:val="16"/>
        </w:numPr>
        <w:spacing w:before="0" w:after="0"/>
        <w:contextualSpacing/>
        <w:rPr>
          <w:rFonts w:ascii="Century Schoolbook" w:hAnsi="Century Schoolbook"/>
          <w:sz w:val="20"/>
          <w:szCs w:val="20"/>
        </w:rPr>
      </w:pPr>
      <w:r w:rsidRPr="00DB6A46">
        <w:rPr>
          <w:rFonts w:ascii="Century Schoolbook" w:hAnsi="Century Schoolbook"/>
          <w:sz w:val="20"/>
          <w:szCs w:val="20"/>
        </w:rPr>
        <w:t>The value of each share cannot increase beyond its</w:t>
      </w:r>
      <w:r>
        <w:rPr>
          <w:rFonts w:ascii="Century Schoolbook" w:hAnsi="Century Schoolbook"/>
          <w:sz w:val="20"/>
          <w:szCs w:val="20"/>
        </w:rPr>
        <w:t xml:space="preserve"> nominal value of £1</w:t>
      </w:r>
      <w:r w:rsidRPr="00DB6A46">
        <w:rPr>
          <w:rFonts w:ascii="Century Schoolbook" w:hAnsi="Century Schoolbook"/>
          <w:sz w:val="20"/>
          <w:szCs w:val="20"/>
        </w:rPr>
        <w:t>.  You should be aware that the value of shares may be reduced if the value of the business’s assets falls substantially.</w:t>
      </w:r>
    </w:p>
    <w:p w14:paraId="64385110" w14:textId="77777777" w:rsidR="00DB6A46" w:rsidRPr="00DB6A46" w:rsidRDefault="00DB6A46" w:rsidP="00DB6A46">
      <w:pPr>
        <w:pStyle w:val="ListParagraph"/>
        <w:numPr>
          <w:ilvl w:val="0"/>
          <w:numId w:val="16"/>
        </w:numPr>
        <w:spacing w:before="0" w:after="0"/>
        <w:contextualSpacing/>
        <w:rPr>
          <w:rFonts w:ascii="Century Schoolbook" w:hAnsi="Century Schoolbook"/>
          <w:sz w:val="20"/>
          <w:szCs w:val="20"/>
        </w:rPr>
      </w:pPr>
      <w:r w:rsidRPr="00DB6A46">
        <w:rPr>
          <w:rFonts w:ascii="Century Schoolbook" w:hAnsi="Century Schoolbook"/>
          <w:sz w:val="20"/>
          <w:szCs w:val="20"/>
        </w:rPr>
        <w:t>As an investor your liability is restricted to the value of your shares.  In the very unlikely event that the business fails you would have no further liability.</w:t>
      </w:r>
    </w:p>
    <w:p w14:paraId="5F8AD1BD" w14:textId="77777777" w:rsidR="00DB6A46" w:rsidRPr="00DB6A46" w:rsidRDefault="00DB6A46" w:rsidP="00DB6A46">
      <w:pPr>
        <w:pStyle w:val="ListParagraph"/>
        <w:numPr>
          <w:ilvl w:val="0"/>
          <w:numId w:val="16"/>
        </w:numPr>
        <w:spacing w:before="0" w:after="0"/>
        <w:contextualSpacing/>
        <w:rPr>
          <w:rFonts w:ascii="Century Schoolbook" w:hAnsi="Century Schoolbook"/>
          <w:sz w:val="20"/>
          <w:szCs w:val="20"/>
        </w:rPr>
      </w:pPr>
      <w:r w:rsidRPr="00DB6A46">
        <w:rPr>
          <w:rFonts w:ascii="Century Schoolbook" w:hAnsi="Century Schoolbook"/>
          <w:sz w:val="20"/>
          <w:szCs w:val="20"/>
        </w:rPr>
        <w:t>Currently the society plans to pay interest on shares but the shareholding should be viewed as a social investment.  The rules of the society would allow for interest payments to be suspended if the financial performance of the society did not justify such payment.</w:t>
      </w:r>
    </w:p>
    <w:p w14:paraId="6B9D3452" w14:textId="7F1B49A1" w:rsidR="00DB6A46" w:rsidRDefault="00DB6A46" w:rsidP="00DB6A46">
      <w:pPr>
        <w:pStyle w:val="ListParagraph"/>
        <w:numPr>
          <w:ilvl w:val="0"/>
          <w:numId w:val="16"/>
        </w:numPr>
        <w:spacing w:before="0" w:after="0"/>
        <w:contextualSpacing/>
        <w:rPr>
          <w:rFonts w:ascii="Century Schoolbook" w:hAnsi="Century Schoolbook"/>
          <w:sz w:val="20"/>
          <w:szCs w:val="20"/>
        </w:rPr>
      </w:pPr>
      <w:r w:rsidRPr="00DB6A46">
        <w:rPr>
          <w:rFonts w:ascii="Century Schoolbook" w:hAnsi="Century Schoolbook"/>
          <w:sz w:val="20"/>
          <w:szCs w:val="20"/>
        </w:rPr>
        <w:t xml:space="preserve">The only way in which investments can be recovered (whether the initial sum or any reduced value) is on liquidation of the society or by giving the society notice of withdrawal. </w:t>
      </w:r>
      <w:r w:rsidRPr="009E535E">
        <w:rPr>
          <w:rFonts w:ascii="Century Schoolbook" w:hAnsi="Century Schoolbook"/>
          <w:b/>
          <w:sz w:val="20"/>
          <w:szCs w:val="20"/>
        </w:rPr>
        <w:t>YOU SHOULD THEREFORE VIEW THIS AS A LONG TERM INVESTMENT AND REVIEW YOUR FINANCES ACCORDINGLY</w:t>
      </w:r>
      <w:r>
        <w:rPr>
          <w:rFonts w:ascii="Century Schoolbook" w:hAnsi="Century Schoolbook"/>
          <w:sz w:val="20"/>
          <w:szCs w:val="20"/>
        </w:rPr>
        <w:t>.</w:t>
      </w:r>
      <w:r w:rsidRPr="00DB6A46">
        <w:rPr>
          <w:rFonts w:ascii="Century Schoolbook" w:hAnsi="Century Schoolbook"/>
          <w:sz w:val="20"/>
          <w:szCs w:val="20"/>
        </w:rPr>
        <w:t xml:space="preserve"> </w:t>
      </w:r>
    </w:p>
    <w:p w14:paraId="0CF9273C" w14:textId="77777777" w:rsidR="00DB6A46" w:rsidRPr="00DB6A46" w:rsidRDefault="00DB6A46" w:rsidP="00DB6A46">
      <w:pPr>
        <w:pStyle w:val="ListParagraph"/>
        <w:numPr>
          <w:ilvl w:val="0"/>
          <w:numId w:val="16"/>
        </w:numPr>
        <w:spacing w:before="0" w:after="0"/>
        <w:contextualSpacing/>
        <w:rPr>
          <w:rFonts w:ascii="Century Schoolbook" w:hAnsi="Century Schoolbook"/>
          <w:sz w:val="20"/>
          <w:szCs w:val="20"/>
        </w:rPr>
      </w:pPr>
      <w:r w:rsidRPr="00DB6A46">
        <w:rPr>
          <w:rFonts w:ascii="Century Schoolbook" w:hAnsi="Century Schoolbook"/>
          <w:sz w:val="20"/>
          <w:szCs w:val="20"/>
        </w:rPr>
        <w:t>The specific conditions for withdrawal include:</w:t>
      </w:r>
    </w:p>
    <w:p w14:paraId="4D62E3B1" w14:textId="2DC4AC74" w:rsidR="00DB6A46" w:rsidRDefault="00DB6A46" w:rsidP="00DB6A46">
      <w:pPr>
        <w:pStyle w:val="ListParagraph"/>
        <w:numPr>
          <w:ilvl w:val="1"/>
          <w:numId w:val="16"/>
        </w:numPr>
        <w:spacing w:before="0" w:after="0"/>
        <w:ind w:left="993" w:hanging="284"/>
        <w:contextualSpacing/>
        <w:rPr>
          <w:rFonts w:ascii="Century Schoolbook" w:hAnsi="Century Schoolbook"/>
          <w:sz w:val="20"/>
          <w:szCs w:val="20"/>
        </w:rPr>
      </w:pPr>
      <w:r w:rsidRPr="00DB6A46">
        <w:rPr>
          <w:rFonts w:ascii="Century Schoolbook" w:hAnsi="Century Schoolbook"/>
          <w:sz w:val="20"/>
          <w:szCs w:val="20"/>
        </w:rPr>
        <w:t xml:space="preserve">Withdrawals must be funded from trading surpluses or new share capital and are discretionary, being subject to the </w:t>
      </w:r>
      <w:r w:rsidR="002C11E7">
        <w:rPr>
          <w:rFonts w:ascii="Century Schoolbook" w:hAnsi="Century Schoolbook"/>
          <w:sz w:val="20"/>
          <w:szCs w:val="20"/>
        </w:rPr>
        <w:t>m</w:t>
      </w:r>
      <w:r w:rsidR="002C11E7" w:rsidRPr="00DB6A46">
        <w:rPr>
          <w:rFonts w:ascii="Century Schoolbook" w:hAnsi="Century Schoolbook"/>
          <w:sz w:val="20"/>
          <w:szCs w:val="20"/>
        </w:rPr>
        <w:t xml:space="preserve">anagement </w:t>
      </w:r>
      <w:r w:rsidR="002C11E7">
        <w:rPr>
          <w:rFonts w:ascii="Century Schoolbook" w:hAnsi="Century Schoolbook"/>
          <w:sz w:val="20"/>
          <w:szCs w:val="20"/>
        </w:rPr>
        <w:t>c</w:t>
      </w:r>
      <w:r w:rsidR="002C11E7" w:rsidRPr="00DB6A46">
        <w:rPr>
          <w:rFonts w:ascii="Century Schoolbook" w:hAnsi="Century Schoolbook"/>
          <w:sz w:val="20"/>
          <w:szCs w:val="20"/>
        </w:rPr>
        <w:t xml:space="preserve">ommittee’s </w:t>
      </w:r>
      <w:r w:rsidRPr="00DB6A46">
        <w:rPr>
          <w:rFonts w:ascii="Century Schoolbook" w:hAnsi="Century Schoolbook"/>
          <w:sz w:val="20"/>
          <w:szCs w:val="20"/>
        </w:rPr>
        <w:t>satisfaction that withdrawal is consistent with the long term interests of the society</w:t>
      </w:r>
      <w:r w:rsidR="00644062">
        <w:rPr>
          <w:rFonts w:ascii="Century Schoolbook" w:hAnsi="Century Schoolbook"/>
          <w:sz w:val="20"/>
          <w:szCs w:val="20"/>
        </w:rPr>
        <w:t xml:space="preserve">.  The management committee may set a maximum total for shares withdrawn within any one year </w:t>
      </w:r>
      <w:r w:rsidR="00B2524E">
        <w:rPr>
          <w:rFonts w:ascii="Century Schoolbook" w:hAnsi="Century Schoolbook"/>
          <w:sz w:val="20"/>
          <w:szCs w:val="20"/>
        </w:rPr>
        <w:t>which</w:t>
      </w:r>
      <w:r w:rsidR="00644062">
        <w:rPr>
          <w:rFonts w:ascii="Century Schoolbook" w:hAnsi="Century Schoolbook"/>
          <w:sz w:val="20"/>
          <w:szCs w:val="20"/>
        </w:rPr>
        <w:t xml:space="preserve"> will be paid </w:t>
      </w:r>
      <w:r w:rsidR="00D9207C">
        <w:rPr>
          <w:rFonts w:ascii="Century Schoolbook" w:hAnsi="Century Schoolbook"/>
          <w:sz w:val="20"/>
          <w:szCs w:val="20"/>
        </w:rPr>
        <w:t xml:space="preserve">out </w:t>
      </w:r>
      <w:r w:rsidR="00644062">
        <w:rPr>
          <w:rFonts w:ascii="Century Schoolbook" w:hAnsi="Century Schoolbook"/>
          <w:sz w:val="20"/>
          <w:szCs w:val="20"/>
        </w:rPr>
        <w:t xml:space="preserve">in the order that the notices were received </w:t>
      </w:r>
    </w:p>
    <w:p w14:paraId="0FB9FE9D" w14:textId="6606C47F" w:rsidR="009C0251" w:rsidRDefault="00D9207C" w:rsidP="00DB6A46">
      <w:pPr>
        <w:pStyle w:val="ListParagraph"/>
        <w:numPr>
          <w:ilvl w:val="1"/>
          <w:numId w:val="16"/>
        </w:numPr>
        <w:spacing w:before="0" w:after="0"/>
        <w:ind w:left="993" w:hanging="284"/>
        <w:contextualSpacing/>
        <w:rPr>
          <w:rFonts w:ascii="Century Schoolbook" w:hAnsi="Century Schoolbook"/>
          <w:sz w:val="20"/>
          <w:szCs w:val="20"/>
        </w:rPr>
      </w:pPr>
      <w:r>
        <w:rPr>
          <w:rFonts w:ascii="Century Schoolbook" w:hAnsi="Century Schoolbook"/>
          <w:sz w:val="20"/>
          <w:szCs w:val="20"/>
        </w:rPr>
        <w:t>Shares</w:t>
      </w:r>
      <w:r w:rsidR="009C0251">
        <w:rPr>
          <w:rFonts w:ascii="Century Schoolbook" w:hAnsi="Century Schoolbook"/>
          <w:sz w:val="20"/>
          <w:szCs w:val="20"/>
        </w:rPr>
        <w:t xml:space="preserve"> need to be held for three years before they can be withdrawn</w:t>
      </w:r>
      <w:r w:rsidR="005F536D">
        <w:rPr>
          <w:rFonts w:ascii="Century Schoolbook" w:hAnsi="Century Schoolbook"/>
          <w:sz w:val="20"/>
          <w:szCs w:val="20"/>
        </w:rPr>
        <w:t xml:space="preserve"> unless otherwise agreed by the </w:t>
      </w:r>
      <w:r w:rsidR="002C11E7">
        <w:rPr>
          <w:rFonts w:ascii="Century Schoolbook" w:hAnsi="Century Schoolbook"/>
          <w:sz w:val="20"/>
          <w:szCs w:val="20"/>
        </w:rPr>
        <w:t>management committee</w:t>
      </w:r>
      <w:r w:rsidR="005F536D">
        <w:rPr>
          <w:rFonts w:ascii="Century Schoolbook" w:hAnsi="Century Schoolbook"/>
          <w:sz w:val="20"/>
          <w:szCs w:val="20"/>
        </w:rPr>
        <w:t>.</w:t>
      </w:r>
    </w:p>
    <w:p w14:paraId="52148A99" w14:textId="66B6AC6A" w:rsidR="009C0251" w:rsidRPr="00DB6A46" w:rsidRDefault="00644062" w:rsidP="00DB6A46">
      <w:pPr>
        <w:pStyle w:val="ListParagraph"/>
        <w:numPr>
          <w:ilvl w:val="1"/>
          <w:numId w:val="16"/>
        </w:numPr>
        <w:spacing w:before="0" w:after="0"/>
        <w:ind w:left="993" w:hanging="284"/>
        <w:contextualSpacing/>
        <w:rPr>
          <w:rFonts w:ascii="Century Schoolbook" w:hAnsi="Century Schoolbook"/>
          <w:sz w:val="20"/>
          <w:szCs w:val="20"/>
        </w:rPr>
      </w:pPr>
      <w:r>
        <w:rPr>
          <w:rFonts w:ascii="Century Schoolbook" w:hAnsi="Century Schoolbook"/>
          <w:sz w:val="20"/>
          <w:szCs w:val="20"/>
        </w:rPr>
        <w:t xml:space="preserve">Withdrawals may not be made which would leave a member with less than the minimum shareholding of £300 except where intending to terminate membership </w:t>
      </w:r>
    </w:p>
    <w:p w14:paraId="4F794373" w14:textId="07DD61BD" w:rsidR="00644062" w:rsidRDefault="00DB6A46" w:rsidP="00DB6A46">
      <w:pPr>
        <w:pStyle w:val="ListParagraph"/>
        <w:numPr>
          <w:ilvl w:val="1"/>
          <w:numId w:val="16"/>
        </w:numPr>
        <w:spacing w:before="0" w:after="0"/>
        <w:ind w:left="993" w:hanging="284"/>
        <w:contextualSpacing/>
        <w:rPr>
          <w:rFonts w:ascii="Century Schoolbook" w:hAnsi="Century Schoolbook"/>
          <w:sz w:val="20"/>
          <w:szCs w:val="20"/>
        </w:rPr>
      </w:pPr>
      <w:r w:rsidRPr="00DB6A46">
        <w:rPr>
          <w:rFonts w:ascii="Century Schoolbook" w:hAnsi="Century Schoolbook"/>
          <w:sz w:val="20"/>
          <w:szCs w:val="20"/>
        </w:rPr>
        <w:t xml:space="preserve">3 </w:t>
      </w:r>
      <w:r w:rsidR="00397ECE" w:rsidRPr="00DB6A46">
        <w:rPr>
          <w:rFonts w:ascii="Century Schoolbook" w:hAnsi="Century Schoolbook"/>
          <w:sz w:val="20"/>
          <w:szCs w:val="20"/>
        </w:rPr>
        <w:t>months’ notice</w:t>
      </w:r>
      <w:r w:rsidRPr="00DB6A46">
        <w:rPr>
          <w:rFonts w:ascii="Century Schoolbook" w:hAnsi="Century Schoolbook"/>
          <w:sz w:val="20"/>
          <w:szCs w:val="20"/>
        </w:rPr>
        <w:t xml:space="preserve"> is given</w:t>
      </w:r>
      <w:r w:rsidR="005F536D">
        <w:rPr>
          <w:rFonts w:ascii="Century Schoolbook" w:hAnsi="Century Schoolbook"/>
          <w:sz w:val="20"/>
          <w:szCs w:val="20"/>
        </w:rPr>
        <w:t xml:space="preserve"> in a form acceptable to the </w:t>
      </w:r>
      <w:r w:rsidR="002C11E7">
        <w:rPr>
          <w:rFonts w:ascii="Century Schoolbook" w:hAnsi="Century Schoolbook"/>
          <w:sz w:val="20"/>
          <w:szCs w:val="20"/>
        </w:rPr>
        <w:t>management committee</w:t>
      </w:r>
    </w:p>
    <w:p w14:paraId="31673D0B" w14:textId="11088952" w:rsidR="00DB6A46" w:rsidRPr="00DB6A46" w:rsidRDefault="00DB6A46" w:rsidP="00DB6A46">
      <w:pPr>
        <w:pStyle w:val="ListParagraph"/>
        <w:numPr>
          <w:ilvl w:val="0"/>
          <w:numId w:val="16"/>
        </w:numPr>
        <w:spacing w:before="0" w:after="0"/>
        <w:contextualSpacing/>
        <w:rPr>
          <w:rFonts w:ascii="Century Schoolbook" w:hAnsi="Century Schoolbook"/>
          <w:sz w:val="20"/>
          <w:szCs w:val="20"/>
        </w:rPr>
      </w:pPr>
      <w:r w:rsidRPr="00DB6A46">
        <w:rPr>
          <w:rFonts w:ascii="Century Schoolbook" w:hAnsi="Century Schoolbook"/>
          <w:sz w:val="20"/>
          <w:szCs w:val="20"/>
        </w:rPr>
        <w:t xml:space="preserve">All funds invested in this Community Share Offer will be used only for the purpose of </w:t>
      </w:r>
      <w:r w:rsidR="00161C6A" w:rsidRPr="00DB6A46">
        <w:rPr>
          <w:rFonts w:ascii="Century Schoolbook" w:hAnsi="Century Schoolbook"/>
          <w:sz w:val="20"/>
          <w:szCs w:val="20"/>
        </w:rPr>
        <w:t>acquiring</w:t>
      </w:r>
      <w:r w:rsidR="00161C6A">
        <w:rPr>
          <w:rFonts w:ascii="Century Schoolbook" w:hAnsi="Century Schoolbook"/>
          <w:sz w:val="20"/>
          <w:szCs w:val="20"/>
        </w:rPr>
        <w:t>, refurbishing</w:t>
      </w:r>
      <w:r w:rsidR="009E535E">
        <w:rPr>
          <w:rFonts w:ascii="Century Schoolbook" w:hAnsi="Century Schoolbook"/>
          <w:sz w:val="20"/>
          <w:szCs w:val="20"/>
        </w:rPr>
        <w:t xml:space="preserve"> </w:t>
      </w:r>
      <w:r w:rsidR="009D2B01">
        <w:rPr>
          <w:rFonts w:ascii="Century Schoolbook" w:hAnsi="Century Schoolbook"/>
          <w:sz w:val="20"/>
          <w:szCs w:val="20"/>
        </w:rPr>
        <w:t xml:space="preserve">and owning </w:t>
      </w:r>
      <w:r w:rsidRPr="00DB6A46">
        <w:rPr>
          <w:rFonts w:ascii="Century Schoolbook" w:hAnsi="Century Schoolbook"/>
          <w:sz w:val="20"/>
          <w:szCs w:val="20"/>
        </w:rPr>
        <w:t xml:space="preserve">the </w:t>
      </w:r>
      <w:r w:rsidR="009E535E">
        <w:rPr>
          <w:rFonts w:ascii="Century Schoolbook" w:hAnsi="Century Schoolbook"/>
          <w:sz w:val="20"/>
          <w:szCs w:val="20"/>
        </w:rPr>
        <w:t>Seven Stars</w:t>
      </w:r>
      <w:r w:rsidRPr="00DB6A46">
        <w:rPr>
          <w:rFonts w:ascii="Century Schoolbook" w:hAnsi="Century Schoolbook"/>
          <w:sz w:val="20"/>
          <w:szCs w:val="20"/>
        </w:rPr>
        <w:t xml:space="preserve">.  </w:t>
      </w:r>
    </w:p>
    <w:p w14:paraId="609D9773" w14:textId="1C17E843" w:rsidR="00DB6A46" w:rsidRPr="00D5049E" w:rsidRDefault="004C744E" w:rsidP="00DB6A46">
      <w:pPr>
        <w:pStyle w:val="ListParagraph"/>
        <w:numPr>
          <w:ilvl w:val="0"/>
          <w:numId w:val="16"/>
        </w:numPr>
        <w:spacing w:before="0" w:after="0"/>
        <w:contextualSpacing/>
        <w:rPr>
          <w:rFonts w:ascii="Century Schoolbook" w:hAnsi="Century Schoolbook"/>
          <w:sz w:val="20"/>
          <w:szCs w:val="20"/>
        </w:rPr>
      </w:pPr>
      <w:r w:rsidRPr="00D5049E">
        <w:rPr>
          <w:rFonts w:ascii="Century Schoolbook" w:hAnsi="Century Schoolbook"/>
          <w:sz w:val="20"/>
          <w:szCs w:val="20"/>
        </w:rPr>
        <w:t xml:space="preserve">The </w:t>
      </w:r>
      <w:proofErr w:type="spellStart"/>
      <w:r w:rsidRPr="00D5049E">
        <w:rPr>
          <w:rFonts w:ascii="Century Schoolbook" w:hAnsi="Century Schoolbook"/>
          <w:sz w:val="20"/>
          <w:szCs w:val="20"/>
        </w:rPr>
        <w:t>Baldons</w:t>
      </w:r>
      <w:proofErr w:type="spellEnd"/>
      <w:r w:rsidRPr="00D5049E">
        <w:rPr>
          <w:rFonts w:ascii="Century Schoolbook" w:hAnsi="Century Schoolbook"/>
          <w:sz w:val="20"/>
          <w:szCs w:val="20"/>
        </w:rPr>
        <w:t xml:space="preserve"> and </w:t>
      </w:r>
      <w:proofErr w:type="spellStart"/>
      <w:r w:rsidRPr="00D5049E">
        <w:rPr>
          <w:rFonts w:ascii="Century Schoolbook" w:hAnsi="Century Schoolbook"/>
          <w:sz w:val="20"/>
          <w:szCs w:val="20"/>
        </w:rPr>
        <w:t>Nuneham</w:t>
      </w:r>
      <w:proofErr w:type="spellEnd"/>
      <w:r w:rsidRPr="00D5049E">
        <w:rPr>
          <w:rFonts w:ascii="Century Schoolbook" w:hAnsi="Century Schoolbook"/>
          <w:sz w:val="20"/>
          <w:szCs w:val="20"/>
        </w:rPr>
        <w:t xml:space="preserve"> Community Society</w:t>
      </w:r>
      <w:r w:rsidR="00DB6A46" w:rsidRPr="00D5049E">
        <w:rPr>
          <w:rFonts w:ascii="Century Schoolbook" w:hAnsi="Century Schoolbook"/>
          <w:sz w:val="20"/>
          <w:szCs w:val="20"/>
        </w:rPr>
        <w:t xml:space="preserve"> Limited is registered with the Financial </w:t>
      </w:r>
      <w:r w:rsidR="00D9207C">
        <w:rPr>
          <w:rFonts w:ascii="Century Schoolbook" w:hAnsi="Century Schoolbook"/>
          <w:sz w:val="20"/>
          <w:szCs w:val="20"/>
        </w:rPr>
        <w:t>Conduct</w:t>
      </w:r>
      <w:r w:rsidR="00D9207C" w:rsidRPr="00D5049E">
        <w:rPr>
          <w:rFonts w:ascii="Century Schoolbook" w:hAnsi="Century Schoolbook"/>
          <w:sz w:val="20"/>
          <w:szCs w:val="20"/>
        </w:rPr>
        <w:t xml:space="preserve"> </w:t>
      </w:r>
      <w:r w:rsidR="00DB6A46" w:rsidRPr="00D5049E">
        <w:rPr>
          <w:rFonts w:ascii="Century Schoolbook" w:hAnsi="Century Schoolbook"/>
          <w:sz w:val="20"/>
          <w:szCs w:val="20"/>
        </w:rPr>
        <w:t xml:space="preserve">Authority.  However, as community shareholders, investors are deemed to invest for social returns and not for financial gain. The sale of community shares is not regulated by the </w:t>
      </w:r>
      <w:r w:rsidR="00644062" w:rsidRPr="00D5049E">
        <w:rPr>
          <w:rFonts w:ascii="Century Schoolbook" w:hAnsi="Century Schoolbook"/>
          <w:sz w:val="20"/>
          <w:szCs w:val="20"/>
        </w:rPr>
        <w:t>F</w:t>
      </w:r>
      <w:r w:rsidR="00644062">
        <w:rPr>
          <w:rFonts w:ascii="Century Schoolbook" w:hAnsi="Century Schoolbook"/>
          <w:sz w:val="20"/>
          <w:szCs w:val="20"/>
        </w:rPr>
        <w:t>C</w:t>
      </w:r>
      <w:r w:rsidR="00644062" w:rsidRPr="00D5049E">
        <w:rPr>
          <w:rFonts w:ascii="Century Schoolbook" w:hAnsi="Century Schoolbook"/>
          <w:sz w:val="20"/>
          <w:szCs w:val="20"/>
        </w:rPr>
        <w:t>A</w:t>
      </w:r>
      <w:r w:rsidR="00DB6A46" w:rsidRPr="00D5049E">
        <w:rPr>
          <w:rFonts w:ascii="Century Schoolbook" w:hAnsi="Century Schoolbook"/>
          <w:sz w:val="20"/>
          <w:szCs w:val="20"/>
        </w:rPr>
        <w:t>.  There is no right of complaint to the Financial Ombudsman Service and nor can investors apply to the Financial Services Compensation Scheme.</w:t>
      </w:r>
    </w:p>
    <w:p w14:paraId="18C8096C" w14:textId="2AAFDBA8" w:rsidR="009D2B01" w:rsidRPr="00D5049E" w:rsidRDefault="009D2B01" w:rsidP="00DB6A46">
      <w:pPr>
        <w:pStyle w:val="ListParagraph"/>
        <w:numPr>
          <w:ilvl w:val="0"/>
          <w:numId w:val="16"/>
        </w:numPr>
        <w:spacing w:before="0" w:after="0"/>
        <w:contextualSpacing/>
        <w:rPr>
          <w:rFonts w:ascii="Century Schoolbook" w:hAnsi="Century Schoolbook"/>
          <w:sz w:val="20"/>
          <w:szCs w:val="20"/>
        </w:rPr>
      </w:pPr>
      <w:r w:rsidRPr="00D5049E">
        <w:rPr>
          <w:rFonts w:ascii="Century Schoolbook" w:hAnsi="Century Schoolbook"/>
          <w:sz w:val="20"/>
          <w:szCs w:val="20"/>
        </w:rPr>
        <w:t xml:space="preserve">Shares are available </w:t>
      </w:r>
      <w:r w:rsidR="00852D0C">
        <w:rPr>
          <w:rFonts w:ascii="Century Schoolbook" w:hAnsi="Century Schoolbook"/>
          <w:sz w:val="20"/>
          <w:szCs w:val="20"/>
        </w:rPr>
        <w:t xml:space="preserve">at any time under this share offer unless the </w:t>
      </w:r>
      <w:r w:rsidR="000C3AA7">
        <w:rPr>
          <w:rFonts w:ascii="Century Schoolbook" w:hAnsi="Century Schoolbook"/>
          <w:sz w:val="20"/>
          <w:szCs w:val="20"/>
        </w:rPr>
        <w:t xml:space="preserve">management </w:t>
      </w:r>
      <w:r w:rsidR="002C11E7">
        <w:rPr>
          <w:rFonts w:ascii="Century Schoolbook" w:hAnsi="Century Schoolbook"/>
          <w:sz w:val="20"/>
          <w:szCs w:val="20"/>
        </w:rPr>
        <w:t xml:space="preserve">committee </w:t>
      </w:r>
      <w:r w:rsidR="00852D0C">
        <w:rPr>
          <w:rFonts w:ascii="Century Schoolbook" w:hAnsi="Century Schoolbook"/>
          <w:sz w:val="20"/>
          <w:szCs w:val="20"/>
        </w:rPr>
        <w:t>causes the share offer to be withdrawn</w:t>
      </w:r>
      <w:r w:rsidRPr="00D5049E">
        <w:rPr>
          <w:rFonts w:ascii="Century Schoolbook" w:hAnsi="Century Schoolbook"/>
          <w:sz w:val="20"/>
          <w:szCs w:val="20"/>
        </w:rPr>
        <w:t>.</w:t>
      </w:r>
      <w:r w:rsidR="00852D0C">
        <w:rPr>
          <w:rFonts w:ascii="Century Schoolbook" w:hAnsi="Century Schoolbook"/>
          <w:sz w:val="20"/>
          <w:szCs w:val="20"/>
        </w:rPr>
        <w:t xml:space="preserve"> </w:t>
      </w:r>
    </w:p>
    <w:p w14:paraId="4D1E2443" w14:textId="77777777" w:rsidR="00143F12" w:rsidRDefault="00143F12" w:rsidP="00143F12">
      <w:pPr>
        <w:pStyle w:val="Heading1"/>
      </w:pPr>
      <w:bookmarkStart w:id="23" w:name="_Toc71146349"/>
      <w:r>
        <w:t xml:space="preserve">How do I </w:t>
      </w:r>
      <w:r w:rsidR="000857E0">
        <w:t>subscribe</w:t>
      </w:r>
      <w:r>
        <w:t xml:space="preserve"> now?</w:t>
      </w:r>
      <w:bookmarkEnd w:id="23"/>
    </w:p>
    <w:p w14:paraId="186208BE" w14:textId="42423353" w:rsidR="005C119B" w:rsidRDefault="005C119B" w:rsidP="005C119B">
      <w:r>
        <w:t xml:space="preserve">You must be </w:t>
      </w:r>
      <w:r w:rsidR="00501499">
        <w:t xml:space="preserve">16 or older </w:t>
      </w:r>
      <w:r>
        <w:t xml:space="preserve">to </w:t>
      </w:r>
      <w:r w:rsidR="000857E0">
        <w:t>become a member</w:t>
      </w:r>
      <w:r>
        <w:t xml:space="preserve">.  There is no residential requirement, just a desire to support the cause.  If you know of anyone who may wish to </w:t>
      </w:r>
      <w:r w:rsidR="00CE6900">
        <w:t>invest,</w:t>
      </w:r>
      <w:r>
        <w:t xml:space="preserve"> please let them know!</w:t>
      </w:r>
      <w:r w:rsidR="00080B05">
        <w:t xml:space="preserve">  This includes corporations.</w:t>
      </w:r>
    </w:p>
    <w:p w14:paraId="15F3FFDC" w14:textId="1F36985A" w:rsidR="00161C6A" w:rsidRDefault="005C119B" w:rsidP="00DE69BF">
      <w:r w:rsidRPr="005C119B">
        <w:t xml:space="preserve">When considering taking part, it is vital to realise this is an investment </w:t>
      </w:r>
      <w:r w:rsidR="000857E0" w:rsidRPr="005C119B">
        <w:t>in our</w:t>
      </w:r>
      <w:r w:rsidRPr="005C119B">
        <w:t xml:space="preserve"> community – creating a unique asset for us all, and helping to make </w:t>
      </w:r>
      <w:r w:rsidR="005818CF">
        <w:t xml:space="preserve">the </w:t>
      </w:r>
      <w:proofErr w:type="spellStart"/>
      <w:r w:rsidR="005818CF">
        <w:t>Baldons</w:t>
      </w:r>
      <w:proofErr w:type="spellEnd"/>
      <w:r w:rsidR="0059312C">
        <w:t xml:space="preserve">, </w:t>
      </w:r>
      <w:proofErr w:type="spellStart"/>
      <w:r w:rsidR="0059312C">
        <w:t>Nuneham</w:t>
      </w:r>
      <w:proofErr w:type="spellEnd"/>
      <w:r w:rsidR="0059312C">
        <w:t xml:space="preserve"> </w:t>
      </w:r>
      <w:r w:rsidRPr="005C119B">
        <w:t>and the surrounding area</w:t>
      </w:r>
      <w:r w:rsidR="0059312C">
        <w:t xml:space="preserve"> </w:t>
      </w:r>
      <w:r w:rsidRPr="005C119B">
        <w:t xml:space="preserve">a more vibrant, thriving and sustainable place.  It is not a conventional financial investment with an expectation of </w:t>
      </w:r>
      <w:r w:rsidR="005818CF" w:rsidRPr="005C119B">
        <w:t>direct financial</w:t>
      </w:r>
      <w:r w:rsidRPr="005C119B">
        <w:t xml:space="preserve"> returns. The full details are set out in the Rules of the Association</w:t>
      </w:r>
      <w:r w:rsidR="00B2524E">
        <w:t xml:space="preserve"> and it is recommended that you refer to these</w:t>
      </w:r>
      <w:r w:rsidRPr="005C119B">
        <w:t xml:space="preserve">.  Copies </w:t>
      </w:r>
      <w:r w:rsidR="005818CF">
        <w:t xml:space="preserve">of The Rules are </w:t>
      </w:r>
      <w:r w:rsidRPr="005C119B">
        <w:t>available</w:t>
      </w:r>
      <w:r w:rsidR="005818CF">
        <w:t xml:space="preserve"> on </w:t>
      </w:r>
      <w:hyperlink r:id="rId13" w:history="1">
        <w:r w:rsidR="00161C6A" w:rsidRPr="002A4420">
          <w:rPr>
            <w:rStyle w:val="Hyperlink"/>
          </w:rPr>
          <w:t>www.bnscltd.com</w:t>
        </w:r>
      </w:hyperlink>
      <w:r w:rsidR="00161C6A">
        <w:t xml:space="preserve">.  </w:t>
      </w:r>
      <w:r w:rsidR="00DE69BF">
        <w:t xml:space="preserve">Please fill in the form on the last page </w:t>
      </w:r>
      <w:r w:rsidR="008B23CF">
        <w:t xml:space="preserve">to </w:t>
      </w:r>
      <w:r w:rsidR="00DE69BF">
        <w:t xml:space="preserve">become a member of </w:t>
      </w:r>
      <w:r w:rsidR="0059312C">
        <w:t>BNCS</w:t>
      </w:r>
      <w:r w:rsidR="00DE69BF">
        <w:t>.</w:t>
      </w:r>
    </w:p>
    <w:p w14:paraId="1215C8D5" w14:textId="4CAB5631" w:rsidR="00DE69BF" w:rsidRDefault="005B39E4" w:rsidP="00DE69BF">
      <w:r>
        <w:t xml:space="preserve"> </w:t>
      </w:r>
    </w:p>
    <w:p w14:paraId="68C6414F" w14:textId="2CBFEBD3" w:rsidR="00BA6B65" w:rsidRDefault="00BA6B65" w:rsidP="00DE69BF">
      <w:r>
        <w:t>For further information please conta</w:t>
      </w:r>
      <w:r w:rsidR="00161C6A">
        <w:t xml:space="preserve">ct any member of the committee or e-mail </w:t>
      </w:r>
      <w:hyperlink r:id="rId14" w:history="1">
        <w:r w:rsidR="00161C6A" w:rsidRPr="002A4420">
          <w:rPr>
            <w:rStyle w:val="Hyperlink"/>
          </w:rPr>
          <w:t>info@bncsltd.com</w:t>
        </w:r>
      </w:hyperlink>
      <w:r w:rsidR="00161C6A">
        <w:t>.</w:t>
      </w:r>
    </w:p>
    <w:p w14:paraId="64166346" w14:textId="77777777" w:rsidR="00161C6A" w:rsidRDefault="00161C6A" w:rsidP="00DE69BF"/>
    <w:p w14:paraId="45DD2AB3" w14:textId="77777777" w:rsidR="001D3409" w:rsidRDefault="001D3409">
      <w:pPr>
        <w:jc w:val="left"/>
      </w:pPr>
      <w:r>
        <w:br w:type="page"/>
      </w:r>
    </w:p>
    <w:p w14:paraId="18C45ACE" w14:textId="769B7B7C" w:rsidR="00501499" w:rsidRDefault="00501499" w:rsidP="00D47022">
      <w:pPr>
        <w:jc w:val="left"/>
      </w:pPr>
      <w:r>
        <w:lastRenderedPageBreak/>
        <w:t xml:space="preserve">Further information </w:t>
      </w:r>
      <w:r w:rsidR="008F27DA">
        <w:t xml:space="preserve">on community benefit societies </w:t>
      </w:r>
      <w:r>
        <w:t xml:space="preserve">is available at </w:t>
      </w:r>
      <w:hyperlink r:id="rId15" w:history="1">
        <w:r w:rsidRPr="00507A6F">
          <w:rPr>
            <w:rStyle w:val="Hyperlink"/>
          </w:rPr>
          <w:t>http://www.communityshares.org.uk</w:t>
        </w:r>
      </w:hyperlink>
      <w:r>
        <w:t>, and in particular there is a guide to investing in community shares on their resources page.</w:t>
      </w:r>
    </w:p>
    <w:p w14:paraId="3FDC41EA" w14:textId="77777777" w:rsidR="00501499" w:rsidRDefault="00501499" w:rsidP="00DE69BF"/>
    <w:p w14:paraId="7FD986DF" w14:textId="77777777" w:rsidR="00501499" w:rsidRDefault="008F27DA" w:rsidP="00DE69BF">
      <w:pPr>
        <w:rPr>
          <w:b/>
        </w:rPr>
      </w:pPr>
      <w:r w:rsidRPr="008F27DA">
        <w:rPr>
          <w:b/>
        </w:rPr>
        <w:t>This share offer is authorised by</w:t>
      </w:r>
      <w:r w:rsidR="00501499" w:rsidRPr="008F27DA">
        <w:rPr>
          <w:b/>
        </w:rPr>
        <w:t xml:space="preserve"> the Management Committee</w:t>
      </w:r>
    </w:p>
    <w:p w14:paraId="5718032F" w14:textId="378A85FC" w:rsidR="004139E1" w:rsidRDefault="00CE18B4" w:rsidP="004139E1">
      <w:pPr>
        <w:rPr>
          <w:b/>
        </w:rPr>
      </w:pPr>
      <w:r>
        <w:rPr>
          <w:b/>
        </w:rPr>
        <w:t>17 December 2013</w:t>
      </w:r>
      <w:bookmarkStart w:id="24" w:name="_Toc214865374"/>
      <w:bookmarkStart w:id="25" w:name="_Toc215013465"/>
      <w:r w:rsidR="00CE6900">
        <w:rPr>
          <w:b/>
        </w:rPr>
        <w:t xml:space="preserve"> (updated </w:t>
      </w:r>
      <w:r w:rsidR="000C3AA7">
        <w:rPr>
          <w:b/>
        </w:rPr>
        <w:t>November 2023</w:t>
      </w:r>
      <w:r w:rsidR="00CE6900">
        <w:rPr>
          <w:b/>
        </w:rPr>
        <w:t>)</w:t>
      </w:r>
      <w:r w:rsidR="00C72EDA">
        <w:rPr>
          <w:b/>
        </w:rPr>
        <w:t xml:space="preserve"> </w:t>
      </w:r>
    </w:p>
    <w:p w14:paraId="4F3F0AC0" w14:textId="77777777" w:rsidR="00633D08" w:rsidRPr="004139E1" w:rsidRDefault="00633D08" w:rsidP="00A64992">
      <w:pPr>
        <w:pageBreakBefore/>
        <w:jc w:val="center"/>
        <w:rPr>
          <w:b/>
        </w:rPr>
      </w:pPr>
      <w:r w:rsidRPr="004139E1">
        <w:rPr>
          <w:b/>
        </w:rPr>
        <w:lastRenderedPageBreak/>
        <w:t xml:space="preserve">Society Membership </w:t>
      </w:r>
      <w:r w:rsidR="009A580D" w:rsidRPr="004139E1">
        <w:rPr>
          <w:b/>
        </w:rPr>
        <w:t>Share Application</w:t>
      </w:r>
      <w:r w:rsidRPr="004139E1">
        <w:rPr>
          <w:b/>
        </w:rPr>
        <w:t xml:space="preserve"> Form</w:t>
      </w:r>
      <w:bookmarkEnd w:id="24"/>
      <w:bookmarkEnd w:id="25"/>
    </w:p>
    <w:p w14:paraId="408C3813" w14:textId="77777777" w:rsidR="00633D08" w:rsidRPr="00AF7877" w:rsidRDefault="00633D08" w:rsidP="00633D08">
      <w:pPr>
        <w:rPr>
          <w:rFonts w:ascii="ArialMT" w:hAnsi="ArialMT" w:cs="ArialMT"/>
          <w:color w:val="000000"/>
          <w:sz w:val="18"/>
        </w:rPr>
      </w:pPr>
    </w:p>
    <w:p w14:paraId="3E1AFF52" w14:textId="55F9AD41" w:rsidR="00835CCC" w:rsidRPr="00633D08" w:rsidRDefault="00ED7BAB" w:rsidP="00ED7BAB">
      <w:bookmarkStart w:id="26" w:name="_Toc346548323"/>
      <w:bookmarkStart w:id="27" w:name="_Toc346548324"/>
      <w:bookmarkStart w:id="28" w:name="_Toc346548325"/>
      <w:bookmarkStart w:id="29" w:name="_Toc346548326"/>
      <w:bookmarkStart w:id="30" w:name="_Toc346548327"/>
      <w:bookmarkStart w:id="31" w:name="_Toc346548331"/>
      <w:bookmarkStart w:id="32" w:name="_Toc346548332"/>
      <w:bookmarkStart w:id="33" w:name="_Toc346548338"/>
      <w:bookmarkStart w:id="34" w:name="_Toc346548343"/>
      <w:bookmarkStart w:id="35" w:name="_Toc346548344"/>
      <w:bookmarkStart w:id="36" w:name="_Toc346548345"/>
      <w:bookmarkStart w:id="37" w:name="_Toc346548355"/>
      <w:bookmarkStart w:id="38" w:name="_Toc346548367"/>
      <w:bookmarkStart w:id="39" w:name="_Toc346548371"/>
      <w:bookmarkStart w:id="40" w:name="_Toc346548373"/>
      <w:bookmarkStart w:id="41" w:name="_Toc346548379"/>
      <w:bookmarkStart w:id="42" w:name="_Toc346548387"/>
      <w:bookmarkStart w:id="43" w:name="_Toc346548389"/>
      <w:bookmarkStart w:id="44" w:name="_Toc346548392"/>
      <w:bookmarkStart w:id="45" w:name="_Toc346548395"/>
      <w:bookmarkStart w:id="46" w:name="_Toc346548402"/>
      <w:bookmarkStart w:id="47" w:name="_Toc346548415"/>
      <w:bookmarkStart w:id="48" w:name="_Toc346548417"/>
      <w:bookmarkStart w:id="49" w:name="_Toc346548419"/>
      <w:bookmarkStart w:id="50" w:name="_Toc346548422"/>
      <w:bookmarkStart w:id="51" w:name="_Toc346548423"/>
      <w:bookmarkStart w:id="52" w:name="_Toc346548426"/>
      <w:bookmarkStart w:id="53" w:name="_Toc346548429"/>
      <w:bookmarkStart w:id="54" w:name="_Toc346548430"/>
      <w:bookmarkStart w:id="55" w:name="_Toc346548436"/>
      <w:bookmarkStart w:id="56" w:name="_Toc346548439"/>
      <w:bookmarkStart w:id="57" w:name="_Toc346548440"/>
      <w:bookmarkStart w:id="58" w:name="_Toc346548441"/>
      <w:bookmarkStart w:id="59" w:name="_Toc346548443"/>
      <w:bookmarkStart w:id="60" w:name="_Toc346548445"/>
      <w:bookmarkStart w:id="61" w:name="_Toc346548448"/>
      <w:bookmarkStart w:id="62" w:name="_Toc346548450"/>
      <w:bookmarkStart w:id="63" w:name="_Toc346548452"/>
      <w:bookmarkStart w:id="64" w:name="_Toc346548457"/>
      <w:bookmarkStart w:id="65" w:name="_Toc346548463"/>
      <w:bookmarkStart w:id="66" w:name="_Toc346548467"/>
      <w:bookmarkStart w:id="67" w:name="_Toc346548473"/>
      <w:bookmarkStart w:id="68" w:name="_Toc346548476"/>
      <w:bookmarkStart w:id="69" w:name="_Toc346548482"/>
      <w:bookmarkStart w:id="70" w:name="_Toc346548484"/>
      <w:bookmarkStart w:id="71" w:name="_Toc346548486"/>
      <w:bookmarkStart w:id="72" w:name="_Toc346548488"/>
      <w:bookmarkStart w:id="73" w:name="_Toc346548490"/>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r w:rsidRPr="00633D08">
        <w:t xml:space="preserve">If you would like to become a member of </w:t>
      </w:r>
      <w:bookmarkStart w:id="74" w:name="OLE_LINK3"/>
      <w:bookmarkStart w:id="75" w:name="OLE_LINK4"/>
      <w:r w:rsidRPr="009A580D">
        <w:t xml:space="preserve">The </w:t>
      </w:r>
      <w:proofErr w:type="spellStart"/>
      <w:r w:rsidRPr="009A580D">
        <w:t>Baldons</w:t>
      </w:r>
      <w:proofErr w:type="spellEnd"/>
      <w:r w:rsidRPr="009A580D">
        <w:t xml:space="preserve"> and </w:t>
      </w:r>
      <w:proofErr w:type="spellStart"/>
      <w:r w:rsidRPr="009A580D">
        <w:t>Nuneham</w:t>
      </w:r>
      <w:proofErr w:type="spellEnd"/>
      <w:r w:rsidRPr="009A580D">
        <w:t xml:space="preserve"> Community Society </w:t>
      </w:r>
      <w:bookmarkEnd w:id="74"/>
      <w:bookmarkEnd w:id="75"/>
      <w:r w:rsidRPr="00633D08">
        <w:t xml:space="preserve">Limited please complete the form below, tear it out and return it </w:t>
      </w:r>
      <w:r>
        <w:t xml:space="preserve">together with your cheque for the total subscription amount </w:t>
      </w:r>
      <w:r w:rsidRPr="00633D08">
        <w:t>to</w:t>
      </w:r>
      <w:r w:rsidR="00835CCC">
        <w:t xml:space="preserve"> the address below. You can also pay by direct bank transfer using the account details below…please ensure you use your full name as the reference.</w:t>
      </w:r>
      <w:r w:rsidR="008F4AC7">
        <w:t xml:space="preserve">  You can then scan and send this to </w:t>
      </w:r>
      <w:hyperlink r:id="rId16" w:history="1">
        <w:r w:rsidR="00161C6A" w:rsidRPr="002A4420">
          <w:rPr>
            <w:rStyle w:val="Hyperlink"/>
          </w:rPr>
          <w:t>info@bncsltd.com</w:t>
        </w:r>
      </w:hyperlink>
      <w:r w:rsidR="00161C6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4536"/>
        <w:gridCol w:w="2877"/>
        <w:gridCol w:w="1206"/>
      </w:tblGrid>
      <w:tr w:rsidR="00835CCC" w:rsidRPr="00195DE8" w14:paraId="46F7CC60" w14:textId="77777777" w:rsidTr="4CDAC699">
        <w:tc>
          <w:tcPr>
            <w:tcW w:w="0" w:type="auto"/>
          </w:tcPr>
          <w:p w14:paraId="2CC1B1CD" w14:textId="77777777" w:rsidR="00835CCC" w:rsidRPr="00835CCC" w:rsidRDefault="00835CCC" w:rsidP="00835CCC">
            <w:pPr>
              <w:jc w:val="left"/>
              <w:rPr>
                <w:b/>
              </w:rPr>
            </w:pPr>
            <w:r w:rsidRPr="00835CCC">
              <w:rPr>
                <w:b/>
              </w:rPr>
              <w:t>Paying by cheque :</w:t>
            </w:r>
          </w:p>
        </w:tc>
        <w:tc>
          <w:tcPr>
            <w:tcW w:w="0" w:type="auto"/>
          </w:tcPr>
          <w:p w14:paraId="1DCEC41D" w14:textId="77777777" w:rsidR="00835CCC" w:rsidRPr="00835CCC" w:rsidRDefault="00835CCC" w:rsidP="0027725E">
            <w:pPr>
              <w:jc w:val="left"/>
              <w:rPr>
                <w:b/>
              </w:rPr>
            </w:pPr>
            <w:r w:rsidRPr="00835CCC">
              <w:rPr>
                <w:b/>
              </w:rPr>
              <w:t>Paying by Bank Transfer:</w:t>
            </w:r>
          </w:p>
        </w:tc>
        <w:tc>
          <w:tcPr>
            <w:tcW w:w="0" w:type="auto"/>
          </w:tcPr>
          <w:p w14:paraId="204660AF" w14:textId="77777777" w:rsidR="00835CCC" w:rsidRDefault="00835CCC" w:rsidP="00835CCC"/>
        </w:tc>
      </w:tr>
      <w:tr w:rsidR="0027725E" w:rsidRPr="00195DE8" w14:paraId="689B5EFD" w14:textId="77777777" w:rsidTr="4CDAC699">
        <w:tc>
          <w:tcPr>
            <w:tcW w:w="0" w:type="auto"/>
          </w:tcPr>
          <w:p w14:paraId="2B685E8F" w14:textId="77777777" w:rsidR="0027725E" w:rsidRPr="00195DE8" w:rsidRDefault="0027725E" w:rsidP="00835CCC">
            <w:proofErr w:type="spellStart"/>
            <w:r>
              <w:t>Baldons</w:t>
            </w:r>
            <w:proofErr w:type="spellEnd"/>
            <w:r>
              <w:t xml:space="preserve"> &amp; </w:t>
            </w:r>
            <w:proofErr w:type="spellStart"/>
            <w:r>
              <w:t>Nuneham</w:t>
            </w:r>
            <w:proofErr w:type="spellEnd"/>
            <w:r>
              <w:t xml:space="preserve"> Community Society Ltd.</w:t>
            </w:r>
            <w:r>
              <w:tab/>
            </w:r>
          </w:p>
        </w:tc>
        <w:tc>
          <w:tcPr>
            <w:tcW w:w="0" w:type="auto"/>
          </w:tcPr>
          <w:p w14:paraId="5E006C10" w14:textId="77777777" w:rsidR="0027725E" w:rsidRPr="00195DE8" w:rsidRDefault="0027725E" w:rsidP="00501FAB">
            <w:r>
              <w:t>Account Name :</w:t>
            </w:r>
          </w:p>
        </w:tc>
        <w:tc>
          <w:tcPr>
            <w:tcW w:w="0" w:type="auto"/>
          </w:tcPr>
          <w:p w14:paraId="513E9307" w14:textId="77777777" w:rsidR="0027725E" w:rsidRDefault="0027725E" w:rsidP="00501FAB">
            <w:r>
              <w:t>BNCS Ltd</w:t>
            </w:r>
          </w:p>
        </w:tc>
      </w:tr>
      <w:tr w:rsidR="0027725E" w:rsidRPr="00195DE8" w14:paraId="26269D6C" w14:textId="77777777" w:rsidTr="4CDAC699">
        <w:tc>
          <w:tcPr>
            <w:tcW w:w="0" w:type="auto"/>
          </w:tcPr>
          <w:p w14:paraId="2B97FBE2" w14:textId="4DF951C0" w:rsidR="0027725E" w:rsidRPr="00195DE8" w:rsidRDefault="0027725E" w:rsidP="00C72EDA">
            <w:r w:rsidRPr="00195DE8">
              <w:t xml:space="preserve">c/o Mr </w:t>
            </w:r>
            <w:r w:rsidR="008F4AC7">
              <w:t xml:space="preserve">Philip </w:t>
            </w:r>
            <w:r w:rsidR="00C72EDA">
              <w:t>Gardner</w:t>
            </w:r>
          </w:p>
        </w:tc>
        <w:tc>
          <w:tcPr>
            <w:tcW w:w="0" w:type="auto"/>
          </w:tcPr>
          <w:p w14:paraId="00A6DD21" w14:textId="77777777" w:rsidR="0027725E" w:rsidRDefault="0027725E" w:rsidP="00501FAB">
            <w:r>
              <w:t>Sort Code :</w:t>
            </w:r>
          </w:p>
        </w:tc>
        <w:tc>
          <w:tcPr>
            <w:tcW w:w="0" w:type="auto"/>
          </w:tcPr>
          <w:p w14:paraId="1C7DEE2B" w14:textId="77777777" w:rsidR="0027725E" w:rsidRPr="00835CCC" w:rsidRDefault="0027725E" w:rsidP="00501FAB">
            <w:pPr>
              <w:rPr>
                <w:szCs w:val="20"/>
              </w:rPr>
            </w:pPr>
            <w:r w:rsidRPr="00835CCC">
              <w:rPr>
                <w:rFonts w:cs="Helvetica"/>
                <w:bCs/>
                <w:szCs w:val="20"/>
                <w:lang w:val="en-US" w:eastAsia="en-US"/>
              </w:rPr>
              <w:t>08-92-99</w:t>
            </w:r>
          </w:p>
        </w:tc>
      </w:tr>
      <w:tr w:rsidR="00D02B90" w:rsidRPr="00195DE8" w14:paraId="1D9C28B6" w14:textId="77777777" w:rsidTr="007B2519">
        <w:trPr>
          <w:trHeight w:val="195"/>
        </w:trPr>
        <w:tc>
          <w:tcPr>
            <w:tcW w:w="0" w:type="auto"/>
          </w:tcPr>
          <w:p w14:paraId="3272073F" w14:textId="01C32465" w:rsidR="00D02B90" w:rsidRPr="007056BC" w:rsidRDefault="4CDAC699" w:rsidP="4CDAC699">
            <w:pPr>
              <w:spacing w:after="80" w:line="259" w:lineRule="auto"/>
            </w:pPr>
            <w:r>
              <w:t>8A The Green</w:t>
            </w:r>
          </w:p>
        </w:tc>
        <w:tc>
          <w:tcPr>
            <w:tcW w:w="0" w:type="auto"/>
          </w:tcPr>
          <w:p w14:paraId="5B8CD743" w14:textId="77777777" w:rsidR="00D02B90" w:rsidRDefault="00D02B90" w:rsidP="00501FAB">
            <w:r>
              <w:t>Account Number :</w:t>
            </w:r>
          </w:p>
        </w:tc>
        <w:tc>
          <w:tcPr>
            <w:tcW w:w="0" w:type="auto"/>
          </w:tcPr>
          <w:p w14:paraId="452AFF97" w14:textId="77777777" w:rsidR="00D02B90" w:rsidRPr="00835CCC" w:rsidRDefault="00D02B90" w:rsidP="00501FAB">
            <w:r w:rsidRPr="00835CCC">
              <w:rPr>
                <w:bCs/>
                <w:lang w:val="en-US"/>
              </w:rPr>
              <w:t>65629633</w:t>
            </w:r>
          </w:p>
        </w:tc>
      </w:tr>
      <w:tr w:rsidR="00D02B90" w:rsidRPr="00195DE8" w14:paraId="2A56D643" w14:textId="77777777" w:rsidTr="4CDAC699">
        <w:tc>
          <w:tcPr>
            <w:tcW w:w="0" w:type="auto"/>
          </w:tcPr>
          <w:p w14:paraId="0AD29454" w14:textId="5D3437BB" w:rsidR="00D02B90" w:rsidRPr="007056BC" w:rsidRDefault="4CDAC699" w:rsidP="4CDAC699">
            <w:r>
              <w:t>Marsh Baldon</w:t>
            </w:r>
          </w:p>
        </w:tc>
        <w:tc>
          <w:tcPr>
            <w:tcW w:w="0" w:type="auto"/>
          </w:tcPr>
          <w:p w14:paraId="4B91158F" w14:textId="77777777" w:rsidR="00D02B90" w:rsidRDefault="00D02B90" w:rsidP="00501FAB">
            <w:r>
              <w:t>Reference :</w:t>
            </w:r>
          </w:p>
        </w:tc>
        <w:tc>
          <w:tcPr>
            <w:tcW w:w="0" w:type="auto"/>
          </w:tcPr>
          <w:p w14:paraId="17F4EDE3" w14:textId="77777777" w:rsidR="00D02B90" w:rsidRDefault="00D02B90" w:rsidP="00501FAB">
            <w:r>
              <w:t>Full Name</w:t>
            </w:r>
          </w:p>
        </w:tc>
      </w:tr>
      <w:tr w:rsidR="00D02B90" w:rsidRPr="00195DE8" w14:paraId="248195A7" w14:textId="77777777" w:rsidTr="4CDAC699">
        <w:tc>
          <w:tcPr>
            <w:tcW w:w="0" w:type="auto"/>
          </w:tcPr>
          <w:p w14:paraId="6066960A" w14:textId="1442AEAF" w:rsidR="00D02B90" w:rsidRPr="007056BC" w:rsidRDefault="007B2519" w:rsidP="00835CCC">
            <w:r>
              <w:t>Oxford</w:t>
            </w:r>
          </w:p>
        </w:tc>
        <w:tc>
          <w:tcPr>
            <w:tcW w:w="0" w:type="auto"/>
          </w:tcPr>
          <w:p w14:paraId="5A96E555" w14:textId="77777777" w:rsidR="00D02B90" w:rsidRDefault="00D02B90" w:rsidP="00835CCC"/>
        </w:tc>
        <w:tc>
          <w:tcPr>
            <w:tcW w:w="0" w:type="auto"/>
          </w:tcPr>
          <w:p w14:paraId="69E8D6B4" w14:textId="77777777" w:rsidR="00D02B90" w:rsidRDefault="00D02B90" w:rsidP="00835CCC"/>
        </w:tc>
      </w:tr>
      <w:tr w:rsidR="00D02B90" w:rsidRPr="00195DE8" w14:paraId="637C3FA2" w14:textId="77777777" w:rsidTr="4CDAC699">
        <w:tc>
          <w:tcPr>
            <w:tcW w:w="0" w:type="auto"/>
          </w:tcPr>
          <w:p w14:paraId="1A56EE7A" w14:textId="7B827490" w:rsidR="00D02B90" w:rsidRPr="00195DE8" w:rsidRDefault="007B2519" w:rsidP="00C72EDA">
            <w:r>
              <w:t>OX44 9LW</w:t>
            </w:r>
          </w:p>
        </w:tc>
        <w:tc>
          <w:tcPr>
            <w:tcW w:w="0" w:type="auto"/>
          </w:tcPr>
          <w:p w14:paraId="14078AC0" w14:textId="77777777" w:rsidR="00D02B90" w:rsidRPr="00195DE8" w:rsidRDefault="00D02B90" w:rsidP="00835CCC"/>
        </w:tc>
        <w:tc>
          <w:tcPr>
            <w:tcW w:w="0" w:type="auto"/>
          </w:tcPr>
          <w:p w14:paraId="0062A5B8" w14:textId="77777777" w:rsidR="00D02B90" w:rsidRPr="00195DE8" w:rsidRDefault="00D02B90" w:rsidP="00835CCC"/>
        </w:tc>
      </w:tr>
    </w:tbl>
    <w:p w14:paraId="30A2281C" w14:textId="77777777" w:rsidR="00ED7BAB" w:rsidRPr="00AF7877" w:rsidRDefault="00ED7BAB" w:rsidP="00ED7BAB">
      <w:pPr>
        <w:rPr>
          <w:sz w:val="18"/>
        </w:rPr>
      </w:pPr>
    </w:p>
    <w:p w14:paraId="57E97E81" w14:textId="77777777" w:rsidR="00ED7BAB" w:rsidRPr="00A458E8" w:rsidRDefault="001D3E88" w:rsidP="00ED7BAB">
      <w:pPr>
        <w:rPr>
          <w:rFonts w:ascii="ArialMT" w:hAnsi="ArialMT" w:cs="ArialMT"/>
          <w:color w:val="000000"/>
          <w:szCs w:val="20"/>
        </w:rPr>
      </w:pPr>
      <w:r>
        <w:rPr>
          <w:rFonts w:ascii="ArialMT" w:hAnsi="ArialMT" w:cs="ArialMT"/>
          <w:noProof/>
          <w:color w:val="000000"/>
          <w:szCs w:val="20"/>
          <w:lang w:val="en-US" w:eastAsia="en-US"/>
        </w:rPr>
        <mc:AlternateContent>
          <mc:Choice Requires="wps">
            <w:drawing>
              <wp:anchor distT="0" distB="0" distL="114300" distR="114300" simplePos="0" relativeHeight="251671552" behindDoc="0" locked="0" layoutInCell="1" allowOverlap="1" wp14:anchorId="092066A2" wp14:editId="636AB8BD">
                <wp:simplePos x="0" y="0"/>
                <wp:positionH relativeFrom="column">
                  <wp:posOffset>1143000</wp:posOffset>
                </wp:positionH>
                <wp:positionV relativeFrom="paragraph">
                  <wp:posOffset>110490</wp:posOffset>
                </wp:positionV>
                <wp:extent cx="4000500" cy="228600"/>
                <wp:effectExtent l="0" t="0" r="19050" b="1905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0" cy="22860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5BA93FA" w14:textId="77777777" w:rsidR="00620721" w:rsidRDefault="00620721" w:rsidP="00ED7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92066A2" id="_x0000_t202" coordsize="21600,21600" o:spt="202" path="m,l,21600r21600,l21600,xe">
                <v:stroke joinstyle="miter"/>
                <v:path gradientshapeok="t" o:connecttype="rect"/>
              </v:shapetype>
              <v:shape id="Text Box 7" o:spid="_x0000_s1033" type="#_x0000_t202" style="position:absolute;left:0;text-align:left;margin-left:90pt;margin-top:8.7pt;width:315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" filled="f" strokecolor="black [3213]">
                <v:path arrowok="t"/>
                <v:textbox>
                  <w:txbxContent>
                    <w:p w14:paraId="25BA93FA" w14:textId="77777777" w:rsidR="00620721" w:rsidRDefault="00620721" w:rsidP="00ED7BAB"/>
                  </w:txbxContent>
                </v:textbox>
                <w10:wrap type="square"/>
              </v:shape>
            </w:pict>
          </mc:Fallback>
        </mc:AlternateContent>
      </w:r>
    </w:p>
    <w:p w14:paraId="33A70DE1" w14:textId="77777777" w:rsidR="00ED7BAB" w:rsidRPr="00633D08" w:rsidRDefault="00ED7BAB" w:rsidP="00ED7BAB">
      <w:r w:rsidRPr="00633D08">
        <w:t>Name:</w:t>
      </w:r>
    </w:p>
    <w:p w14:paraId="2ACC439C" w14:textId="77777777" w:rsidR="00ED7BAB" w:rsidRPr="00AF7877" w:rsidRDefault="00ED7BAB" w:rsidP="00ED7BAB">
      <w:pPr>
        <w:rPr>
          <w:sz w:val="16"/>
        </w:rPr>
      </w:pPr>
    </w:p>
    <w:p w14:paraId="794A8D76" w14:textId="77777777" w:rsidR="00ED7BAB" w:rsidRPr="00633D08" w:rsidRDefault="00ED7BAB" w:rsidP="00ED7BAB">
      <w:r w:rsidRPr="00633D08">
        <w:t>Address including postcode;</w:t>
      </w:r>
    </w:p>
    <w:p w14:paraId="3C21E73F" w14:textId="77777777" w:rsidR="00ED7BAB" w:rsidRPr="00633D08" w:rsidRDefault="001D3E88" w:rsidP="00ED7BAB">
      <w:r>
        <w:rPr>
          <w:noProof/>
          <w:lang w:val="en-US" w:eastAsia="en-US"/>
        </w:rPr>
        <mc:AlternateContent>
          <mc:Choice Requires="wps">
            <w:drawing>
              <wp:anchor distT="0" distB="0" distL="114300" distR="114300" simplePos="0" relativeHeight="251672576" behindDoc="0" locked="0" layoutInCell="1" allowOverlap="1" wp14:anchorId="256AC44B" wp14:editId="0BF928C5">
                <wp:simplePos x="0" y="0"/>
                <wp:positionH relativeFrom="column">
                  <wp:posOffset>1143000</wp:posOffset>
                </wp:positionH>
                <wp:positionV relativeFrom="paragraph">
                  <wp:posOffset>95250</wp:posOffset>
                </wp:positionV>
                <wp:extent cx="4000500" cy="568325"/>
                <wp:effectExtent l="0" t="0" r="19050" b="22225"/>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0" cy="568325"/>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7A891728" w14:textId="77777777" w:rsidR="00620721" w:rsidRDefault="00620721" w:rsidP="00ED7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56AC44B" id="Text Box 8" o:spid="_x0000_s1034" type="#_x0000_t202" style="position:absolute;left:0;text-align:left;margin-left:90pt;margin-top:7.5pt;width:315pt;height:44.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" filled="f" strokecolor="black [3213]">
                <v:path arrowok="t"/>
                <v:textbox>
                  <w:txbxContent>
                    <w:p w14:paraId="7A891728" w14:textId="77777777" w:rsidR="00620721" w:rsidRDefault="00620721" w:rsidP="00ED7BAB"/>
                  </w:txbxContent>
                </v:textbox>
                <w10:wrap type="square"/>
              </v:shape>
            </w:pict>
          </mc:Fallback>
        </mc:AlternateContent>
      </w:r>
    </w:p>
    <w:p w14:paraId="7BB12DA1" w14:textId="77777777" w:rsidR="00ED7BAB" w:rsidRPr="00633D08" w:rsidRDefault="00ED7BAB" w:rsidP="00ED7BAB"/>
    <w:p w14:paraId="57308035" w14:textId="77777777" w:rsidR="00ED7BAB" w:rsidRPr="00633D08" w:rsidRDefault="00ED7BAB" w:rsidP="00ED7BAB"/>
    <w:p w14:paraId="7AB361DE" w14:textId="77777777" w:rsidR="00ED7BAB" w:rsidRPr="00633D08" w:rsidRDefault="00ED7BAB" w:rsidP="00ED7BAB"/>
    <w:p w14:paraId="4EBE8213" w14:textId="77777777" w:rsidR="00ED7BAB" w:rsidRPr="00633D08" w:rsidRDefault="00ED7BAB" w:rsidP="00ED7BAB">
      <w:r w:rsidRPr="00633D08">
        <w:t>Email address:</w:t>
      </w:r>
      <w:r w:rsidR="001D3E88">
        <w:rPr>
          <w:noProof/>
          <w:lang w:val="en-US" w:eastAsia="en-US"/>
        </w:rPr>
        <mc:AlternateContent>
          <mc:Choice Requires="wps">
            <w:drawing>
              <wp:anchor distT="0" distB="0" distL="114300" distR="114300" simplePos="0" relativeHeight="251673600" behindDoc="0" locked="0" layoutInCell="1" allowOverlap="1" wp14:anchorId="709DD7E5" wp14:editId="72704D39">
                <wp:simplePos x="0" y="0"/>
                <wp:positionH relativeFrom="column">
                  <wp:posOffset>1143000</wp:posOffset>
                </wp:positionH>
                <wp:positionV relativeFrom="paragraph">
                  <wp:posOffset>64770</wp:posOffset>
                </wp:positionV>
                <wp:extent cx="4000500" cy="228600"/>
                <wp:effectExtent l="0" t="0" r="19050" b="19050"/>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0" cy="22860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55F17A86" w14:textId="77777777" w:rsidR="00620721" w:rsidRDefault="00620721" w:rsidP="00ED7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09DD7E5" id="Text Box 9" o:spid="_x0000_s1035" type="#_x0000_t202" style="position:absolute;left:0;text-align:left;margin-left:90pt;margin-top:5.1pt;width:315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" filled="f" strokecolor="black [3213]">
                <v:path arrowok="t"/>
                <v:textbox>
                  <w:txbxContent>
                    <w:p w14:paraId="55F17A86" w14:textId="77777777" w:rsidR="00620721" w:rsidRDefault="00620721" w:rsidP="00ED7BAB"/>
                  </w:txbxContent>
                </v:textbox>
                <w10:wrap type="square"/>
              </v:shape>
            </w:pict>
          </mc:Fallback>
        </mc:AlternateContent>
      </w:r>
    </w:p>
    <w:p w14:paraId="7D90F9A0" w14:textId="77777777" w:rsidR="00ED7BAB" w:rsidRDefault="00ED7BAB" w:rsidP="00ED7BAB"/>
    <w:p w14:paraId="3DC57074" w14:textId="77777777" w:rsidR="00ED7BAB" w:rsidRPr="00633D08" w:rsidRDefault="001D3E88" w:rsidP="00ED7BAB">
      <w:r>
        <w:rPr>
          <w:noProof/>
          <w:lang w:val="en-US" w:eastAsia="en-US"/>
        </w:rPr>
        <mc:AlternateContent>
          <mc:Choice Requires="wps">
            <w:drawing>
              <wp:anchor distT="0" distB="0" distL="114300" distR="114300" simplePos="0" relativeHeight="251675648" behindDoc="0" locked="0" layoutInCell="1" allowOverlap="1" wp14:anchorId="594F663D" wp14:editId="5612069A">
                <wp:simplePos x="0" y="0"/>
                <wp:positionH relativeFrom="column">
                  <wp:posOffset>1143000</wp:posOffset>
                </wp:positionH>
                <wp:positionV relativeFrom="paragraph">
                  <wp:posOffset>242570</wp:posOffset>
                </wp:positionV>
                <wp:extent cx="1714500" cy="228600"/>
                <wp:effectExtent l="0" t="0" r="19050" b="1905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22860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3FB9EA0" w14:textId="77777777" w:rsidR="00620721" w:rsidRDefault="00620721" w:rsidP="00ED7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94F663D" id="Text Box 11" o:spid="_x0000_s1036" type="#_x0000_t202" style="position:absolute;left:0;text-align:left;margin-left:90pt;margin-top:19.1pt;width:135pt;height:1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" filled="f" strokecolor="black [3213]">
                <v:path arrowok="t"/>
                <v:textbox>
                  <w:txbxContent>
                    <w:p w14:paraId="23FB9EA0" w14:textId="77777777" w:rsidR="00620721" w:rsidRDefault="00620721" w:rsidP="00ED7BAB"/>
                  </w:txbxContent>
                </v:textbox>
                <w10:wrap type="square"/>
              </v:shape>
            </w:pict>
          </mc:Fallback>
        </mc:AlternateContent>
      </w:r>
      <w:r w:rsidR="00ED7BAB" w:rsidRPr="00633D08">
        <w:t>Phone numbers:</w:t>
      </w:r>
      <w:r w:rsidR="00ED7BAB">
        <w:tab/>
      </w:r>
      <w:r w:rsidR="00ED7BAB">
        <w:tab/>
      </w:r>
      <w:r w:rsidR="00ED7BAB">
        <w:tab/>
      </w:r>
      <w:r w:rsidR="00ED7BAB">
        <w:tab/>
      </w:r>
      <w:r w:rsidR="00ED7BAB">
        <w:tab/>
        <w:t>Your Bank details:</w:t>
      </w:r>
    </w:p>
    <w:p w14:paraId="5A77D965" w14:textId="77777777" w:rsidR="00ED7BAB" w:rsidRPr="00633D08" w:rsidRDefault="001D3E88" w:rsidP="00ED7BAB">
      <w:r>
        <w:rPr>
          <w:noProof/>
          <w:lang w:val="en-US" w:eastAsia="en-US"/>
        </w:rPr>
        <mc:AlternateContent>
          <mc:Choice Requires="wps">
            <w:drawing>
              <wp:anchor distT="0" distB="0" distL="114300" distR="114300" simplePos="0" relativeHeight="251674624" behindDoc="0" locked="0" layoutInCell="1" allowOverlap="1" wp14:anchorId="0C9436FD" wp14:editId="2D0E30BF">
                <wp:simplePos x="0" y="0"/>
                <wp:positionH relativeFrom="column">
                  <wp:posOffset>4229100</wp:posOffset>
                </wp:positionH>
                <wp:positionV relativeFrom="paragraph">
                  <wp:posOffset>39370</wp:posOffset>
                </wp:positionV>
                <wp:extent cx="914400" cy="228600"/>
                <wp:effectExtent l="0" t="0" r="19050" b="1905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22860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50EC3A83" w14:textId="77777777" w:rsidR="00620721" w:rsidRDefault="00620721" w:rsidP="00ED7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C9436FD" id="Text Box 10" o:spid="_x0000_s1037" type="#_x0000_t202" style="position:absolute;left:0;text-align:left;margin-left:333pt;margin-top:3.1pt;width:1in;height: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" filled="f" strokecolor="black [3213]">
                <v:path arrowok="t"/>
                <v:textbox>
                  <w:txbxContent>
                    <w:p w14:paraId="50EC3A83" w14:textId="77777777" w:rsidR="00620721" w:rsidRDefault="00620721" w:rsidP="00ED7BAB"/>
                  </w:txbxContent>
                </v:textbox>
                <w10:wrap type="square"/>
              </v:shape>
            </w:pict>
          </mc:Fallback>
        </mc:AlternateContent>
      </w:r>
      <w:r w:rsidR="00ED7BAB" w:rsidRPr="00633D08">
        <w:t>Home</w:t>
      </w:r>
      <w:r w:rsidR="00ED7BAB">
        <w:tab/>
      </w:r>
      <w:r w:rsidR="00ED7BAB">
        <w:tab/>
      </w:r>
      <w:r w:rsidR="00ED7BAB">
        <w:tab/>
        <w:t>Sort code:</w:t>
      </w:r>
    </w:p>
    <w:p w14:paraId="42DBEDEE" w14:textId="77777777" w:rsidR="00ED7BAB" w:rsidRPr="00633D08" w:rsidRDefault="001D3E88" w:rsidP="00ED7BAB">
      <w:r>
        <w:rPr>
          <w:noProof/>
          <w:lang w:val="en-US" w:eastAsia="en-US"/>
        </w:rPr>
        <mc:AlternateContent>
          <mc:Choice Requires="wps">
            <w:drawing>
              <wp:anchor distT="0" distB="0" distL="114300" distR="114300" simplePos="0" relativeHeight="251679744" behindDoc="0" locked="0" layoutInCell="1" allowOverlap="1" wp14:anchorId="1470E901" wp14:editId="4AA78821">
                <wp:simplePos x="0" y="0"/>
                <wp:positionH relativeFrom="column">
                  <wp:posOffset>4229100</wp:posOffset>
                </wp:positionH>
                <wp:positionV relativeFrom="paragraph">
                  <wp:posOffset>178435</wp:posOffset>
                </wp:positionV>
                <wp:extent cx="914400" cy="228600"/>
                <wp:effectExtent l="0" t="0" r="19050" b="19050"/>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22860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7E2CC9FE" w14:textId="77777777" w:rsidR="00620721" w:rsidRDefault="00620721" w:rsidP="00ED7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470E901" id="Text Box 14" o:spid="_x0000_s1038" type="#_x0000_t202" style="position:absolute;left:0;text-align:left;margin-left:333pt;margin-top:14.05pt;width:1in;height: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" filled="f" strokecolor="black [3213]">
                <v:path arrowok="t"/>
                <v:textbox>
                  <w:txbxContent>
                    <w:p w14:paraId="7E2CC9FE" w14:textId="77777777" w:rsidR="00620721" w:rsidRDefault="00620721" w:rsidP="00ED7BAB"/>
                  </w:txbxContent>
                </v:textbox>
                <w10:wrap type="square"/>
              </v:shape>
            </w:pict>
          </mc:Fallback>
        </mc:AlternateContent>
      </w:r>
      <w:r>
        <w:rPr>
          <w:noProof/>
          <w:lang w:val="en-US" w:eastAsia="en-US"/>
        </w:rPr>
        <mc:AlternateContent>
          <mc:Choice Requires="wps">
            <w:drawing>
              <wp:anchor distT="0" distB="0" distL="114300" distR="114300" simplePos="0" relativeHeight="251678720" behindDoc="0" locked="0" layoutInCell="1" allowOverlap="1" wp14:anchorId="181E3FBE" wp14:editId="5B802920">
                <wp:simplePos x="0" y="0"/>
                <wp:positionH relativeFrom="column">
                  <wp:posOffset>1143000</wp:posOffset>
                </wp:positionH>
                <wp:positionV relativeFrom="paragraph">
                  <wp:posOffset>178435</wp:posOffset>
                </wp:positionV>
                <wp:extent cx="1714500" cy="228600"/>
                <wp:effectExtent l="0" t="0" r="19050" b="1905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22860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858C98E" w14:textId="77777777" w:rsidR="00620721" w:rsidRDefault="00620721" w:rsidP="00ED7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81E3FBE" id="Text Box 6" o:spid="_x0000_s1039" type="#_x0000_t202" style="position:absolute;left:0;text-align:left;margin-left:90pt;margin-top:14.05pt;width:135pt;height:1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" filled="f" strokecolor="black [3213]">
                <v:path arrowok="t"/>
                <v:textbox>
                  <w:txbxContent>
                    <w:p w14:paraId="2858C98E" w14:textId="77777777" w:rsidR="00620721" w:rsidRDefault="00620721" w:rsidP="00ED7BAB"/>
                  </w:txbxContent>
                </v:textbox>
                <w10:wrap type="square"/>
              </v:shape>
            </w:pict>
          </mc:Fallback>
        </mc:AlternateContent>
      </w:r>
    </w:p>
    <w:p w14:paraId="0A438F11" w14:textId="77777777" w:rsidR="00ED7BAB" w:rsidRPr="00633D08" w:rsidRDefault="00ED7BAB" w:rsidP="00ED7BAB">
      <w:r w:rsidRPr="00633D08">
        <w:t xml:space="preserve">Mobile </w:t>
      </w:r>
      <w:r>
        <w:tab/>
      </w:r>
      <w:r>
        <w:tab/>
        <w:t>A/c No:</w:t>
      </w:r>
    </w:p>
    <w:p w14:paraId="5CD43D37" w14:textId="77777777" w:rsidR="00ED7BAB" w:rsidRPr="00AF7877" w:rsidRDefault="00ED7BAB" w:rsidP="00ED7BAB">
      <w:pPr>
        <w:rPr>
          <w:sz w:val="16"/>
        </w:rPr>
      </w:pPr>
    </w:p>
    <w:p w14:paraId="553D501B" w14:textId="6EB6C67C" w:rsidR="00ED7BAB" w:rsidRPr="00633D08" w:rsidRDefault="00ED7BAB" w:rsidP="00ED7BAB">
      <w:r w:rsidRPr="00633D08">
        <w:t xml:space="preserve">The number of shares you wish to </w:t>
      </w:r>
      <w:r>
        <w:t>subscribe</w:t>
      </w:r>
      <w:r w:rsidRPr="00633D08">
        <w:t xml:space="preserve"> for (minimum </w:t>
      </w:r>
      <w:r>
        <w:t>£300</w:t>
      </w:r>
      <w:r w:rsidRPr="00633D08">
        <w:t xml:space="preserve">, maximum </w:t>
      </w:r>
      <w:r w:rsidR="00161C6A">
        <w:t>£10</w:t>
      </w:r>
      <w:r>
        <w:t>,000</w:t>
      </w:r>
      <w:r w:rsidRPr="00633D08">
        <w:t>)</w:t>
      </w:r>
    </w:p>
    <w:p w14:paraId="2C36EF94" w14:textId="77777777" w:rsidR="00ED7BAB" w:rsidRPr="00633D08" w:rsidRDefault="001D3E88" w:rsidP="00ED7BAB">
      <w:r>
        <w:rPr>
          <w:noProof/>
          <w:lang w:val="en-US" w:eastAsia="en-US"/>
        </w:rPr>
        <mc:AlternateContent>
          <mc:Choice Requires="wps">
            <w:drawing>
              <wp:anchor distT="0" distB="0" distL="114300" distR="114300" simplePos="0" relativeHeight="251677696" behindDoc="0" locked="0" layoutInCell="1" allowOverlap="1" wp14:anchorId="5EB686F1" wp14:editId="1B63AEFC">
                <wp:simplePos x="0" y="0"/>
                <wp:positionH relativeFrom="column">
                  <wp:posOffset>4343400</wp:posOffset>
                </wp:positionH>
                <wp:positionV relativeFrom="paragraph">
                  <wp:posOffset>100965</wp:posOffset>
                </wp:positionV>
                <wp:extent cx="800100" cy="228600"/>
                <wp:effectExtent l="0" t="0" r="19050" b="1905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22860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33EC4A2A" w14:textId="77777777" w:rsidR="00620721" w:rsidRDefault="00620721" w:rsidP="00ED7BAB">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EB686F1" id="Text Box 13" o:spid="_x0000_s1040" type="#_x0000_t202" style="position:absolute;left:0;text-align:left;margin-left:342pt;margin-top:7.95pt;width:63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" filled="f" strokecolor="black [3213]">
                <v:path arrowok="t"/>
                <v:textbox>
                  <w:txbxContent>
                    <w:p w14:paraId="33EC4A2A" w14:textId="77777777" w:rsidR="00620721" w:rsidRDefault="00620721" w:rsidP="00ED7BAB">
                      <w:r>
                        <w:t>£</w:t>
                      </w:r>
                    </w:p>
                  </w:txbxContent>
                </v:textbox>
                <w10:wrap type="square"/>
              </v:shape>
            </w:pict>
          </mc:Fallback>
        </mc:AlternateContent>
      </w:r>
      <w:r>
        <w:rPr>
          <w:noProof/>
          <w:lang w:val="en-US" w:eastAsia="en-US"/>
        </w:rPr>
        <mc:AlternateContent>
          <mc:Choice Requires="wps">
            <w:drawing>
              <wp:anchor distT="0" distB="0" distL="114300" distR="114300" simplePos="0" relativeHeight="251676672" behindDoc="0" locked="0" layoutInCell="1" allowOverlap="1" wp14:anchorId="5A3CAE72" wp14:editId="64FD2E64">
                <wp:simplePos x="0" y="0"/>
                <wp:positionH relativeFrom="column">
                  <wp:posOffset>0</wp:posOffset>
                </wp:positionH>
                <wp:positionV relativeFrom="paragraph">
                  <wp:posOffset>80010</wp:posOffset>
                </wp:positionV>
                <wp:extent cx="800100" cy="228600"/>
                <wp:effectExtent l="0" t="0" r="19050" b="1905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22860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353DE0AB" w14:textId="77777777" w:rsidR="00620721" w:rsidRDefault="00620721" w:rsidP="00ED7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A3CAE72" id="Text Box 12" o:spid="_x0000_s1041" type="#_x0000_t202" style="position:absolute;left:0;text-align:left;margin-left:0;margin-top:6.3pt;width:63pt;height: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" filled="f" strokecolor="black [3213]">
                <v:path arrowok="t"/>
                <v:textbox>
                  <w:txbxContent>
                    <w:p w14:paraId="353DE0AB" w14:textId="77777777" w:rsidR="00620721" w:rsidRDefault="00620721" w:rsidP="00ED7BAB"/>
                  </w:txbxContent>
                </v:textbox>
                <w10:wrap type="square"/>
              </v:shape>
            </w:pict>
          </mc:Fallback>
        </mc:AlternateContent>
      </w:r>
    </w:p>
    <w:p w14:paraId="5291DD73" w14:textId="77777777" w:rsidR="00ED7BAB" w:rsidRPr="00405A82" w:rsidRDefault="00225579" w:rsidP="00ED7BAB">
      <w:r w:rsidRPr="00633D08">
        <w:t>Shares cost £</w:t>
      </w:r>
      <w:r>
        <w:t xml:space="preserve">1 </w:t>
      </w:r>
      <w:r w:rsidRPr="00633D08">
        <w:t>each</w:t>
      </w:r>
      <w:r>
        <w:t xml:space="preserve"> </w:t>
      </w:r>
      <w:r>
        <w:tab/>
      </w:r>
      <w:r w:rsidRPr="00633D08">
        <w:t xml:space="preserve">Value of the shares </w:t>
      </w:r>
      <w:r>
        <w:t>applied for:</w:t>
      </w:r>
    </w:p>
    <w:p w14:paraId="272FD1D7" w14:textId="77777777" w:rsidR="00AF7877" w:rsidRPr="00AF7877" w:rsidRDefault="00AF7877" w:rsidP="00123008">
      <w:pPr>
        <w:rPr>
          <w:rFonts w:cs="ArialMT"/>
          <w:color w:val="000000" w:themeColor="text1"/>
          <w:sz w:val="8"/>
          <w:szCs w:val="20"/>
        </w:rPr>
      </w:pPr>
    </w:p>
    <w:p w14:paraId="40E97911" w14:textId="1172CC65" w:rsidR="00123008" w:rsidRPr="00AF7877" w:rsidRDefault="00123008" w:rsidP="00123008">
      <w:pPr>
        <w:rPr>
          <w:rFonts w:cs="ArialMT"/>
          <w:szCs w:val="20"/>
        </w:rPr>
      </w:pPr>
      <w:r w:rsidRPr="00AF7877">
        <w:rPr>
          <w:rFonts w:cs="ArialMT"/>
          <w:color w:val="000000" w:themeColor="text1"/>
          <w:szCs w:val="20"/>
        </w:rPr>
        <w:t>I request t</w:t>
      </w:r>
      <w:r w:rsidR="00ED7BAB" w:rsidRPr="00AF7877">
        <w:rPr>
          <w:rFonts w:cs="ArialMT"/>
          <w:color w:val="000000" w:themeColor="text1"/>
          <w:szCs w:val="20"/>
        </w:rPr>
        <w:t xml:space="preserve">hat I become a member of The </w:t>
      </w:r>
      <w:proofErr w:type="spellStart"/>
      <w:r w:rsidR="00ED7BAB" w:rsidRPr="00AF7877">
        <w:rPr>
          <w:rFonts w:cs="ArialMT"/>
          <w:color w:val="000000" w:themeColor="text1"/>
          <w:szCs w:val="20"/>
        </w:rPr>
        <w:t>Baldons</w:t>
      </w:r>
      <w:proofErr w:type="spellEnd"/>
      <w:r w:rsidR="00ED7BAB" w:rsidRPr="00AF7877">
        <w:rPr>
          <w:rFonts w:cs="ArialMT"/>
          <w:color w:val="000000" w:themeColor="text1"/>
          <w:szCs w:val="20"/>
        </w:rPr>
        <w:t xml:space="preserve"> and </w:t>
      </w:r>
      <w:proofErr w:type="spellStart"/>
      <w:r w:rsidR="00ED7BAB" w:rsidRPr="00AF7877">
        <w:rPr>
          <w:rFonts w:cs="ArialMT"/>
          <w:color w:val="000000" w:themeColor="text1"/>
          <w:szCs w:val="20"/>
        </w:rPr>
        <w:t>Nuneham</w:t>
      </w:r>
      <w:proofErr w:type="spellEnd"/>
      <w:r w:rsidR="00ED7BAB" w:rsidRPr="00AF7877">
        <w:rPr>
          <w:rFonts w:cs="ArialMT"/>
          <w:color w:val="000000" w:themeColor="text1"/>
          <w:szCs w:val="20"/>
        </w:rPr>
        <w:t xml:space="preserve"> Community Society Limited</w:t>
      </w:r>
      <w:r w:rsidRPr="00AF7877">
        <w:rPr>
          <w:rFonts w:cs="ArialMT"/>
          <w:color w:val="000000" w:themeColor="text1"/>
          <w:szCs w:val="20"/>
        </w:rPr>
        <w:t>. I</w:t>
      </w:r>
      <w:r w:rsidR="00ED7BAB" w:rsidRPr="00AF7877">
        <w:rPr>
          <w:rFonts w:cs="ArialMT"/>
          <w:color w:val="000000" w:themeColor="text1"/>
          <w:szCs w:val="20"/>
        </w:rPr>
        <w:t xml:space="preserve"> agree to my name, address, phone numbers, email address</w:t>
      </w:r>
      <w:r w:rsidR="00D02B90" w:rsidRPr="00AF7877">
        <w:rPr>
          <w:rFonts w:cs="ArialMT"/>
          <w:color w:val="000000" w:themeColor="text1"/>
          <w:szCs w:val="20"/>
        </w:rPr>
        <w:t>, bank account</w:t>
      </w:r>
      <w:r w:rsidR="0096232A" w:rsidRPr="00AF7877">
        <w:rPr>
          <w:rFonts w:cs="ArialMT"/>
          <w:color w:val="000000" w:themeColor="text1"/>
          <w:szCs w:val="20"/>
        </w:rPr>
        <w:t xml:space="preserve"> details (if supplied to BNCS)</w:t>
      </w:r>
      <w:r w:rsidR="00ED7BAB" w:rsidRPr="00AF7877">
        <w:rPr>
          <w:rFonts w:cs="ArialMT"/>
          <w:color w:val="000000" w:themeColor="text1"/>
          <w:szCs w:val="20"/>
        </w:rPr>
        <w:t xml:space="preserve"> and the number of shares that I am purchasing being held on a computer database. I understand that this information will be used solely for the purpose of maintaining a register of members and potential members as </w:t>
      </w:r>
      <w:r w:rsidR="00ED7BAB" w:rsidRPr="00AF7877">
        <w:rPr>
          <w:rFonts w:cs="ArialMT"/>
          <w:szCs w:val="20"/>
        </w:rPr>
        <w:t>required by the rules of the Society, and for communicating with members and will not be passed to any third party.</w:t>
      </w:r>
      <w:r w:rsidRPr="00AF7877">
        <w:rPr>
          <w:rFonts w:cs="ArialMT"/>
          <w:szCs w:val="20"/>
        </w:rPr>
        <w:t xml:space="preserve"> I confirm that I have read the Share Offer and agree with the terms</w:t>
      </w:r>
      <w:r w:rsidR="00D02B90" w:rsidRPr="00AF7877">
        <w:rPr>
          <w:rFonts w:cs="ArialMT"/>
          <w:szCs w:val="20"/>
        </w:rPr>
        <w:t xml:space="preserve"> and conditions which it states, and that I agree to the BNCS Privacy Policy (see BNCS website or please contact </w:t>
      </w:r>
      <w:hyperlink r:id="rId17" w:history="1">
        <w:r w:rsidR="00D02B90" w:rsidRPr="00AF7877">
          <w:rPr>
            <w:rStyle w:val="Hyperlink"/>
            <w:rFonts w:cs="ArialMT"/>
            <w:szCs w:val="20"/>
          </w:rPr>
          <w:t>info@bncsltd.com</w:t>
        </w:r>
      </w:hyperlink>
      <w:r w:rsidR="00D02B90" w:rsidRPr="00AF7877">
        <w:rPr>
          <w:rFonts w:cs="ArialMT"/>
          <w:szCs w:val="20"/>
        </w:rPr>
        <w:t xml:space="preserve"> or one of the management commit</w:t>
      </w:r>
      <w:r w:rsidR="0087570F" w:rsidRPr="00AF7877">
        <w:rPr>
          <w:rFonts w:cs="ArialMT"/>
          <w:szCs w:val="20"/>
        </w:rPr>
        <w:t>t</w:t>
      </w:r>
      <w:r w:rsidR="00D02B90" w:rsidRPr="00AF7877">
        <w:rPr>
          <w:rFonts w:cs="ArialMT"/>
          <w:szCs w:val="20"/>
        </w:rPr>
        <w:t>ee for a copy).</w:t>
      </w:r>
    </w:p>
    <w:p w14:paraId="57D6576B" w14:textId="77777777" w:rsidR="00ED7BAB" w:rsidRPr="00AF7877" w:rsidRDefault="00ED7BAB" w:rsidP="00ED7BAB">
      <w:pPr>
        <w:rPr>
          <w:rFonts w:cs="ArialMT"/>
          <w:sz w:val="16"/>
          <w:szCs w:val="22"/>
        </w:rPr>
      </w:pPr>
    </w:p>
    <w:p w14:paraId="54E48055" w14:textId="77777777" w:rsidR="00ED7BAB" w:rsidRDefault="00ED7BAB" w:rsidP="00ED7BAB">
      <w:pPr>
        <w:rPr>
          <w:rFonts w:cs="ArialMT"/>
          <w:color w:val="0000FF"/>
          <w:szCs w:val="20"/>
        </w:rPr>
      </w:pPr>
      <w:r w:rsidRPr="002F5B26">
        <w:rPr>
          <w:rFonts w:cs="ArialMT"/>
          <w:szCs w:val="20"/>
        </w:rPr>
        <w:t>If you would like interest on your shares paid direct to your bank account please enter your bank details above: please consider doing this as it will make administration considerably easier.</w:t>
      </w:r>
      <w:r w:rsidR="00C72EDA" w:rsidRPr="002F5B26">
        <w:rPr>
          <w:rFonts w:cs="ArialMT"/>
          <w:szCs w:val="20"/>
        </w:rPr>
        <w:t xml:space="preserve"> </w:t>
      </w:r>
    </w:p>
    <w:p w14:paraId="5D1C1C43" w14:textId="77777777" w:rsidR="00ED7BAB" w:rsidRPr="00AF7877" w:rsidRDefault="00ED7BAB" w:rsidP="00ED7BAB">
      <w:pPr>
        <w:rPr>
          <w:rFonts w:cs="ArialMT"/>
          <w:color w:val="0000FF"/>
          <w:sz w:val="16"/>
          <w:szCs w:val="22"/>
        </w:rPr>
      </w:pPr>
    </w:p>
    <w:p w14:paraId="1A7518F3" w14:textId="65A7C89B" w:rsidR="00ED7BAB" w:rsidRPr="00A458E8" w:rsidRDefault="008F4AC7" w:rsidP="00ED7BAB">
      <w:pPr>
        <w:rPr>
          <w:rFonts w:cs="ArialMT"/>
          <w:color w:val="000000"/>
          <w:szCs w:val="20"/>
        </w:rPr>
      </w:pPr>
      <w:r w:rsidRPr="00A458E8">
        <w:rPr>
          <w:rFonts w:cs="ArialMT"/>
          <w:color w:val="000000"/>
          <w:szCs w:val="20"/>
        </w:rPr>
        <w:t>Signed…</w:t>
      </w:r>
      <w:r w:rsidR="00ED7BAB" w:rsidRPr="00A458E8">
        <w:rPr>
          <w:rFonts w:cs="ArialMT"/>
          <w:color w:val="000000"/>
          <w:szCs w:val="20"/>
        </w:rPr>
        <w:t>………………………………………………….</w:t>
      </w:r>
    </w:p>
    <w:p w14:paraId="194AD741" w14:textId="77777777" w:rsidR="00ED7BAB" w:rsidRPr="00AF7877" w:rsidRDefault="00ED7BAB" w:rsidP="00ED7BAB">
      <w:pPr>
        <w:rPr>
          <w:rFonts w:cs="ArialMT"/>
          <w:color w:val="000000"/>
          <w:sz w:val="14"/>
          <w:szCs w:val="20"/>
        </w:rPr>
      </w:pPr>
    </w:p>
    <w:p w14:paraId="67309C32" w14:textId="77777777" w:rsidR="00ED7BAB" w:rsidRPr="00A458E8" w:rsidRDefault="00ED7BAB" w:rsidP="00ED7BAB">
      <w:pPr>
        <w:rPr>
          <w:rFonts w:cs="ArialMT"/>
          <w:color w:val="000000"/>
          <w:szCs w:val="20"/>
        </w:rPr>
      </w:pPr>
      <w:r>
        <w:rPr>
          <w:rFonts w:cs="ArialMT"/>
          <w:color w:val="000000"/>
          <w:szCs w:val="20"/>
        </w:rPr>
        <w:t>Dated………………………………………………………</w:t>
      </w:r>
    </w:p>
    <w:sectPr w:rsidR="00ED7BAB" w:rsidRPr="00A458E8" w:rsidSect="00B5304C">
      <w:headerReference w:type="default" r:id="rId18"/>
      <w:footerReference w:type="default" r:id="rId19"/>
      <w:pgSz w:w="11906" w:h="16838"/>
      <w:pgMar w:top="1135"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90C1D" w14:textId="77777777" w:rsidR="0016624B" w:rsidRDefault="0016624B" w:rsidP="000365E8">
      <w:pPr>
        <w:spacing w:after="0"/>
      </w:pPr>
      <w:r>
        <w:separator/>
      </w:r>
    </w:p>
  </w:endnote>
  <w:endnote w:type="continuationSeparator" w:id="0">
    <w:p w14:paraId="02BF4F26" w14:textId="77777777" w:rsidR="0016624B" w:rsidRDefault="0016624B" w:rsidP="000365E8">
      <w:pPr>
        <w:spacing w:after="0"/>
      </w:pPr>
      <w:r>
        <w:continuationSeparator/>
      </w:r>
    </w:p>
  </w:endnote>
  <w:endnote w:type="continuationNotice" w:id="1">
    <w:p w14:paraId="048B39F8" w14:textId="77777777" w:rsidR="0016624B" w:rsidRDefault="0016624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altName w:val="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charset w:val="00"/>
    <w:family w:val="auto"/>
    <w:pitch w:val="variable"/>
    <w:sig w:usb0="E0002AFF" w:usb1="C0007843" w:usb2="00000009" w:usb3="00000000" w:csb0="000001FF" w:csb1="00000000"/>
  </w:font>
  <w:font w:name="Arial-BoldMT">
    <w:panose1 w:val="00000000000000000000"/>
    <w:charset w:val="00"/>
    <w:family w:val="auto"/>
    <w:notTrueType/>
    <w:pitch w:val="default"/>
    <w:sig w:usb0="00000003" w:usb1="00000000" w:usb2="00000000" w:usb3="00000000" w:csb0="00000001" w:csb1="00000000"/>
  </w:font>
  <w:font w:name="Helvetica">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0810112"/>
      <w:docPartObj>
        <w:docPartGallery w:val="Page Numbers (Bottom of Page)"/>
        <w:docPartUnique/>
      </w:docPartObj>
    </w:sdtPr>
    <w:sdtEndPr>
      <w:rPr>
        <w:noProof/>
      </w:rPr>
    </w:sdtEndPr>
    <w:sdtContent>
      <w:p w14:paraId="179E4BA6" w14:textId="199C8FE1" w:rsidR="00620721" w:rsidRDefault="00000000" w:rsidP="000365E8">
        <w:pPr>
          <w:pStyle w:val="Footer"/>
          <w:jc w:val="left"/>
        </w:pPr>
        <w:hyperlink r:id="rId1" w:history="1">
          <w:r w:rsidR="00161C6A" w:rsidRPr="002A4420">
            <w:rPr>
              <w:rStyle w:val="Hyperlink"/>
            </w:rPr>
            <w:t>www.bncsltd.com</w:t>
          </w:r>
        </w:hyperlink>
        <w:r w:rsidR="00161C6A">
          <w:t xml:space="preserve"> </w:t>
        </w:r>
        <w:r w:rsidR="00DA5059">
          <w:tab/>
        </w:r>
        <w:r w:rsidR="007B2519">
          <w:t>February 2024</w:t>
        </w:r>
        <w:r w:rsidR="00620721">
          <w:tab/>
        </w:r>
        <w:r w:rsidR="00620721">
          <w:tab/>
        </w:r>
        <w:r w:rsidR="00620721">
          <w:fldChar w:fldCharType="begin"/>
        </w:r>
        <w:r w:rsidR="00620721">
          <w:instrText xml:space="preserve"> PAGE   \* MERGEFORMAT </w:instrText>
        </w:r>
        <w:r w:rsidR="00620721">
          <w:fldChar w:fldCharType="separate"/>
        </w:r>
        <w:r w:rsidR="00614975">
          <w:rPr>
            <w:noProof/>
          </w:rPr>
          <w:t>4</w:t>
        </w:r>
        <w:r w:rsidR="00620721">
          <w:rPr>
            <w:noProof/>
          </w:rPr>
          <w:fldChar w:fldCharType="end"/>
        </w:r>
      </w:p>
    </w:sdtContent>
  </w:sdt>
  <w:p w14:paraId="2EC8CED0" w14:textId="77777777" w:rsidR="00620721" w:rsidRDefault="006207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E43A3" w14:textId="77777777" w:rsidR="0016624B" w:rsidRDefault="0016624B" w:rsidP="000365E8">
      <w:pPr>
        <w:spacing w:after="0"/>
      </w:pPr>
      <w:r>
        <w:separator/>
      </w:r>
    </w:p>
  </w:footnote>
  <w:footnote w:type="continuationSeparator" w:id="0">
    <w:p w14:paraId="761937D0" w14:textId="77777777" w:rsidR="0016624B" w:rsidRDefault="0016624B" w:rsidP="000365E8">
      <w:pPr>
        <w:spacing w:after="0"/>
      </w:pPr>
      <w:r>
        <w:continuationSeparator/>
      </w:r>
    </w:p>
  </w:footnote>
  <w:footnote w:type="continuationNotice" w:id="1">
    <w:p w14:paraId="65B7A4B6" w14:textId="77777777" w:rsidR="0016624B" w:rsidRDefault="0016624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52439" w14:textId="77777777" w:rsidR="00620721" w:rsidRPr="009A580D" w:rsidRDefault="00620721" w:rsidP="009A580D">
    <w:r w:rsidRPr="009A580D">
      <w:rPr>
        <w:b/>
      </w:rPr>
      <w:t xml:space="preserve">The </w:t>
    </w:r>
    <w:proofErr w:type="spellStart"/>
    <w:r w:rsidRPr="009A580D">
      <w:rPr>
        <w:b/>
      </w:rPr>
      <w:t>Baldons</w:t>
    </w:r>
    <w:proofErr w:type="spellEnd"/>
    <w:r w:rsidRPr="009A580D">
      <w:rPr>
        <w:b/>
      </w:rPr>
      <w:t xml:space="preserve"> and </w:t>
    </w:r>
    <w:proofErr w:type="spellStart"/>
    <w:r w:rsidRPr="009A580D">
      <w:rPr>
        <w:b/>
      </w:rPr>
      <w:t>Nuneham</w:t>
    </w:r>
    <w:proofErr w:type="spellEnd"/>
    <w:r w:rsidRPr="009A580D">
      <w:rPr>
        <w:b/>
      </w:rPr>
      <w:t xml:space="preserve"> Community Society Ltd</w:t>
    </w:r>
    <w:r>
      <w:rPr>
        <w:b/>
      </w:rPr>
      <w:tab/>
    </w:r>
    <w:r>
      <w:rPr>
        <w:b/>
      </w:rPr>
      <w:tab/>
      <w:t>SHARE OFFER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C39B4"/>
    <w:multiLevelType w:val="hybridMultilevel"/>
    <w:tmpl w:val="7A14EC8A"/>
    <w:lvl w:ilvl="0" w:tplc="5EC2CD0C">
      <w:start w:val="1"/>
      <w:numFmt w:val="bullet"/>
      <w:pStyle w:val="ListParagraph"/>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C62A52"/>
    <w:multiLevelType w:val="hybridMultilevel"/>
    <w:tmpl w:val="27067534"/>
    <w:lvl w:ilvl="0" w:tplc="1D3CF484">
      <w:start w:val="1"/>
      <w:numFmt w:val="lowerLetter"/>
      <w:lvlText w:val="(%1)"/>
      <w:lvlJc w:val="left"/>
      <w:pPr>
        <w:ind w:left="480" w:hanging="42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2" w15:restartNumberingAfterBreak="0">
    <w:nsid w:val="0CA262F7"/>
    <w:multiLevelType w:val="hybridMultilevel"/>
    <w:tmpl w:val="CE66DDC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0E19786A"/>
    <w:multiLevelType w:val="hybridMultilevel"/>
    <w:tmpl w:val="B412B0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2E3C4F"/>
    <w:multiLevelType w:val="hybridMultilevel"/>
    <w:tmpl w:val="E62A8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250225"/>
    <w:multiLevelType w:val="hybridMultilevel"/>
    <w:tmpl w:val="07DCF1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8291000"/>
    <w:multiLevelType w:val="hybridMultilevel"/>
    <w:tmpl w:val="07FEE9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8565D"/>
    <w:multiLevelType w:val="hybridMultilevel"/>
    <w:tmpl w:val="F4B2F7C4"/>
    <w:lvl w:ilvl="0" w:tplc="08090001">
      <w:start w:val="1"/>
      <w:numFmt w:val="bullet"/>
      <w:lvlText w:val=""/>
      <w:lvlJc w:val="left"/>
      <w:pPr>
        <w:ind w:left="771" w:hanging="360"/>
      </w:pPr>
      <w:rPr>
        <w:rFonts w:ascii="Symbol" w:hAnsi="Symbol" w:hint="default"/>
      </w:rPr>
    </w:lvl>
    <w:lvl w:ilvl="1" w:tplc="08090003" w:tentative="1">
      <w:start w:val="1"/>
      <w:numFmt w:val="bullet"/>
      <w:lvlText w:val="o"/>
      <w:lvlJc w:val="left"/>
      <w:pPr>
        <w:ind w:left="1491" w:hanging="360"/>
      </w:pPr>
      <w:rPr>
        <w:rFonts w:ascii="Courier New" w:hAnsi="Courier New" w:cs="Courier New" w:hint="default"/>
      </w:rPr>
    </w:lvl>
    <w:lvl w:ilvl="2" w:tplc="08090005" w:tentative="1">
      <w:start w:val="1"/>
      <w:numFmt w:val="bullet"/>
      <w:lvlText w:val=""/>
      <w:lvlJc w:val="left"/>
      <w:pPr>
        <w:ind w:left="2211" w:hanging="360"/>
      </w:pPr>
      <w:rPr>
        <w:rFonts w:ascii="Wingdings" w:hAnsi="Wingdings" w:hint="default"/>
      </w:rPr>
    </w:lvl>
    <w:lvl w:ilvl="3" w:tplc="08090001" w:tentative="1">
      <w:start w:val="1"/>
      <w:numFmt w:val="bullet"/>
      <w:lvlText w:val=""/>
      <w:lvlJc w:val="left"/>
      <w:pPr>
        <w:ind w:left="2931" w:hanging="360"/>
      </w:pPr>
      <w:rPr>
        <w:rFonts w:ascii="Symbol" w:hAnsi="Symbol" w:hint="default"/>
      </w:rPr>
    </w:lvl>
    <w:lvl w:ilvl="4" w:tplc="08090003" w:tentative="1">
      <w:start w:val="1"/>
      <w:numFmt w:val="bullet"/>
      <w:lvlText w:val="o"/>
      <w:lvlJc w:val="left"/>
      <w:pPr>
        <w:ind w:left="3651" w:hanging="360"/>
      </w:pPr>
      <w:rPr>
        <w:rFonts w:ascii="Courier New" w:hAnsi="Courier New" w:cs="Courier New" w:hint="default"/>
      </w:rPr>
    </w:lvl>
    <w:lvl w:ilvl="5" w:tplc="08090005" w:tentative="1">
      <w:start w:val="1"/>
      <w:numFmt w:val="bullet"/>
      <w:lvlText w:val=""/>
      <w:lvlJc w:val="left"/>
      <w:pPr>
        <w:ind w:left="4371" w:hanging="360"/>
      </w:pPr>
      <w:rPr>
        <w:rFonts w:ascii="Wingdings" w:hAnsi="Wingdings" w:hint="default"/>
      </w:rPr>
    </w:lvl>
    <w:lvl w:ilvl="6" w:tplc="08090001" w:tentative="1">
      <w:start w:val="1"/>
      <w:numFmt w:val="bullet"/>
      <w:lvlText w:val=""/>
      <w:lvlJc w:val="left"/>
      <w:pPr>
        <w:ind w:left="5091" w:hanging="360"/>
      </w:pPr>
      <w:rPr>
        <w:rFonts w:ascii="Symbol" w:hAnsi="Symbol" w:hint="default"/>
      </w:rPr>
    </w:lvl>
    <w:lvl w:ilvl="7" w:tplc="08090003" w:tentative="1">
      <w:start w:val="1"/>
      <w:numFmt w:val="bullet"/>
      <w:lvlText w:val="o"/>
      <w:lvlJc w:val="left"/>
      <w:pPr>
        <w:ind w:left="5811" w:hanging="360"/>
      </w:pPr>
      <w:rPr>
        <w:rFonts w:ascii="Courier New" w:hAnsi="Courier New" w:cs="Courier New" w:hint="default"/>
      </w:rPr>
    </w:lvl>
    <w:lvl w:ilvl="8" w:tplc="08090005" w:tentative="1">
      <w:start w:val="1"/>
      <w:numFmt w:val="bullet"/>
      <w:lvlText w:val=""/>
      <w:lvlJc w:val="left"/>
      <w:pPr>
        <w:ind w:left="6531" w:hanging="360"/>
      </w:pPr>
      <w:rPr>
        <w:rFonts w:ascii="Wingdings" w:hAnsi="Wingdings" w:hint="default"/>
      </w:rPr>
    </w:lvl>
  </w:abstractNum>
  <w:abstractNum w:abstractNumId="8" w15:restartNumberingAfterBreak="0">
    <w:nsid w:val="1C286333"/>
    <w:multiLevelType w:val="hybridMultilevel"/>
    <w:tmpl w:val="E4E83C8A"/>
    <w:lvl w:ilvl="0" w:tplc="C1BE3536">
      <w:start w:val="1"/>
      <w:numFmt w:val="decimal"/>
      <w:lvlText w:val="%1."/>
      <w:lvlJc w:val="left"/>
      <w:pPr>
        <w:ind w:left="720" w:hanging="360"/>
      </w:pPr>
      <w:rPr>
        <w:rFonts w:ascii="Century Schoolbook" w:hAnsi="Century Schoolbook"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4D2A9F"/>
    <w:multiLevelType w:val="hybridMultilevel"/>
    <w:tmpl w:val="C54A41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3510415"/>
    <w:multiLevelType w:val="hybridMultilevel"/>
    <w:tmpl w:val="779C2B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86854F2"/>
    <w:multiLevelType w:val="multilevel"/>
    <w:tmpl w:val="70F4A8E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2B157016"/>
    <w:multiLevelType w:val="hybridMultilevel"/>
    <w:tmpl w:val="AA96AC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C4F1F02"/>
    <w:multiLevelType w:val="hybridMultilevel"/>
    <w:tmpl w:val="797054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4A1397F"/>
    <w:multiLevelType w:val="hybridMultilevel"/>
    <w:tmpl w:val="0B5401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9151F2E"/>
    <w:multiLevelType w:val="hybridMultilevel"/>
    <w:tmpl w:val="5CF0C9D2"/>
    <w:lvl w:ilvl="0" w:tplc="A1CE0158">
      <w:start w:val="1"/>
      <w:numFmt w:val="bullet"/>
      <w:lvlText w:val=""/>
      <w:lvlJc w:val="left"/>
      <w:pPr>
        <w:ind w:left="360" w:hanging="360"/>
      </w:pPr>
      <w:rPr>
        <w:rFonts w:ascii="Symbol" w:hAnsi="Symbol"/>
      </w:rPr>
    </w:lvl>
    <w:lvl w:ilvl="1" w:tplc="E4A07A58">
      <w:start w:val="1"/>
      <w:numFmt w:val="bullet"/>
      <w:lvlText w:val="o"/>
      <w:lvlJc w:val="left"/>
      <w:pPr>
        <w:ind w:left="1080" w:hanging="360"/>
      </w:pPr>
      <w:rPr>
        <w:rFonts w:ascii="Courier New" w:hAnsi="Courier New"/>
      </w:rPr>
    </w:lvl>
    <w:lvl w:ilvl="2" w:tplc="1C40092A">
      <w:start w:val="1"/>
      <w:numFmt w:val="bullet"/>
      <w:lvlText w:val=""/>
      <w:lvlJc w:val="left"/>
      <w:pPr>
        <w:ind w:left="1800" w:hanging="360"/>
      </w:pPr>
      <w:rPr>
        <w:rFonts w:ascii="Wingdings" w:hAnsi="Wingdings"/>
      </w:rPr>
    </w:lvl>
    <w:lvl w:ilvl="3" w:tplc="0534F168">
      <w:start w:val="1"/>
      <w:numFmt w:val="bullet"/>
      <w:lvlText w:val=""/>
      <w:lvlJc w:val="left"/>
      <w:pPr>
        <w:ind w:left="2520" w:hanging="360"/>
      </w:pPr>
      <w:rPr>
        <w:rFonts w:ascii="Symbol" w:hAnsi="Symbol"/>
      </w:rPr>
    </w:lvl>
    <w:lvl w:ilvl="4" w:tplc="DF1CF0D6">
      <w:start w:val="1"/>
      <w:numFmt w:val="bullet"/>
      <w:lvlText w:val="o"/>
      <w:lvlJc w:val="left"/>
      <w:pPr>
        <w:ind w:left="3240" w:hanging="360"/>
      </w:pPr>
      <w:rPr>
        <w:rFonts w:ascii="Courier New" w:hAnsi="Courier New"/>
      </w:rPr>
    </w:lvl>
    <w:lvl w:ilvl="5" w:tplc="07801728">
      <w:start w:val="1"/>
      <w:numFmt w:val="bullet"/>
      <w:lvlText w:val=""/>
      <w:lvlJc w:val="left"/>
      <w:pPr>
        <w:ind w:left="3960" w:hanging="360"/>
      </w:pPr>
      <w:rPr>
        <w:rFonts w:ascii="Wingdings" w:hAnsi="Wingdings"/>
      </w:rPr>
    </w:lvl>
    <w:lvl w:ilvl="6" w:tplc="AC20CB04">
      <w:start w:val="1"/>
      <w:numFmt w:val="bullet"/>
      <w:lvlText w:val=""/>
      <w:lvlJc w:val="left"/>
      <w:pPr>
        <w:ind w:left="4680" w:hanging="360"/>
      </w:pPr>
      <w:rPr>
        <w:rFonts w:ascii="Symbol" w:hAnsi="Symbol"/>
      </w:rPr>
    </w:lvl>
    <w:lvl w:ilvl="7" w:tplc="0506FACA">
      <w:start w:val="1"/>
      <w:numFmt w:val="bullet"/>
      <w:lvlText w:val="o"/>
      <w:lvlJc w:val="left"/>
      <w:pPr>
        <w:ind w:left="5400" w:hanging="360"/>
      </w:pPr>
      <w:rPr>
        <w:rFonts w:ascii="Courier New" w:hAnsi="Courier New"/>
      </w:rPr>
    </w:lvl>
    <w:lvl w:ilvl="8" w:tplc="BC06BEFC">
      <w:start w:val="1"/>
      <w:numFmt w:val="bullet"/>
      <w:lvlText w:val=""/>
      <w:lvlJc w:val="left"/>
      <w:pPr>
        <w:ind w:left="6120" w:hanging="360"/>
      </w:pPr>
      <w:rPr>
        <w:rFonts w:ascii="Wingdings" w:hAnsi="Wingdings"/>
      </w:rPr>
    </w:lvl>
  </w:abstractNum>
  <w:abstractNum w:abstractNumId="16" w15:restartNumberingAfterBreak="0">
    <w:nsid w:val="3A046424"/>
    <w:multiLevelType w:val="hybridMultilevel"/>
    <w:tmpl w:val="7A14EC8A"/>
    <w:lvl w:ilvl="0" w:tplc="E80EF2A2">
      <w:start w:val="1"/>
      <w:numFmt w:val="bullet"/>
      <w:lvlText w:val=""/>
      <w:lvlJc w:val="left"/>
      <w:pPr>
        <w:ind w:left="360" w:hanging="360"/>
      </w:pPr>
      <w:rPr>
        <w:rFonts w:ascii="Symbol" w:hAnsi="Symbol"/>
      </w:rPr>
    </w:lvl>
    <w:lvl w:ilvl="1" w:tplc="F13E9BB8">
      <w:start w:val="1"/>
      <w:numFmt w:val="bullet"/>
      <w:lvlText w:val="o"/>
      <w:lvlJc w:val="left"/>
      <w:pPr>
        <w:ind w:left="1080" w:hanging="360"/>
      </w:pPr>
      <w:rPr>
        <w:rFonts w:ascii="Courier New" w:hAnsi="Courier New"/>
      </w:rPr>
    </w:lvl>
    <w:lvl w:ilvl="2" w:tplc="90A8FF72">
      <w:start w:val="1"/>
      <w:numFmt w:val="bullet"/>
      <w:lvlText w:val=""/>
      <w:lvlJc w:val="left"/>
      <w:pPr>
        <w:ind w:left="1800" w:hanging="360"/>
      </w:pPr>
      <w:rPr>
        <w:rFonts w:ascii="Wingdings" w:hAnsi="Wingdings"/>
      </w:rPr>
    </w:lvl>
    <w:lvl w:ilvl="3" w:tplc="64D83968">
      <w:start w:val="1"/>
      <w:numFmt w:val="bullet"/>
      <w:lvlText w:val=""/>
      <w:lvlJc w:val="left"/>
      <w:pPr>
        <w:ind w:left="2520" w:hanging="360"/>
      </w:pPr>
      <w:rPr>
        <w:rFonts w:ascii="Symbol" w:hAnsi="Symbol"/>
      </w:rPr>
    </w:lvl>
    <w:lvl w:ilvl="4" w:tplc="B06A4F30">
      <w:start w:val="1"/>
      <w:numFmt w:val="bullet"/>
      <w:lvlText w:val="o"/>
      <w:lvlJc w:val="left"/>
      <w:pPr>
        <w:ind w:left="3240" w:hanging="360"/>
      </w:pPr>
      <w:rPr>
        <w:rFonts w:ascii="Courier New" w:hAnsi="Courier New"/>
      </w:rPr>
    </w:lvl>
    <w:lvl w:ilvl="5" w:tplc="630093FA">
      <w:start w:val="1"/>
      <w:numFmt w:val="bullet"/>
      <w:lvlText w:val=""/>
      <w:lvlJc w:val="left"/>
      <w:pPr>
        <w:ind w:left="3960" w:hanging="360"/>
      </w:pPr>
      <w:rPr>
        <w:rFonts w:ascii="Wingdings" w:hAnsi="Wingdings"/>
      </w:rPr>
    </w:lvl>
    <w:lvl w:ilvl="6" w:tplc="78F4B98C">
      <w:start w:val="1"/>
      <w:numFmt w:val="bullet"/>
      <w:lvlText w:val=""/>
      <w:lvlJc w:val="left"/>
      <w:pPr>
        <w:ind w:left="4680" w:hanging="360"/>
      </w:pPr>
      <w:rPr>
        <w:rFonts w:ascii="Symbol" w:hAnsi="Symbol"/>
      </w:rPr>
    </w:lvl>
    <w:lvl w:ilvl="7" w:tplc="CF56BF52">
      <w:start w:val="1"/>
      <w:numFmt w:val="bullet"/>
      <w:lvlText w:val="o"/>
      <w:lvlJc w:val="left"/>
      <w:pPr>
        <w:ind w:left="5400" w:hanging="360"/>
      </w:pPr>
      <w:rPr>
        <w:rFonts w:ascii="Courier New" w:hAnsi="Courier New"/>
      </w:rPr>
    </w:lvl>
    <w:lvl w:ilvl="8" w:tplc="29F881DC">
      <w:start w:val="1"/>
      <w:numFmt w:val="bullet"/>
      <w:lvlText w:val=""/>
      <w:lvlJc w:val="left"/>
      <w:pPr>
        <w:ind w:left="6120" w:hanging="360"/>
      </w:pPr>
      <w:rPr>
        <w:rFonts w:ascii="Wingdings" w:hAnsi="Wingdings"/>
      </w:rPr>
    </w:lvl>
  </w:abstractNum>
  <w:abstractNum w:abstractNumId="17" w15:restartNumberingAfterBreak="0">
    <w:nsid w:val="54D8222D"/>
    <w:multiLevelType w:val="hybridMultilevel"/>
    <w:tmpl w:val="C150A3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C6B2FDA"/>
    <w:multiLevelType w:val="hybridMultilevel"/>
    <w:tmpl w:val="D50E00B6"/>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7713496"/>
    <w:multiLevelType w:val="hybridMultilevel"/>
    <w:tmpl w:val="3DFEACE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FE44CE8"/>
    <w:multiLevelType w:val="hybridMultilevel"/>
    <w:tmpl w:val="303AB0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0467993"/>
    <w:multiLevelType w:val="hybridMultilevel"/>
    <w:tmpl w:val="9614F5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16175EA"/>
    <w:multiLevelType w:val="hybridMultilevel"/>
    <w:tmpl w:val="D66C98CA"/>
    <w:lvl w:ilvl="0" w:tplc="A208822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1BB6378"/>
    <w:multiLevelType w:val="hybridMultilevel"/>
    <w:tmpl w:val="A352F8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3BB2350"/>
    <w:multiLevelType w:val="hybridMultilevel"/>
    <w:tmpl w:val="FBC8EB08"/>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5" w15:restartNumberingAfterBreak="0">
    <w:nsid w:val="7E9E4524"/>
    <w:multiLevelType w:val="hybridMultilevel"/>
    <w:tmpl w:val="AE2EBF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95820380">
    <w:abstractNumId w:val="0"/>
  </w:num>
  <w:num w:numId="2" w16cid:durableId="261571212">
    <w:abstractNumId w:val="12"/>
  </w:num>
  <w:num w:numId="3" w16cid:durableId="411244814">
    <w:abstractNumId w:val="14"/>
  </w:num>
  <w:num w:numId="4" w16cid:durableId="1118330910">
    <w:abstractNumId w:val="10"/>
  </w:num>
  <w:num w:numId="5" w16cid:durableId="1231159484">
    <w:abstractNumId w:val="22"/>
  </w:num>
  <w:num w:numId="6" w16cid:durableId="1533305799">
    <w:abstractNumId w:val="0"/>
  </w:num>
  <w:num w:numId="7" w16cid:durableId="59057891">
    <w:abstractNumId w:val="9"/>
  </w:num>
  <w:num w:numId="8" w16cid:durableId="1912886082">
    <w:abstractNumId w:val="11"/>
  </w:num>
  <w:num w:numId="9" w16cid:durableId="430470229">
    <w:abstractNumId w:val="7"/>
  </w:num>
  <w:num w:numId="10" w16cid:durableId="2145538274">
    <w:abstractNumId w:val="3"/>
  </w:num>
  <w:num w:numId="11" w16cid:durableId="1335574328">
    <w:abstractNumId w:val="25"/>
  </w:num>
  <w:num w:numId="12" w16cid:durableId="302397167">
    <w:abstractNumId w:val="17"/>
  </w:num>
  <w:num w:numId="13" w16cid:durableId="447697956">
    <w:abstractNumId w:val="5"/>
  </w:num>
  <w:num w:numId="14" w16cid:durableId="1013730238">
    <w:abstractNumId w:val="11"/>
  </w:num>
  <w:num w:numId="15" w16cid:durableId="1702392305">
    <w:abstractNumId w:val="2"/>
  </w:num>
  <w:num w:numId="16" w16cid:durableId="1597010800">
    <w:abstractNumId w:val="18"/>
  </w:num>
  <w:num w:numId="17" w16cid:durableId="1604218624">
    <w:abstractNumId w:val="19"/>
  </w:num>
  <w:num w:numId="18" w16cid:durableId="1482306804">
    <w:abstractNumId w:val="6"/>
  </w:num>
  <w:num w:numId="19" w16cid:durableId="1182814404">
    <w:abstractNumId w:val="4"/>
  </w:num>
  <w:num w:numId="20" w16cid:durableId="883950203">
    <w:abstractNumId w:val="13"/>
  </w:num>
  <w:num w:numId="21" w16cid:durableId="1641030112">
    <w:abstractNumId w:val="21"/>
  </w:num>
  <w:num w:numId="22" w16cid:durableId="2084326827">
    <w:abstractNumId w:val="20"/>
  </w:num>
  <w:num w:numId="23" w16cid:durableId="944769839">
    <w:abstractNumId w:val="8"/>
  </w:num>
  <w:num w:numId="24" w16cid:durableId="201987330">
    <w:abstractNumId w:val="23"/>
  </w:num>
  <w:num w:numId="25" w16cid:durableId="1334840555">
    <w:abstractNumId w:val="16"/>
  </w:num>
  <w:num w:numId="26" w16cid:durableId="1967079090">
    <w:abstractNumId w:val="15"/>
  </w:num>
  <w:num w:numId="27" w16cid:durableId="811872304">
    <w:abstractNumId w:val="24"/>
  </w:num>
  <w:num w:numId="28" w16cid:durableId="1140683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F12"/>
    <w:rsid w:val="00000A90"/>
    <w:rsid w:val="00000ECC"/>
    <w:rsid w:val="0000182F"/>
    <w:rsid w:val="000159C2"/>
    <w:rsid w:val="0002133A"/>
    <w:rsid w:val="00033E58"/>
    <w:rsid w:val="000343D2"/>
    <w:rsid w:val="00035819"/>
    <w:rsid w:val="000365E8"/>
    <w:rsid w:val="00043354"/>
    <w:rsid w:val="0004593E"/>
    <w:rsid w:val="00054F48"/>
    <w:rsid w:val="00057B9F"/>
    <w:rsid w:val="00057C8E"/>
    <w:rsid w:val="00062E69"/>
    <w:rsid w:val="00071306"/>
    <w:rsid w:val="000732EB"/>
    <w:rsid w:val="00074AC6"/>
    <w:rsid w:val="00080B05"/>
    <w:rsid w:val="000834E0"/>
    <w:rsid w:val="000857E0"/>
    <w:rsid w:val="00095453"/>
    <w:rsid w:val="000A3F34"/>
    <w:rsid w:val="000A717B"/>
    <w:rsid w:val="000B17AE"/>
    <w:rsid w:val="000B2E0F"/>
    <w:rsid w:val="000B321F"/>
    <w:rsid w:val="000C3AA7"/>
    <w:rsid w:val="000D51D7"/>
    <w:rsid w:val="000E0387"/>
    <w:rsid w:val="000F4EBB"/>
    <w:rsid w:val="0010035F"/>
    <w:rsid w:val="00103DE2"/>
    <w:rsid w:val="00105302"/>
    <w:rsid w:val="0010614C"/>
    <w:rsid w:val="00120F3A"/>
    <w:rsid w:val="00123008"/>
    <w:rsid w:val="00123EC7"/>
    <w:rsid w:val="001262F1"/>
    <w:rsid w:val="00133FFC"/>
    <w:rsid w:val="00140D33"/>
    <w:rsid w:val="00143388"/>
    <w:rsid w:val="00143F12"/>
    <w:rsid w:val="00144F7F"/>
    <w:rsid w:val="00146505"/>
    <w:rsid w:val="00150A35"/>
    <w:rsid w:val="00161C6A"/>
    <w:rsid w:val="0016624B"/>
    <w:rsid w:val="00182135"/>
    <w:rsid w:val="00185A9D"/>
    <w:rsid w:val="0019372B"/>
    <w:rsid w:val="001A50D5"/>
    <w:rsid w:val="001C73D7"/>
    <w:rsid w:val="001D1C95"/>
    <w:rsid w:val="001D3409"/>
    <w:rsid w:val="001D3E88"/>
    <w:rsid w:val="001E02FE"/>
    <w:rsid w:val="001E250E"/>
    <w:rsid w:val="001E7EA7"/>
    <w:rsid w:val="001F49EF"/>
    <w:rsid w:val="001F6794"/>
    <w:rsid w:val="001F71C1"/>
    <w:rsid w:val="0021392E"/>
    <w:rsid w:val="00225579"/>
    <w:rsid w:val="002429BB"/>
    <w:rsid w:val="0024719F"/>
    <w:rsid w:val="00250B24"/>
    <w:rsid w:val="00254800"/>
    <w:rsid w:val="0026668D"/>
    <w:rsid w:val="00267B86"/>
    <w:rsid w:val="0027725E"/>
    <w:rsid w:val="00291DBD"/>
    <w:rsid w:val="002A4D74"/>
    <w:rsid w:val="002A59DB"/>
    <w:rsid w:val="002B11A7"/>
    <w:rsid w:val="002B3159"/>
    <w:rsid w:val="002B5BA9"/>
    <w:rsid w:val="002C11E7"/>
    <w:rsid w:val="002C3832"/>
    <w:rsid w:val="002C7D95"/>
    <w:rsid w:val="002D3F75"/>
    <w:rsid w:val="002E0715"/>
    <w:rsid w:val="002E5823"/>
    <w:rsid w:val="002F5B26"/>
    <w:rsid w:val="00326886"/>
    <w:rsid w:val="00333490"/>
    <w:rsid w:val="00336395"/>
    <w:rsid w:val="003409AA"/>
    <w:rsid w:val="00342591"/>
    <w:rsid w:val="00351824"/>
    <w:rsid w:val="0035517C"/>
    <w:rsid w:val="00381470"/>
    <w:rsid w:val="003826AB"/>
    <w:rsid w:val="0038313D"/>
    <w:rsid w:val="00392828"/>
    <w:rsid w:val="00394724"/>
    <w:rsid w:val="00397ECE"/>
    <w:rsid w:val="003B3752"/>
    <w:rsid w:val="003C0160"/>
    <w:rsid w:val="003D5A67"/>
    <w:rsid w:val="003E0036"/>
    <w:rsid w:val="003E3C06"/>
    <w:rsid w:val="003F1A11"/>
    <w:rsid w:val="00411A3D"/>
    <w:rsid w:val="004139E1"/>
    <w:rsid w:val="0041579A"/>
    <w:rsid w:val="00416932"/>
    <w:rsid w:val="00417145"/>
    <w:rsid w:val="00433128"/>
    <w:rsid w:val="00436379"/>
    <w:rsid w:val="0044134D"/>
    <w:rsid w:val="0044191B"/>
    <w:rsid w:val="004432CF"/>
    <w:rsid w:val="00462C29"/>
    <w:rsid w:val="0047676C"/>
    <w:rsid w:val="00481085"/>
    <w:rsid w:val="0048306C"/>
    <w:rsid w:val="00487CE6"/>
    <w:rsid w:val="004931B6"/>
    <w:rsid w:val="004A0A65"/>
    <w:rsid w:val="004A0CD2"/>
    <w:rsid w:val="004A2789"/>
    <w:rsid w:val="004B599C"/>
    <w:rsid w:val="004B6965"/>
    <w:rsid w:val="004C34B4"/>
    <w:rsid w:val="004C61A4"/>
    <w:rsid w:val="004C744E"/>
    <w:rsid w:val="004D0B36"/>
    <w:rsid w:val="004D69BB"/>
    <w:rsid w:val="004D78F4"/>
    <w:rsid w:val="00501499"/>
    <w:rsid w:val="00501FAB"/>
    <w:rsid w:val="00502CBD"/>
    <w:rsid w:val="00512DFA"/>
    <w:rsid w:val="005245B7"/>
    <w:rsid w:val="00544610"/>
    <w:rsid w:val="00551CFF"/>
    <w:rsid w:val="00557E1B"/>
    <w:rsid w:val="00561374"/>
    <w:rsid w:val="00565EBC"/>
    <w:rsid w:val="00571202"/>
    <w:rsid w:val="00572EC3"/>
    <w:rsid w:val="005773CE"/>
    <w:rsid w:val="005814A5"/>
    <w:rsid w:val="005818CF"/>
    <w:rsid w:val="00582998"/>
    <w:rsid w:val="00583A1E"/>
    <w:rsid w:val="005874EC"/>
    <w:rsid w:val="0059312C"/>
    <w:rsid w:val="005A06CD"/>
    <w:rsid w:val="005B39E4"/>
    <w:rsid w:val="005B4847"/>
    <w:rsid w:val="005B4E80"/>
    <w:rsid w:val="005C119B"/>
    <w:rsid w:val="005D5A4B"/>
    <w:rsid w:val="005F0972"/>
    <w:rsid w:val="005F14AB"/>
    <w:rsid w:val="005F536D"/>
    <w:rsid w:val="00607B28"/>
    <w:rsid w:val="00614975"/>
    <w:rsid w:val="00617CFA"/>
    <w:rsid w:val="00620721"/>
    <w:rsid w:val="0062425B"/>
    <w:rsid w:val="00633D08"/>
    <w:rsid w:val="0063698B"/>
    <w:rsid w:val="00641004"/>
    <w:rsid w:val="00644062"/>
    <w:rsid w:val="006441F4"/>
    <w:rsid w:val="00660878"/>
    <w:rsid w:val="00671695"/>
    <w:rsid w:val="00680C28"/>
    <w:rsid w:val="006811F5"/>
    <w:rsid w:val="006835F2"/>
    <w:rsid w:val="00684714"/>
    <w:rsid w:val="006939BC"/>
    <w:rsid w:val="006939E4"/>
    <w:rsid w:val="00696732"/>
    <w:rsid w:val="00697DD4"/>
    <w:rsid w:val="006A5E09"/>
    <w:rsid w:val="006A7035"/>
    <w:rsid w:val="006B0084"/>
    <w:rsid w:val="006B5374"/>
    <w:rsid w:val="006C4C6D"/>
    <w:rsid w:val="006D1B1E"/>
    <w:rsid w:val="006E5C49"/>
    <w:rsid w:val="006F0BDF"/>
    <w:rsid w:val="006F3742"/>
    <w:rsid w:val="00703064"/>
    <w:rsid w:val="007056BC"/>
    <w:rsid w:val="0071011F"/>
    <w:rsid w:val="00713793"/>
    <w:rsid w:val="00726E61"/>
    <w:rsid w:val="00735AD4"/>
    <w:rsid w:val="00736DDE"/>
    <w:rsid w:val="0074047C"/>
    <w:rsid w:val="007439DA"/>
    <w:rsid w:val="00763072"/>
    <w:rsid w:val="007668AC"/>
    <w:rsid w:val="00767648"/>
    <w:rsid w:val="0077419F"/>
    <w:rsid w:val="007A689A"/>
    <w:rsid w:val="007B2519"/>
    <w:rsid w:val="007B47E8"/>
    <w:rsid w:val="007B763B"/>
    <w:rsid w:val="007C051D"/>
    <w:rsid w:val="007D4FCF"/>
    <w:rsid w:val="007D649C"/>
    <w:rsid w:val="007E3FC9"/>
    <w:rsid w:val="007E40E4"/>
    <w:rsid w:val="007E79D6"/>
    <w:rsid w:val="007F5E7B"/>
    <w:rsid w:val="00800671"/>
    <w:rsid w:val="00802C47"/>
    <w:rsid w:val="00812B47"/>
    <w:rsid w:val="00817ED1"/>
    <w:rsid w:val="008202F2"/>
    <w:rsid w:val="00832FB6"/>
    <w:rsid w:val="00835CCC"/>
    <w:rsid w:val="00836527"/>
    <w:rsid w:val="00841A40"/>
    <w:rsid w:val="008432E6"/>
    <w:rsid w:val="008433EC"/>
    <w:rsid w:val="008446B9"/>
    <w:rsid w:val="00846D7F"/>
    <w:rsid w:val="0085064D"/>
    <w:rsid w:val="00852D0C"/>
    <w:rsid w:val="008565EA"/>
    <w:rsid w:val="008600B2"/>
    <w:rsid w:val="00870396"/>
    <w:rsid w:val="00872FEE"/>
    <w:rsid w:val="0087570F"/>
    <w:rsid w:val="0088060D"/>
    <w:rsid w:val="0088593C"/>
    <w:rsid w:val="00885DF1"/>
    <w:rsid w:val="00896DCF"/>
    <w:rsid w:val="0089753F"/>
    <w:rsid w:val="008A7070"/>
    <w:rsid w:val="008B23CF"/>
    <w:rsid w:val="008B4EBD"/>
    <w:rsid w:val="008B5685"/>
    <w:rsid w:val="008B6234"/>
    <w:rsid w:val="008C075F"/>
    <w:rsid w:val="008D0329"/>
    <w:rsid w:val="008D64C9"/>
    <w:rsid w:val="008F1D7A"/>
    <w:rsid w:val="008F27BB"/>
    <w:rsid w:val="008F27DA"/>
    <w:rsid w:val="008F4AC7"/>
    <w:rsid w:val="0090686F"/>
    <w:rsid w:val="009110AF"/>
    <w:rsid w:val="00916F58"/>
    <w:rsid w:val="00952390"/>
    <w:rsid w:val="00953050"/>
    <w:rsid w:val="0096232A"/>
    <w:rsid w:val="00976B43"/>
    <w:rsid w:val="0099267B"/>
    <w:rsid w:val="00993795"/>
    <w:rsid w:val="0099615E"/>
    <w:rsid w:val="009A1600"/>
    <w:rsid w:val="009A580D"/>
    <w:rsid w:val="009C0251"/>
    <w:rsid w:val="009C3379"/>
    <w:rsid w:val="009D29CA"/>
    <w:rsid w:val="009D2B01"/>
    <w:rsid w:val="009D7A93"/>
    <w:rsid w:val="009E342C"/>
    <w:rsid w:val="009E535E"/>
    <w:rsid w:val="009F69D1"/>
    <w:rsid w:val="00A0761F"/>
    <w:rsid w:val="00A11529"/>
    <w:rsid w:val="00A13A9E"/>
    <w:rsid w:val="00A217F1"/>
    <w:rsid w:val="00A240BF"/>
    <w:rsid w:val="00A242A1"/>
    <w:rsid w:val="00A27CB7"/>
    <w:rsid w:val="00A36754"/>
    <w:rsid w:val="00A41200"/>
    <w:rsid w:val="00A5478F"/>
    <w:rsid w:val="00A62E9D"/>
    <w:rsid w:val="00A64992"/>
    <w:rsid w:val="00A64AF1"/>
    <w:rsid w:val="00A90A8E"/>
    <w:rsid w:val="00A97C67"/>
    <w:rsid w:val="00AA4BB8"/>
    <w:rsid w:val="00AA5A2B"/>
    <w:rsid w:val="00AC06FC"/>
    <w:rsid w:val="00AD1B21"/>
    <w:rsid w:val="00AE3BC9"/>
    <w:rsid w:val="00AF011C"/>
    <w:rsid w:val="00AF5B92"/>
    <w:rsid w:val="00AF6C1F"/>
    <w:rsid w:val="00AF7877"/>
    <w:rsid w:val="00B00769"/>
    <w:rsid w:val="00B15A04"/>
    <w:rsid w:val="00B16A7F"/>
    <w:rsid w:val="00B20B45"/>
    <w:rsid w:val="00B2524E"/>
    <w:rsid w:val="00B42772"/>
    <w:rsid w:val="00B479EB"/>
    <w:rsid w:val="00B47DBE"/>
    <w:rsid w:val="00B47FE1"/>
    <w:rsid w:val="00B5304C"/>
    <w:rsid w:val="00B66BFF"/>
    <w:rsid w:val="00B94604"/>
    <w:rsid w:val="00BA29A6"/>
    <w:rsid w:val="00BA322E"/>
    <w:rsid w:val="00BA3BD7"/>
    <w:rsid w:val="00BA68DD"/>
    <w:rsid w:val="00BA6B65"/>
    <w:rsid w:val="00BB4F37"/>
    <w:rsid w:val="00BC0912"/>
    <w:rsid w:val="00BC20BD"/>
    <w:rsid w:val="00BC5F56"/>
    <w:rsid w:val="00BD6268"/>
    <w:rsid w:val="00BE5F84"/>
    <w:rsid w:val="00C01499"/>
    <w:rsid w:val="00C331E9"/>
    <w:rsid w:val="00C35FBC"/>
    <w:rsid w:val="00C36B94"/>
    <w:rsid w:val="00C6374E"/>
    <w:rsid w:val="00C63B7B"/>
    <w:rsid w:val="00C72EDA"/>
    <w:rsid w:val="00C746BE"/>
    <w:rsid w:val="00C75083"/>
    <w:rsid w:val="00C75118"/>
    <w:rsid w:val="00C90031"/>
    <w:rsid w:val="00C91F63"/>
    <w:rsid w:val="00C9276D"/>
    <w:rsid w:val="00CB55B1"/>
    <w:rsid w:val="00CB5AE8"/>
    <w:rsid w:val="00CD56AC"/>
    <w:rsid w:val="00CD7E64"/>
    <w:rsid w:val="00CE18B4"/>
    <w:rsid w:val="00CE1FF4"/>
    <w:rsid w:val="00CE6900"/>
    <w:rsid w:val="00CE69C2"/>
    <w:rsid w:val="00CF081B"/>
    <w:rsid w:val="00CF7E76"/>
    <w:rsid w:val="00D00513"/>
    <w:rsid w:val="00D02B90"/>
    <w:rsid w:val="00D119A7"/>
    <w:rsid w:val="00D11F9E"/>
    <w:rsid w:val="00D15E61"/>
    <w:rsid w:val="00D27983"/>
    <w:rsid w:val="00D47022"/>
    <w:rsid w:val="00D47515"/>
    <w:rsid w:val="00D4793D"/>
    <w:rsid w:val="00D5049E"/>
    <w:rsid w:val="00D517ED"/>
    <w:rsid w:val="00D61A89"/>
    <w:rsid w:val="00D64C15"/>
    <w:rsid w:val="00D704EF"/>
    <w:rsid w:val="00D7079D"/>
    <w:rsid w:val="00D73FAE"/>
    <w:rsid w:val="00D84169"/>
    <w:rsid w:val="00D91498"/>
    <w:rsid w:val="00D9207C"/>
    <w:rsid w:val="00DA5059"/>
    <w:rsid w:val="00DB6A46"/>
    <w:rsid w:val="00DB6E22"/>
    <w:rsid w:val="00DE2010"/>
    <w:rsid w:val="00DE5A7E"/>
    <w:rsid w:val="00DE69BF"/>
    <w:rsid w:val="00DF0833"/>
    <w:rsid w:val="00DF48B2"/>
    <w:rsid w:val="00DF4941"/>
    <w:rsid w:val="00E044E6"/>
    <w:rsid w:val="00E05C86"/>
    <w:rsid w:val="00E11255"/>
    <w:rsid w:val="00E12B0C"/>
    <w:rsid w:val="00E154F3"/>
    <w:rsid w:val="00E345E2"/>
    <w:rsid w:val="00E42251"/>
    <w:rsid w:val="00E541D2"/>
    <w:rsid w:val="00E67DFB"/>
    <w:rsid w:val="00E722B2"/>
    <w:rsid w:val="00E75D08"/>
    <w:rsid w:val="00E85B93"/>
    <w:rsid w:val="00E93608"/>
    <w:rsid w:val="00EB4BF7"/>
    <w:rsid w:val="00EC0B72"/>
    <w:rsid w:val="00EC3B06"/>
    <w:rsid w:val="00EC3E92"/>
    <w:rsid w:val="00EC4891"/>
    <w:rsid w:val="00ED229D"/>
    <w:rsid w:val="00ED3931"/>
    <w:rsid w:val="00ED7BAB"/>
    <w:rsid w:val="00EE2B18"/>
    <w:rsid w:val="00EE6214"/>
    <w:rsid w:val="00EF35C8"/>
    <w:rsid w:val="00EF5F8C"/>
    <w:rsid w:val="00F21AA1"/>
    <w:rsid w:val="00F243DB"/>
    <w:rsid w:val="00F2684D"/>
    <w:rsid w:val="00F51D65"/>
    <w:rsid w:val="00F63FFB"/>
    <w:rsid w:val="00F813FD"/>
    <w:rsid w:val="00F9116E"/>
    <w:rsid w:val="00F94C36"/>
    <w:rsid w:val="00FA289E"/>
    <w:rsid w:val="00FC3537"/>
    <w:rsid w:val="00FE677D"/>
    <w:rsid w:val="00FF0157"/>
    <w:rsid w:val="00FF1F2C"/>
    <w:rsid w:val="00FF3B2C"/>
    <w:rsid w:val="00FF501F"/>
    <w:rsid w:val="4CDAC69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C2A3D3"/>
  <w15:docId w15:val="{73BFACFE-01FA-4075-9386-7B05C0E14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3DE2"/>
    <w:pPr>
      <w:jc w:val="both"/>
    </w:pPr>
    <w:rPr>
      <w:rFonts w:ascii="Century Schoolbook" w:hAnsi="Century Schoolbook" w:cs="Times New Roman"/>
      <w:sz w:val="20"/>
      <w:szCs w:val="24"/>
      <w:lang w:eastAsia="en-GB"/>
    </w:rPr>
  </w:style>
  <w:style w:type="paragraph" w:styleId="Heading1">
    <w:name w:val="heading 1"/>
    <w:basedOn w:val="Normal"/>
    <w:next w:val="Normal"/>
    <w:link w:val="Heading1Char"/>
    <w:uiPriority w:val="9"/>
    <w:qFormat/>
    <w:rsid w:val="00E12B0C"/>
    <w:pPr>
      <w:keepNext/>
      <w:keepLines/>
      <w:numPr>
        <w:numId w:val="8"/>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12B0C"/>
    <w:pPr>
      <w:keepNext/>
      <w:keepLines/>
      <w:numPr>
        <w:ilvl w:val="1"/>
        <w:numId w:val="8"/>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12B0C"/>
    <w:pPr>
      <w:keepNext/>
      <w:keepLines/>
      <w:numPr>
        <w:ilvl w:val="2"/>
        <w:numId w:val="8"/>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12B0C"/>
    <w:pPr>
      <w:keepNext/>
      <w:keepLines/>
      <w:numPr>
        <w:ilvl w:val="3"/>
        <w:numId w:val="8"/>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12B0C"/>
    <w:pPr>
      <w:keepNext/>
      <w:keepLines/>
      <w:numPr>
        <w:ilvl w:val="4"/>
        <w:numId w:val="8"/>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41A40"/>
    <w:pPr>
      <w:keepNext/>
      <w:keepLines/>
      <w:numPr>
        <w:ilvl w:val="5"/>
        <w:numId w:val="8"/>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41A40"/>
    <w:pPr>
      <w:keepNext/>
      <w:keepLines/>
      <w:numPr>
        <w:ilvl w:val="6"/>
        <w:numId w:val="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41A40"/>
    <w:pPr>
      <w:keepNext/>
      <w:keepLines/>
      <w:numPr>
        <w:ilvl w:val="7"/>
        <w:numId w:val="8"/>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841A40"/>
    <w:pPr>
      <w:keepNext/>
      <w:keepLines/>
      <w:numPr>
        <w:ilvl w:val="8"/>
        <w:numId w:val="8"/>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B0C"/>
    <w:rPr>
      <w:rFonts w:asciiTheme="majorHAnsi" w:eastAsiaTheme="majorEastAsia" w:hAnsiTheme="majorHAnsi" w:cstheme="majorBidi"/>
      <w:b/>
      <w:bCs/>
      <w:color w:val="365F91" w:themeColor="accent1" w:themeShade="BF"/>
      <w:sz w:val="28"/>
      <w:szCs w:val="28"/>
      <w:lang w:eastAsia="en-GB"/>
    </w:rPr>
  </w:style>
  <w:style w:type="character" w:customStyle="1" w:styleId="Heading2Char">
    <w:name w:val="Heading 2 Char"/>
    <w:basedOn w:val="DefaultParagraphFont"/>
    <w:link w:val="Heading2"/>
    <w:uiPriority w:val="9"/>
    <w:rsid w:val="00E12B0C"/>
    <w:rPr>
      <w:rFonts w:asciiTheme="majorHAnsi" w:eastAsiaTheme="majorEastAsia" w:hAnsiTheme="majorHAnsi" w:cstheme="majorBidi"/>
      <w:b/>
      <w:bCs/>
      <w:color w:val="4F81BD" w:themeColor="accent1"/>
      <w:sz w:val="26"/>
      <w:szCs w:val="26"/>
      <w:lang w:eastAsia="en-GB"/>
    </w:rPr>
  </w:style>
  <w:style w:type="character" w:customStyle="1" w:styleId="Heading3Char">
    <w:name w:val="Heading 3 Char"/>
    <w:basedOn w:val="DefaultParagraphFont"/>
    <w:link w:val="Heading3"/>
    <w:uiPriority w:val="9"/>
    <w:rsid w:val="00E12B0C"/>
    <w:rPr>
      <w:rFonts w:asciiTheme="majorHAnsi" w:eastAsiaTheme="majorEastAsia" w:hAnsiTheme="majorHAnsi" w:cstheme="majorBidi"/>
      <w:b/>
      <w:bCs/>
      <w:color w:val="4F81BD" w:themeColor="accent1"/>
      <w:sz w:val="20"/>
      <w:szCs w:val="24"/>
      <w:lang w:eastAsia="en-GB"/>
    </w:rPr>
  </w:style>
  <w:style w:type="character" w:customStyle="1" w:styleId="Heading4Char">
    <w:name w:val="Heading 4 Char"/>
    <w:basedOn w:val="DefaultParagraphFont"/>
    <w:link w:val="Heading4"/>
    <w:uiPriority w:val="9"/>
    <w:rsid w:val="00E12B0C"/>
    <w:rPr>
      <w:rFonts w:asciiTheme="majorHAnsi" w:eastAsiaTheme="majorEastAsia" w:hAnsiTheme="majorHAnsi" w:cstheme="majorBidi"/>
      <w:b/>
      <w:bCs/>
      <w:i/>
      <w:iCs/>
      <w:color w:val="4F81BD" w:themeColor="accent1"/>
      <w:sz w:val="20"/>
      <w:szCs w:val="24"/>
      <w:lang w:eastAsia="en-GB"/>
    </w:rPr>
  </w:style>
  <w:style w:type="character" w:styleId="CommentReference">
    <w:name w:val="annotation reference"/>
    <w:basedOn w:val="DefaultParagraphFont"/>
    <w:uiPriority w:val="99"/>
    <w:semiHidden/>
    <w:unhideWhenUsed/>
    <w:rsid w:val="00000ECC"/>
    <w:rPr>
      <w:sz w:val="18"/>
      <w:szCs w:val="18"/>
    </w:rPr>
  </w:style>
  <w:style w:type="paragraph" w:styleId="CommentText">
    <w:name w:val="annotation text"/>
    <w:basedOn w:val="Normal"/>
    <w:link w:val="CommentTextChar"/>
    <w:uiPriority w:val="99"/>
    <w:unhideWhenUsed/>
    <w:rsid w:val="00000ECC"/>
    <w:rPr>
      <w:rFonts w:asciiTheme="minorHAnsi" w:eastAsiaTheme="minorEastAsia" w:hAnsiTheme="minorHAnsi" w:cstheme="minorBidi"/>
      <w:sz w:val="24"/>
      <w:lang w:eastAsia="en-US"/>
    </w:rPr>
  </w:style>
  <w:style w:type="character" w:customStyle="1" w:styleId="CommentTextChar">
    <w:name w:val="Comment Text Char"/>
    <w:basedOn w:val="DefaultParagraphFont"/>
    <w:link w:val="CommentText"/>
    <w:uiPriority w:val="99"/>
    <w:rsid w:val="00000ECC"/>
    <w:rPr>
      <w:rFonts w:eastAsiaTheme="minorEastAsia"/>
      <w:sz w:val="24"/>
      <w:szCs w:val="24"/>
    </w:rPr>
  </w:style>
  <w:style w:type="paragraph" w:styleId="BalloonText">
    <w:name w:val="Balloon Text"/>
    <w:basedOn w:val="Normal"/>
    <w:link w:val="BalloonTextChar"/>
    <w:uiPriority w:val="99"/>
    <w:semiHidden/>
    <w:unhideWhenUsed/>
    <w:rsid w:val="00000ECC"/>
    <w:rPr>
      <w:rFonts w:ascii="Tahoma" w:hAnsi="Tahoma" w:cs="Tahoma"/>
      <w:sz w:val="16"/>
      <w:szCs w:val="16"/>
    </w:rPr>
  </w:style>
  <w:style w:type="character" w:customStyle="1" w:styleId="BalloonTextChar">
    <w:name w:val="Balloon Text Char"/>
    <w:basedOn w:val="DefaultParagraphFont"/>
    <w:link w:val="BalloonText"/>
    <w:uiPriority w:val="99"/>
    <w:semiHidden/>
    <w:rsid w:val="00000ECC"/>
    <w:rPr>
      <w:rFonts w:ascii="Tahoma" w:hAnsi="Tahoma" w:cs="Tahoma"/>
      <w:sz w:val="16"/>
      <w:szCs w:val="16"/>
      <w:lang w:eastAsia="en-GB"/>
    </w:rPr>
  </w:style>
  <w:style w:type="paragraph" w:styleId="ListParagraph">
    <w:name w:val="List Paragraph"/>
    <w:basedOn w:val="Normal"/>
    <w:uiPriority w:val="34"/>
    <w:qFormat/>
    <w:rsid w:val="00E12B0C"/>
    <w:pPr>
      <w:numPr>
        <w:numId w:val="6"/>
      </w:numPr>
      <w:spacing w:before="240" w:after="240"/>
    </w:pPr>
    <w:rPr>
      <w:rFonts w:ascii="ArialMT" w:eastAsiaTheme="minorEastAsia" w:hAnsi="ArialMT" w:cs="ArialMT"/>
      <w:sz w:val="24"/>
      <w:lang w:eastAsia="en-US"/>
    </w:rPr>
  </w:style>
  <w:style w:type="character" w:customStyle="1" w:styleId="Heading5Char">
    <w:name w:val="Heading 5 Char"/>
    <w:basedOn w:val="DefaultParagraphFont"/>
    <w:link w:val="Heading5"/>
    <w:uiPriority w:val="9"/>
    <w:rsid w:val="00E12B0C"/>
    <w:rPr>
      <w:rFonts w:asciiTheme="majorHAnsi" w:eastAsiaTheme="majorEastAsia" w:hAnsiTheme="majorHAnsi" w:cstheme="majorBidi"/>
      <w:color w:val="243F60" w:themeColor="accent1" w:themeShade="7F"/>
      <w:sz w:val="20"/>
      <w:szCs w:val="24"/>
      <w:lang w:eastAsia="en-GB"/>
    </w:rPr>
  </w:style>
  <w:style w:type="paragraph" w:styleId="TOCHeading">
    <w:name w:val="TOC Heading"/>
    <w:basedOn w:val="Heading1"/>
    <w:next w:val="Normal"/>
    <w:uiPriority w:val="39"/>
    <w:unhideWhenUsed/>
    <w:qFormat/>
    <w:rsid w:val="00E12B0C"/>
    <w:pPr>
      <w:spacing w:line="276" w:lineRule="auto"/>
      <w:outlineLvl w:val="9"/>
    </w:pPr>
    <w:rPr>
      <w:lang w:val="en-US" w:eastAsia="ja-JP"/>
    </w:rPr>
  </w:style>
  <w:style w:type="paragraph" w:styleId="TOC1">
    <w:name w:val="toc 1"/>
    <w:basedOn w:val="Normal"/>
    <w:next w:val="Normal"/>
    <w:autoRedefine/>
    <w:uiPriority w:val="39"/>
    <w:unhideWhenUsed/>
    <w:rsid w:val="001F6794"/>
    <w:pPr>
      <w:spacing w:after="100"/>
    </w:pPr>
  </w:style>
  <w:style w:type="paragraph" w:styleId="TOC2">
    <w:name w:val="toc 2"/>
    <w:basedOn w:val="Normal"/>
    <w:next w:val="Normal"/>
    <w:autoRedefine/>
    <w:uiPriority w:val="39"/>
    <w:unhideWhenUsed/>
    <w:rsid w:val="001F6794"/>
    <w:pPr>
      <w:spacing w:after="100"/>
      <w:ind w:left="200"/>
    </w:pPr>
  </w:style>
  <w:style w:type="paragraph" w:styleId="TOC3">
    <w:name w:val="toc 3"/>
    <w:basedOn w:val="Normal"/>
    <w:next w:val="Normal"/>
    <w:autoRedefine/>
    <w:uiPriority w:val="39"/>
    <w:unhideWhenUsed/>
    <w:rsid w:val="001F6794"/>
    <w:pPr>
      <w:spacing w:after="100"/>
      <w:ind w:left="400"/>
    </w:pPr>
  </w:style>
  <w:style w:type="character" w:styleId="Hyperlink">
    <w:name w:val="Hyperlink"/>
    <w:basedOn w:val="DefaultParagraphFont"/>
    <w:uiPriority w:val="99"/>
    <w:unhideWhenUsed/>
    <w:rsid w:val="001F6794"/>
    <w:rPr>
      <w:color w:val="0000FF" w:themeColor="hyperlink"/>
      <w:u w:val="single"/>
    </w:rPr>
  </w:style>
  <w:style w:type="character" w:customStyle="1" w:styleId="Heading6Char">
    <w:name w:val="Heading 6 Char"/>
    <w:basedOn w:val="DefaultParagraphFont"/>
    <w:link w:val="Heading6"/>
    <w:uiPriority w:val="9"/>
    <w:semiHidden/>
    <w:rsid w:val="00841A40"/>
    <w:rPr>
      <w:rFonts w:asciiTheme="majorHAnsi" w:eastAsiaTheme="majorEastAsia" w:hAnsiTheme="majorHAnsi" w:cstheme="majorBidi"/>
      <w:i/>
      <w:iCs/>
      <w:color w:val="243F60" w:themeColor="accent1" w:themeShade="7F"/>
      <w:sz w:val="20"/>
      <w:szCs w:val="24"/>
      <w:lang w:eastAsia="en-GB"/>
    </w:rPr>
  </w:style>
  <w:style w:type="character" w:customStyle="1" w:styleId="Heading7Char">
    <w:name w:val="Heading 7 Char"/>
    <w:basedOn w:val="DefaultParagraphFont"/>
    <w:link w:val="Heading7"/>
    <w:uiPriority w:val="9"/>
    <w:semiHidden/>
    <w:rsid w:val="00841A40"/>
    <w:rPr>
      <w:rFonts w:asciiTheme="majorHAnsi" w:eastAsiaTheme="majorEastAsia" w:hAnsiTheme="majorHAnsi" w:cstheme="majorBidi"/>
      <w:i/>
      <w:iCs/>
      <w:color w:val="404040" w:themeColor="text1" w:themeTint="BF"/>
      <w:sz w:val="20"/>
      <w:szCs w:val="24"/>
      <w:lang w:eastAsia="en-GB"/>
    </w:rPr>
  </w:style>
  <w:style w:type="character" w:customStyle="1" w:styleId="Heading8Char">
    <w:name w:val="Heading 8 Char"/>
    <w:basedOn w:val="DefaultParagraphFont"/>
    <w:link w:val="Heading8"/>
    <w:uiPriority w:val="9"/>
    <w:semiHidden/>
    <w:rsid w:val="00841A40"/>
    <w:rPr>
      <w:rFonts w:asciiTheme="majorHAnsi" w:eastAsiaTheme="majorEastAsia" w:hAnsiTheme="majorHAnsi" w:cstheme="majorBidi"/>
      <w:color w:val="404040" w:themeColor="text1" w:themeTint="BF"/>
      <w:sz w:val="20"/>
      <w:szCs w:val="20"/>
      <w:lang w:eastAsia="en-GB"/>
    </w:rPr>
  </w:style>
  <w:style w:type="character" w:customStyle="1" w:styleId="Heading9Char">
    <w:name w:val="Heading 9 Char"/>
    <w:basedOn w:val="DefaultParagraphFont"/>
    <w:link w:val="Heading9"/>
    <w:uiPriority w:val="9"/>
    <w:semiHidden/>
    <w:rsid w:val="00841A40"/>
    <w:rPr>
      <w:rFonts w:asciiTheme="majorHAnsi" w:eastAsiaTheme="majorEastAsia" w:hAnsiTheme="majorHAnsi" w:cstheme="majorBidi"/>
      <w:i/>
      <w:iCs/>
      <w:color w:val="404040" w:themeColor="text1" w:themeTint="BF"/>
      <w:sz w:val="20"/>
      <w:szCs w:val="20"/>
      <w:lang w:eastAsia="en-GB"/>
    </w:rPr>
  </w:style>
  <w:style w:type="paragraph" w:styleId="NoSpacing">
    <w:name w:val="No Spacing"/>
    <w:link w:val="NoSpacingChar"/>
    <w:uiPriority w:val="1"/>
    <w:qFormat/>
    <w:rsid w:val="00B5304C"/>
    <w:pPr>
      <w:spacing w:after="0"/>
    </w:pPr>
    <w:rPr>
      <w:rFonts w:eastAsiaTheme="minorEastAsia"/>
      <w:lang w:val="en-US" w:eastAsia="ja-JP"/>
    </w:rPr>
  </w:style>
  <w:style w:type="character" w:customStyle="1" w:styleId="NoSpacingChar">
    <w:name w:val="No Spacing Char"/>
    <w:basedOn w:val="DefaultParagraphFont"/>
    <w:link w:val="NoSpacing"/>
    <w:uiPriority w:val="1"/>
    <w:rsid w:val="00B5304C"/>
    <w:rPr>
      <w:rFonts w:eastAsiaTheme="minorEastAsia"/>
      <w:lang w:val="en-US" w:eastAsia="ja-JP"/>
    </w:rPr>
  </w:style>
  <w:style w:type="paragraph" w:styleId="Header">
    <w:name w:val="header"/>
    <w:basedOn w:val="Normal"/>
    <w:link w:val="HeaderChar"/>
    <w:uiPriority w:val="99"/>
    <w:unhideWhenUsed/>
    <w:rsid w:val="000365E8"/>
    <w:pPr>
      <w:tabs>
        <w:tab w:val="center" w:pos="4513"/>
        <w:tab w:val="right" w:pos="9026"/>
      </w:tabs>
      <w:spacing w:after="0"/>
    </w:pPr>
  </w:style>
  <w:style w:type="character" w:customStyle="1" w:styleId="HeaderChar">
    <w:name w:val="Header Char"/>
    <w:basedOn w:val="DefaultParagraphFont"/>
    <w:link w:val="Header"/>
    <w:uiPriority w:val="99"/>
    <w:rsid w:val="000365E8"/>
    <w:rPr>
      <w:rFonts w:ascii="Century Schoolbook" w:hAnsi="Century Schoolbook" w:cs="Times New Roman"/>
      <w:sz w:val="20"/>
      <w:szCs w:val="24"/>
      <w:lang w:eastAsia="en-GB"/>
    </w:rPr>
  </w:style>
  <w:style w:type="paragraph" w:styleId="Footer">
    <w:name w:val="footer"/>
    <w:basedOn w:val="Normal"/>
    <w:link w:val="FooterChar"/>
    <w:uiPriority w:val="99"/>
    <w:unhideWhenUsed/>
    <w:rsid w:val="000365E8"/>
    <w:pPr>
      <w:tabs>
        <w:tab w:val="center" w:pos="4513"/>
        <w:tab w:val="right" w:pos="9026"/>
      </w:tabs>
      <w:spacing w:after="0"/>
    </w:pPr>
  </w:style>
  <w:style w:type="character" w:customStyle="1" w:styleId="FooterChar">
    <w:name w:val="Footer Char"/>
    <w:basedOn w:val="DefaultParagraphFont"/>
    <w:link w:val="Footer"/>
    <w:uiPriority w:val="99"/>
    <w:rsid w:val="000365E8"/>
    <w:rPr>
      <w:rFonts w:ascii="Century Schoolbook" w:hAnsi="Century Schoolbook" w:cs="Times New Roman"/>
      <w:sz w:val="20"/>
      <w:szCs w:val="24"/>
      <w:lang w:eastAsia="en-GB"/>
    </w:rPr>
  </w:style>
  <w:style w:type="paragraph" w:styleId="CommentSubject">
    <w:name w:val="annotation subject"/>
    <w:basedOn w:val="CommentText"/>
    <w:next w:val="CommentText"/>
    <w:link w:val="CommentSubjectChar"/>
    <w:uiPriority w:val="99"/>
    <w:semiHidden/>
    <w:unhideWhenUsed/>
    <w:rsid w:val="005B39E4"/>
    <w:rPr>
      <w:rFonts w:ascii="Century Schoolbook" w:eastAsiaTheme="minorHAnsi" w:hAnsi="Century Schoolbook" w:cs="Times New Roman"/>
      <w:b/>
      <w:bCs/>
      <w:sz w:val="20"/>
      <w:szCs w:val="20"/>
      <w:lang w:eastAsia="en-GB"/>
    </w:rPr>
  </w:style>
  <w:style w:type="character" w:customStyle="1" w:styleId="CommentSubjectChar">
    <w:name w:val="Comment Subject Char"/>
    <w:basedOn w:val="CommentTextChar"/>
    <w:link w:val="CommentSubject"/>
    <w:uiPriority w:val="99"/>
    <w:semiHidden/>
    <w:rsid w:val="005B39E4"/>
    <w:rPr>
      <w:rFonts w:ascii="Century Schoolbook" w:eastAsiaTheme="minorEastAsia" w:hAnsi="Century Schoolbook" w:cs="Times New Roman"/>
      <w:b/>
      <w:bCs/>
      <w:sz w:val="20"/>
      <w:szCs w:val="20"/>
      <w:lang w:eastAsia="en-GB"/>
    </w:rPr>
  </w:style>
  <w:style w:type="table" w:styleId="TableGrid">
    <w:name w:val="Table Grid"/>
    <w:basedOn w:val="TableNormal"/>
    <w:uiPriority w:val="59"/>
    <w:rsid w:val="003409A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668AC"/>
    <w:pPr>
      <w:spacing w:after="0"/>
    </w:pPr>
    <w:rPr>
      <w:rFonts w:ascii="Century Schoolbook" w:hAnsi="Century Schoolbook" w:cs="Times New Roman"/>
      <w:sz w:val="20"/>
      <w:szCs w:val="24"/>
      <w:lang w:eastAsia="en-GB"/>
    </w:rPr>
  </w:style>
  <w:style w:type="character" w:customStyle="1" w:styleId="bumpedfont20">
    <w:name w:val="bumpedfont20"/>
    <w:basedOn w:val="DefaultParagraphFont"/>
    <w:rsid w:val="00620721"/>
  </w:style>
  <w:style w:type="character" w:styleId="FollowedHyperlink">
    <w:name w:val="FollowedHyperlink"/>
    <w:basedOn w:val="DefaultParagraphFont"/>
    <w:uiPriority w:val="99"/>
    <w:semiHidden/>
    <w:unhideWhenUsed/>
    <w:rsid w:val="00D47022"/>
    <w:rPr>
      <w:color w:val="800080" w:themeColor="followedHyperlink"/>
      <w:u w:val="single"/>
    </w:rPr>
  </w:style>
  <w:style w:type="character" w:styleId="UnresolvedMention">
    <w:name w:val="Unresolved Mention"/>
    <w:basedOn w:val="DefaultParagraphFont"/>
    <w:uiPriority w:val="99"/>
    <w:rsid w:val="00B94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910370">
      <w:bodyDiv w:val="1"/>
      <w:marLeft w:val="0"/>
      <w:marRight w:val="0"/>
      <w:marTop w:val="0"/>
      <w:marBottom w:val="0"/>
      <w:divBdr>
        <w:top w:val="none" w:sz="0" w:space="0" w:color="auto"/>
        <w:left w:val="none" w:sz="0" w:space="0" w:color="auto"/>
        <w:bottom w:val="none" w:sz="0" w:space="0" w:color="auto"/>
        <w:right w:val="none" w:sz="0" w:space="0" w:color="auto"/>
      </w:divBdr>
    </w:div>
    <w:div w:id="262343468">
      <w:bodyDiv w:val="1"/>
      <w:marLeft w:val="0"/>
      <w:marRight w:val="0"/>
      <w:marTop w:val="0"/>
      <w:marBottom w:val="0"/>
      <w:divBdr>
        <w:top w:val="none" w:sz="0" w:space="0" w:color="auto"/>
        <w:left w:val="none" w:sz="0" w:space="0" w:color="auto"/>
        <w:bottom w:val="none" w:sz="0" w:space="0" w:color="auto"/>
        <w:right w:val="none" w:sz="0" w:space="0" w:color="auto"/>
      </w:divBdr>
      <w:divsChild>
        <w:div w:id="969439624">
          <w:marLeft w:val="0"/>
          <w:marRight w:val="0"/>
          <w:marTop w:val="0"/>
          <w:marBottom w:val="0"/>
          <w:divBdr>
            <w:top w:val="none" w:sz="0" w:space="0" w:color="auto"/>
            <w:left w:val="none" w:sz="0" w:space="0" w:color="auto"/>
            <w:bottom w:val="none" w:sz="0" w:space="0" w:color="auto"/>
            <w:right w:val="none" w:sz="0" w:space="0" w:color="auto"/>
          </w:divBdr>
          <w:divsChild>
            <w:div w:id="1806390179">
              <w:marLeft w:val="0"/>
              <w:marRight w:val="0"/>
              <w:marTop w:val="0"/>
              <w:marBottom w:val="0"/>
              <w:divBdr>
                <w:top w:val="none" w:sz="0" w:space="0" w:color="auto"/>
                <w:left w:val="none" w:sz="0" w:space="0" w:color="auto"/>
                <w:bottom w:val="none" w:sz="0" w:space="0" w:color="auto"/>
                <w:right w:val="none" w:sz="0" w:space="0" w:color="auto"/>
              </w:divBdr>
              <w:divsChild>
                <w:div w:id="151121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89502">
      <w:bodyDiv w:val="1"/>
      <w:marLeft w:val="0"/>
      <w:marRight w:val="0"/>
      <w:marTop w:val="0"/>
      <w:marBottom w:val="0"/>
      <w:divBdr>
        <w:top w:val="none" w:sz="0" w:space="0" w:color="auto"/>
        <w:left w:val="none" w:sz="0" w:space="0" w:color="auto"/>
        <w:bottom w:val="none" w:sz="0" w:space="0" w:color="auto"/>
        <w:right w:val="none" w:sz="0" w:space="0" w:color="auto"/>
      </w:divBdr>
    </w:div>
    <w:div w:id="489761467">
      <w:bodyDiv w:val="1"/>
      <w:marLeft w:val="0"/>
      <w:marRight w:val="0"/>
      <w:marTop w:val="0"/>
      <w:marBottom w:val="0"/>
      <w:divBdr>
        <w:top w:val="none" w:sz="0" w:space="0" w:color="auto"/>
        <w:left w:val="none" w:sz="0" w:space="0" w:color="auto"/>
        <w:bottom w:val="none" w:sz="0" w:space="0" w:color="auto"/>
        <w:right w:val="none" w:sz="0" w:space="0" w:color="auto"/>
      </w:divBdr>
    </w:div>
    <w:div w:id="1144932854">
      <w:bodyDiv w:val="1"/>
      <w:marLeft w:val="0"/>
      <w:marRight w:val="0"/>
      <w:marTop w:val="0"/>
      <w:marBottom w:val="0"/>
      <w:divBdr>
        <w:top w:val="none" w:sz="0" w:space="0" w:color="auto"/>
        <w:left w:val="none" w:sz="0" w:space="0" w:color="auto"/>
        <w:bottom w:val="none" w:sz="0" w:space="0" w:color="auto"/>
        <w:right w:val="none" w:sz="0" w:space="0" w:color="auto"/>
      </w:divBdr>
    </w:div>
    <w:div w:id="1312710876">
      <w:bodyDiv w:val="1"/>
      <w:marLeft w:val="0"/>
      <w:marRight w:val="0"/>
      <w:marTop w:val="0"/>
      <w:marBottom w:val="0"/>
      <w:divBdr>
        <w:top w:val="none" w:sz="0" w:space="0" w:color="auto"/>
        <w:left w:val="none" w:sz="0" w:space="0" w:color="auto"/>
        <w:bottom w:val="none" w:sz="0" w:space="0" w:color="auto"/>
        <w:right w:val="none" w:sz="0" w:space="0" w:color="auto"/>
      </w:divBdr>
    </w:div>
    <w:div w:id="1316688211">
      <w:bodyDiv w:val="1"/>
      <w:marLeft w:val="0"/>
      <w:marRight w:val="0"/>
      <w:marTop w:val="0"/>
      <w:marBottom w:val="0"/>
      <w:divBdr>
        <w:top w:val="none" w:sz="0" w:space="0" w:color="auto"/>
        <w:left w:val="none" w:sz="0" w:space="0" w:color="auto"/>
        <w:bottom w:val="none" w:sz="0" w:space="0" w:color="auto"/>
        <w:right w:val="none" w:sz="0" w:space="0" w:color="auto"/>
      </w:divBdr>
      <w:divsChild>
        <w:div w:id="796677094">
          <w:marLeft w:val="0"/>
          <w:marRight w:val="0"/>
          <w:marTop w:val="0"/>
          <w:marBottom w:val="0"/>
          <w:divBdr>
            <w:top w:val="none" w:sz="0" w:space="0" w:color="auto"/>
            <w:left w:val="none" w:sz="0" w:space="0" w:color="auto"/>
            <w:bottom w:val="none" w:sz="0" w:space="0" w:color="auto"/>
            <w:right w:val="none" w:sz="0" w:space="0" w:color="auto"/>
          </w:divBdr>
          <w:divsChild>
            <w:div w:id="288584221">
              <w:marLeft w:val="0"/>
              <w:marRight w:val="0"/>
              <w:marTop w:val="0"/>
              <w:marBottom w:val="0"/>
              <w:divBdr>
                <w:top w:val="none" w:sz="0" w:space="0" w:color="auto"/>
                <w:left w:val="none" w:sz="0" w:space="0" w:color="auto"/>
                <w:bottom w:val="none" w:sz="0" w:space="0" w:color="auto"/>
                <w:right w:val="none" w:sz="0" w:space="0" w:color="auto"/>
              </w:divBdr>
            </w:div>
            <w:div w:id="1831293272">
              <w:marLeft w:val="0"/>
              <w:marRight w:val="0"/>
              <w:marTop w:val="0"/>
              <w:marBottom w:val="0"/>
              <w:divBdr>
                <w:top w:val="none" w:sz="0" w:space="0" w:color="auto"/>
                <w:left w:val="none" w:sz="0" w:space="0" w:color="auto"/>
                <w:bottom w:val="none" w:sz="0" w:space="0" w:color="auto"/>
                <w:right w:val="none" w:sz="0" w:space="0" w:color="auto"/>
              </w:divBdr>
            </w:div>
            <w:div w:id="104394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31257">
      <w:bodyDiv w:val="1"/>
      <w:marLeft w:val="0"/>
      <w:marRight w:val="0"/>
      <w:marTop w:val="0"/>
      <w:marBottom w:val="0"/>
      <w:divBdr>
        <w:top w:val="none" w:sz="0" w:space="0" w:color="auto"/>
        <w:left w:val="none" w:sz="0" w:space="0" w:color="auto"/>
        <w:bottom w:val="none" w:sz="0" w:space="0" w:color="auto"/>
        <w:right w:val="none" w:sz="0" w:space="0" w:color="auto"/>
      </w:divBdr>
    </w:div>
    <w:div w:id="1358308083">
      <w:bodyDiv w:val="1"/>
      <w:marLeft w:val="0"/>
      <w:marRight w:val="0"/>
      <w:marTop w:val="0"/>
      <w:marBottom w:val="0"/>
      <w:divBdr>
        <w:top w:val="none" w:sz="0" w:space="0" w:color="auto"/>
        <w:left w:val="none" w:sz="0" w:space="0" w:color="auto"/>
        <w:bottom w:val="none" w:sz="0" w:space="0" w:color="auto"/>
        <w:right w:val="none" w:sz="0" w:space="0" w:color="auto"/>
      </w:divBdr>
    </w:div>
    <w:div w:id="1779793617">
      <w:bodyDiv w:val="1"/>
      <w:marLeft w:val="0"/>
      <w:marRight w:val="0"/>
      <w:marTop w:val="0"/>
      <w:marBottom w:val="0"/>
      <w:divBdr>
        <w:top w:val="none" w:sz="0" w:space="0" w:color="auto"/>
        <w:left w:val="none" w:sz="0" w:space="0" w:color="auto"/>
        <w:bottom w:val="none" w:sz="0" w:space="0" w:color="auto"/>
        <w:right w:val="none" w:sz="0" w:space="0" w:color="auto"/>
      </w:divBdr>
      <w:divsChild>
        <w:div w:id="158232333">
          <w:marLeft w:val="0"/>
          <w:marRight w:val="0"/>
          <w:marTop w:val="0"/>
          <w:marBottom w:val="0"/>
          <w:divBdr>
            <w:top w:val="none" w:sz="0" w:space="0" w:color="auto"/>
            <w:left w:val="none" w:sz="0" w:space="0" w:color="auto"/>
            <w:bottom w:val="none" w:sz="0" w:space="0" w:color="auto"/>
            <w:right w:val="none" w:sz="0" w:space="0" w:color="auto"/>
          </w:divBdr>
          <w:divsChild>
            <w:div w:id="19399447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256475">
                  <w:marLeft w:val="0"/>
                  <w:marRight w:val="0"/>
                  <w:marTop w:val="0"/>
                  <w:marBottom w:val="0"/>
                  <w:divBdr>
                    <w:top w:val="none" w:sz="0" w:space="0" w:color="auto"/>
                    <w:left w:val="none" w:sz="0" w:space="0" w:color="auto"/>
                    <w:bottom w:val="none" w:sz="0" w:space="0" w:color="auto"/>
                    <w:right w:val="none" w:sz="0" w:space="0" w:color="auto"/>
                  </w:divBdr>
                  <w:divsChild>
                    <w:div w:id="103122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874910">
      <w:bodyDiv w:val="1"/>
      <w:marLeft w:val="0"/>
      <w:marRight w:val="0"/>
      <w:marTop w:val="0"/>
      <w:marBottom w:val="0"/>
      <w:divBdr>
        <w:top w:val="none" w:sz="0" w:space="0" w:color="auto"/>
        <w:left w:val="none" w:sz="0" w:space="0" w:color="auto"/>
        <w:bottom w:val="none" w:sz="0" w:space="0" w:color="auto"/>
        <w:right w:val="none" w:sz="0" w:space="0" w:color="auto"/>
      </w:divBdr>
    </w:div>
    <w:div w:id="2008747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bnscltd.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C:\Users\Toots\Dropbox\Seven%20Stars\Share%20Offer\Update%20Share%20Offer%20Jun17\www.bnscltd.com" TargetMode="External"/><Relationship Id="rId17" Type="http://schemas.openxmlformats.org/officeDocument/2006/relationships/hyperlink" Target="mailto:info@bncsltd.com" TargetMode="External"/><Relationship Id="rId2" Type="http://schemas.openxmlformats.org/officeDocument/2006/relationships/numbering" Target="numbering.xml"/><Relationship Id="rId16" Type="http://schemas.openxmlformats.org/officeDocument/2006/relationships/hyperlink" Target="mailto:info@bncsltd.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eespiritpubs.co.uk/" TargetMode="External"/><Relationship Id="rId5" Type="http://schemas.openxmlformats.org/officeDocument/2006/relationships/webSettings" Target="webSettings.xml"/><Relationship Id="rId15" Type="http://schemas.openxmlformats.org/officeDocument/2006/relationships/hyperlink" Target="http://www.communityshares.org.uk" TargetMode="Externa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info@bncsltd.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bncslt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327DD5-5CC4-D34B-BD2B-418EC2DAC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4772</Words>
  <Characters>27207</Characters>
  <Application>Microsoft Office Word</Application>
  <DocSecurity>0</DocSecurity>
  <Lines>226</Lines>
  <Paragraphs>63</Paragraphs>
  <ScaleCrop>false</ScaleCrop>
  <Company>Hewlett-Packard</Company>
  <LinksUpToDate>false</LinksUpToDate>
  <CharactersWithSpaces>31916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aldon and Nuneham Community Society Share Offe</dc:title>
  <dc:creator>JC</dc:creator>
  <cp:lastModifiedBy>Philip Gardner</cp:lastModifiedBy>
  <cp:revision>9</cp:revision>
  <cp:lastPrinted>2018-09-20T22:25:00Z</cp:lastPrinted>
  <dcterms:created xsi:type="dcterms:W3CDTF">2023-11-15T12:00:00Z</dcterms:created>
  <dcterms:modified xsi:type="dcterms:W3CDTF">2024-02-06T07:30:00Z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oogle.Documents.Tracking">
    <vt:lpwstr>true</vt:lpwstr>
  </property>
  <property fmtid="{D5CDD505-2E9C-101B-9397-08002B2CF9AE}" pid="3" name="Google.Documents.DocumentId">
    <vt:lpwstr>1jANHOn1QGX6ChsT16uIN-AhTA__qlbAj4aBjDc3WSZQ</vt:lpwstr>
  </property>
  <property fmtid="{D5CDD505-2E9C-101B-9397-08002B2CF9AE}" pid="4" name="Google.Documents.RevisionId">
    <vt:lpwstr>02560186319842763058</vt:lpwstr>
  </property>
  <property fmtid="{D5CDD505-2E9C-101B-9397-08002B2CF9AE}" pid="5" name="Google.Documents.PreviousRevisionId">
    <vt:lpwstr>06158100664391907652</vt:lpwstr>
  </property>
  <property fmtid="{D5CDD505-2E9C-101B-9397-08002B2CF9AE}" pid="6" name="Google.Documents.PluginVersion">
    <vt:lpwstr>2.0.2662.553</vt:lpwstr>
  </property>
  <property fmtid="{D5CDD505-2E9C-101B-9397-08002B2CF9AE}" pid="7" name="Google.Documents.MergeIncapabilityFlags">
    <vt:i4>0</vt:i4>
  </property>
</Properties>
</file>