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CC06DC">
            <w:pPr>
              <w:pStyle w:val="Item"/>
              <w:ind w:left="0" w:firstLine="0"/>
              <w:rPr>
                <w:b/>
                <w:sz w:val="24"/>
              </w:rPr>
            </w:pPr>
            <w:r>
              <w:rPr>
                <w:noProof/>
              </w:rPr>
              <w:drawing>
                <wp:inline distT="0" distB="0" distL="0" distR="0" wp14:anchorId="7144C423" wp14:editId="0F3625B7">
                  <wp:extent cx="2560320" cy="772097"/>
                  <wp:effectExtent l="0" t="0" r="0" b="9525"/>
                  <wp:docPr id="11" name="Picture 11" descr="BU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P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CC06DC">
            <w:pPr>
              <w:pStyle w:val="Item"/>
              <w:ind w:left="0" w:firstLine="0"/>
              <w:jc w:val="right"/>
              <w:rPr>
                <w:b/>
                <w:sz w:val="24"/>
              </w:rPr>
            </w:pPr>
            <w:r w:rsidRPr="00F8027F">
              <w:rPr>
                <w:b/>
                <w:noProof/>
                <w:sz w:val="24"/>
                <w:lang w:val="en-GB"/>
              </w:rPr>
              <w:drawing>
                <wp:inline distT="0" distB="0" distL="0" distR="0" wp14:anchorId="1F1EC9DF" wp14:editId="13580790">
                  <wp:extent cx="2481580" cy="609600"/>
                  <wp:effectExtent l="0" t="0" r="0" b="0"/>
                  <wp:docPr id="2" name="图片 2" descr="QM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MU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8669A7">
      <w:pPr>
        <w:jc w:val="center"/>
        <w:rPr>
          <w:sz w:val="40"/>
          <w:szCs w:val="40"/>
        </w:rPr>
      </w:pPr>
    </w:p>
    <w:p w14:paraId="3CC14651" w14:textId="77777777" w:rsidR="008669A7" w:rsidRPr="00F8027F" w:rsidRDefault="008669A7" w:rsidP="008669A7">
      <w:pPr>
        <w:jc w:val="center"/>
        <w:rPr>
          <w:sz w:val="40"/>
          <w:szCs w:val="40"/>
        </w:rPr>
      </w:pPr>
    </w:p>
    <w:p w14:paraId="5DB3648F" w14:textId="77777777" w:rsidR="008669A7" w:rsidRPr="00F8027F" w:rsidRDefault="008669A7" w:rsidP="008669A7">
      <w:pPr>
        <w:jc w:val="center"/>
        <w:rPr>
          <w:sz w:val="50"/>
          <w:szCs w:val="52"/>
        </w:rPr>
      </w:pPr>
      <w:r w:rsidRPr="00F8027F">
        <w:rPr>
          <w:sz w:val="50"/>
          <w:szCs w:val="52"/>
        </w:rPr>
        <w:t>Undergraduate Project Report</w:t>
      </w:r>
    </w:p>
    <w:p w14:paraId="46259CEA" w14:textId="63C4EBA4" w:rsidR="008669A7" w:rsidRPr="00F8027F" w:rsidRDefault="00DF0962" w:rsidP="008669A7">
      <w:pPr>
        <w:jc w:val="center"/>
        <w:rPr>
          <w:sz w:val="52"/>
          <w:szCs w:val="52"/>
        </w:rPr>
      </w:pPr>
      <w:r w:rsidRPr="00F8027F">
        <w:rPr>
          <w:sz w:val="50"/>
          <w:szCs w:val="52"/>
        </w:rPr>
        <w:t>20</w:t>
      </w:r>
      <w:r w:rsidR="00790434">
        <w:rPr>
          <w:sz w:val="50"/>
          <w:szCs w:val="52"/>
        </w:rPr>
        <w:t>2</w:t>
      </w:r>
      <w:r w:rsidR="008149DC">
        <w:rPr>
          <w:sz w:val="50"/>
          <w:szCs w:val="52"/>
        </w:rPr>
        <w:t>4</w:t>
      </w:r>
      <w:r w:rsidR="008F73CD" w:rsidRPr="00F8027F">
        <w:rPr>
          <w:sz w:val="50"/>
          <w:szCs w:val="52"/>
        </w:rPr>
        <w:t>/</w:t>
      </w:r>
      <w:r w:rsidR="00215FCC">
        <w:rPr>
          <w:sz w:val="50"/>
          <w:szCs w:val="52"/>
        </w:rPr>
        <w:t>2</w:t>
      </w:r>
      <w:r w:rsidR="008149DC">
        <w:rPr>
          <w:sz w:val="50"/>
          <w:szCs w:val="52"/>
        </w:rPr>
        <w:t>5</w:t>
      </w:r>
    </w:p>
    <w:p w14:paraId="2C01841E" w14:textId="77777777" w:rsidR="008669A7" w:rsidRPr="00F8027F" w:rsidRDefault="008669A7" w:rsidP="008669A7">
      <w:pPr>
        <w:jc w:val="center"/>
        <w:rPr>
          <w:sz w:val="40"/>
          <w:szCs w:val="40"/>
        </w:rPr>
      </w:pPr>
    </w:p>
    <w:p w14:paraId="513634D6" w14:textId="77777777" w:rsidR="008669A7" w:rsidRPr="00F8027F" w:rsidRDefault="008669A7" w:rsidP="008669A7">
      <w:pPr>
        <w:jc w:val="center"/>
        <w:rPr>
          <w:sz w:val="40"/>
          <w:szCs w:val="40"/>
        </w:rPr>
      </w:pPr>
    </w:p>
    <w:p w14:paraId="2795C997" w14:textId="77777777" w:rsidR="008669A7" w:rsidRPr="00F8027F" w:rsidRDefault="008669A7" w:rsidP="008669A7">
      <w:pPr>
        <w:jc w:val="center"/>
        <w:rPr>
          <w:sz w:val="40"/>
          <w:szCs w:val="40"/>
        </w:rPr>
      </w:pPr>
    </w:p>
    <w:p w14:paraId="0A78B5ED" w14:textId="5B75F421" w:rsidR="00197E37" w:rsidRPr="00197E37" w:rsidRDefault="00197E37" w:rsidP="00197E37">
      <w:pPr>
        <w:ind w:left="432"/>
        <w:jc w:val="center"/>
        <w:rPr>
          <w:b/>
          <w:bCs/>
          <w:sz w:val="44"/>
          <w:szCs w:val="40"/>
          <w:lang w:val="en-US"/>
        </w:rPr>
      </w:pPr>
      <w:r w:rsidRPr="00197E37">
        <w:rPr>
          <w:b/>
          <w:bCs/>
          <w:sz w:val="44"/>
          <w:szCs w:val="40"/>
          <w:lang w:val="en-US"/>
        </w:rPr>
        <w:t>AI-Enhanced Student Skills Development Tracker</w:t>
      </w:r>
    </w:p>
    <w:p w14:paraId="57DF729C" w14:textId="77777777" w:rsidR="008669A7" w:rsidRPr="00197E37" w:rsidRDefault="008669A7" w:rsidP="008669A7">
      <w:pPr>
        <w:jc w:val="center"/>
        <w:rPr>
          <w:b/>
          <w:sz w:val="44"/>
          <w:szCs w:val="40"/>
          <w:lang w:val="en-US"/>
        </w:rPr>
      </w:pPr>
    </w:p>
    <w:p w14:paraId="323CA14A" w14:textId="77777777" w:rsidR="008669A7" w:rsidRPr="00F8027F" w:rsidRDefault="008669A7" w:rsidP="008669A7">
      <w:pPr>
        <w:jc w:val="center"/>
        <w:rPr>
          <w:sz w:val="40"/>
          <w:szCs w:val="40"/>
        </w:rPr>
      </w:pPr>
    </w:p>
    <w:p w14:paraId="5B046CD2" w14:textId="77777777" w:rsidR="008669A7" w:rsidRPr="00F8027F" w:rsidRDefault="008669A7" w:rsidP="008669A7">
      <w:pPr>
        <w:jc w:val="center"/>
        <w:rPr>
          <w:sz w:val="40"/>
          <w:szCs w:val="40"/>
        </w:rPr>
      </w:pPr>
    </w:p>
    <w:p w14:paraId="53CFA56E" w14:textId="77777777" w:rsidR="008669A7" w:rsidRPr="00F8027F" w:rsidRDefault="008669A7" w:rsidP="008669A7">
      <w:pPr>
        <w:jc w:val="center"/>
        <w:rPr>
          <w:sz w:val="40"/>
          <w:szCs w:val="40"/>
        </w:rPr>
      </w:pPr>
    </w:p>
    <w:p w14:paraId="600A5170" w14:textId="77777777" w:rsidR="008669A7" w:rsidRPr="00F8027F" w:rsidRDefault="008669A7" w:rsidP="008669A7">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C91015" w:rsidRDefault="008669A7" w:rsidP="00CC06DC">
            <w:pPr>
              <w:rPr>
                <w:sz w:val="40"/>
                <w:szCs w:val="40"/>
              </w:rPr>
            </w:pPr>
            <w:r w:rsidRPr="00C91015">
              <w:rPr>
                <w:sz w:val="32"/>
                <w:szCs w:val="32"/>
              </w:rPr>
              <w:t>Name:</w:t>
            </w:r>
          </w:p>
        </w:tc>
        <w:tc>
          <w:tcPr>
            <w:tcW w:w="3119" w:type="dxa"/>
            <w:shd w:val="clear" w:color="auto" w:fill="auto"/>
          </w:tcPr>
          <w:p w14:paraId="532D394E" w14:textId="1BD72543" w:rsidR="008669A7" w:rsidRPr="00D57709" w:rsidRDefault="00D57709" w:rsidP="00B634C1">
            <w:pPr>
              <w:rPr>
                <w:rFonts w:eastAsiaTheme="minorEastAsia" w:hint="eastAsia"/>
                <w:sz w:val="32"/>
                <w:szCs w:val="32"/>
              </w:rPr>
            </w:pPr>
            <w:r>
              <w:rPr>
                <w:rFonts w:eastAsiaTheme="minorEastAsia" w:hint="eastAsia"/>
                <w:sz w:val="32"/>
                <w:szCs w:val="32"/>
              </w:rPr>
              <w:t>Guan Xin</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C91015" w:rsidRDefault="00C71A85" w:rsidP="00CC06DC">
            <w:pPr>
              <w:rPr>
                <w:sz w:val="32"/>
                <w:szCs w:val="32"/>
              </w:rPr>
            </w:pPr>
            <w:r w:rsidRPr="00C91015">
              <w:rPr>
                <w:sz w:val="32"/>
                <w:szCs w:val="32"/>
              </w:rPr>
              <w:t>School:</w:t>
            </w:r>
          </w:p>
        </w:tc>
        <w:tc>
          <w:tcPr>
            <w:tcW w:w="3119" w:type="dxa"/>
            <w:shd w:val="clear" w:color="auto" w:fill="auto"/>
          </w:tcPr>
          <w:p w14:paraId="27ED2982" w14:textId="77777777" w:rsidR="00C71A85" w:rsidRPr="00C91015" w:rsidRDefault="00C71A85" w:rsidP="00B634C1">
            <w:pPr>
              <w:rPr>
                <w:sz w:val="32"/>
                <w:szCs w:val="32"/>
              </w:rPr>
            </w:pPr>
            <w:r w:rsidRPr="00C9101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C91015" w:rsidRDefault="005A5062" w:rsidP="005A5062">
            <w:pPr>
              <w:rPr>
                <w:sz w:val="32"/>
                <w:szCs w:val="32"/>
              </w:rPr>
            </w:pPr>
            <w:r w:rsidRPr="00C91015">
              <w:rPr>
                <w:sz w:val="32"/>
                <w:szCs w:val="32"/>
              </w:rPr>
              <w:t>Class:</w:t>
            </w:r>
          </w:p>
        </w:tc>
        <w:tc>
          <w:tcPr>
            <w:tcW w:w="3119" w:type="dxa"/>
            <w:shd w:val="clear" w:color="auto" w:fill="auto"/>
          </w:tcPr>
          <w:p w14:paraId="740ABAA4" w14:textId="44E9711E" w:rsidR="005A5062" w:rsidRPr="00053E06" w:rsidRDefault="00053E06" w:rsidP="005A5062">
            <w:pPr>
              <w:rPr>
                <w:rFonts w:eastAsiaTheme="minorEastAsia"/>
                <w:sz w:val="32"/>
                <w:szCs w:val="32"/>
              </w:rPr>
            </w:pPr>
            <w:r>
              <w:rPr>
                <w:rFonts w:eastAsiaTheme="minorEastAsia" w:hint="eastAsia"/>
                <w:sz w:val="32"/>
                <w:szCs w:val="32"/>
              </w:rPr>
              <w:t>2021215116</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C91015" w:rsidRDefault="005A5062" w:rsidP="005A5062">
            <w:pPr>
              <w:rPr>
                <w:sz w:val="32"/>
                <w:szCs w:val="32"/>
              </w:rPr>
            </w:pPr>
            <w:r w:rsidRPr="00C91015">
              <w:rPr>
                <w:sz w:val="32"/>
                <w:szCs w:val="32"/>
              </w:rPr>
              <w:t>QM</w:t>
            </w:r>
            <w:r w:rsidR="001A5AC9" w:rsidRPr="00C91015">
              <w:rPr>
                <w:sz w:val="32"/>
                <w:szCs w:val="32"/>
              </w:rPr>
              <w:t>UL</w:t>
            </w:r>
            <w:r w:rsidRPr="00C91015">
              <w:rPr>
                <w:sz w:val="32"/>
                <w:szCs w:val="32"/>
              </w:rPr>
              <w:t xml:space="preserve"> Student No.</w:t>
            </w:r>
            <w:r w:rsidR="00A83D3A" w:rsidRPr="00C91015">
              <w:rPr>
                <w:sz w:val="32"/>
                <w:szCs w:val="32"/>
              </w:rPr>
              <w:t>:</w:t>
            </w:r>
          </w:p>
        </w:tc>
        <w:tc>
          <w:tcPr>
            <w:tcW w:w="3119" w:type="dxa"/>
            <w:shd w:val="clear" w:color="auto" w:fill="auto"/>
          </w:tcPr>
          <w:p w14:paraId="6B3C1108" w14:textId="18A6D024" w:rsidR="005A5062" w:rsidRPr="00053E06" w:rsidRDefault="00053E06" w:rsidP="005A5062">
            <w:pPr>
              <w:rPr>
                <w:rFonts w:eastAsiaTheme="minorEastAsia"/>
                <w:sz w:val="32"/>
                <w:szCs w:val="32"/>
              </w:rPr>
            </w:pPr>
            <w:r>
              <w:rPr>
                <w:rFonts w:eastAsiaTheme="minorEastAsia" w:hint="eastAsia"/>
                <w:sz w:val="32"/>
                <w:szCs w:val="32"/>
              </w:rPr>
              <w:t>210981128</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C91015" w:rsidRDefault="005A5062" w:rsidP="005A5062">
            <w:pPr>
              <w:rPr>
                <w:sz w:val="32"/>
                <w:szCs w:val="32"/>
              </w:rPr>
            </w:pPr>
            <w:r w:rsidRPr="00C91015">
              <w:rPr>
                <w:sz w:val="32"/>
                <w:szCs w:val="32"/>
              </w:rPr>
              <w:t>BUPT Student No.</w:t>
            </w:r>
            <w:r w:rsidR="00A83D3A" w:rsidRPr="00C91015">
              <w:rPr>
                <w:sz w:val="32"/>
                <w:szCs w:val="32"/>
              </w:rPr>
              <w:t>:</w:t>
            </w:r>
          </w:p>
        </w:tc>
        <w:tc>
          <w:tcPr>
            <w:tcW w:w="3119" w:type="dxa"/>
            <w:shd w:val="clear" w:color="auto" w:fill="auto"/>
          </w:tcPr>
          <w:p w14:paraId="3531C472" w14:textId="6466D551" w:rsidR="005A5062" w:rsidRPr="00053E06" w:rsidRDefault="00053E06" w:rsidP="005A5062">
            <w:pPr>
              <w:rPr>
                <w:rFonts w:eastAsiaTheme="minorEastAsia"/>
                <w:sz w:val="32"/>
                <w:szCs w:val="32"/>
              </w:rPr>
            </w:pPr>
            <w:r>
              <w:rPr>
                <w:rFonts w:eastAsiaTheme="minorEastAsia" w:hint="eastAsia"/>
                <w:sz w:val="32"/>
                <w:szCs w:val="32"/>
              </w:rPr>
              <w:t>2021213030</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5A5062">
            <w:pPr>
              <w:rPr>
                <w:sz w:val="32"/>
                <w:szCs w:val="32"/>
              </w:rPr>
            </w:pPr>
            <w:r w:rsidRPr="00F8027F">
              <w:rPr>
                <w:sz w:val="32"/>
                <w:szCs w:val="32"/>
              </w:rPr>
              <w:t>Programme:</w:t>
            </w:r>
          </w:p>
        </w:tc>
        <w:sdt>
          <w:sdtPr>
            <w:rPr>
              <w:sz w:val="32"/>
              <w:szCs w:val="32"/>
            </w:rPr>
            <w:id w:val="2001769238"/>
            <w:placeholder>
              <w:docPart w:val="3F03F2834D5C4EB2BBE49D7EF2FD2D64"/>
            </w:placeholde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5383391C" w:rsidR="005A5062" w:rsidRPr="00F8027F" w:rsidRDefault="00053E06" w:rsidP="005A5062">
                <w:pPr>
                  <w:rPr>
                    <w:sz w:val="32"/>
                    <w:szCs w:val="32"/>
                  </w:rPr>
                </w:pPr>
                <w:r>
                  <w:rPr>
                    <w:sz w:val="32"/>
                    <w:szCs w:val="32"/>
                  </w:rPr>
                  <w:t>e-Commerce Engineering with Law</w:t>
                </w:r>
              </w:p>
            </w:tc>
          </w:sdtContent>
        </w:sdt>
      </w:tr>
    </w:tbl>
    <w:p w14:paraId="2BAD0BC0" w14:textId="77777777" w:rsidR="008669A7" w:rsidRPr="00F8027F" w:rsidRDefault="008669A7" w:rsidP="008669A7">
      <w:pPr>
        <w:jc w:val="center"/>
        <w:rPr>
          <w:sz w:val="40"/>
          <w:szCs w:val="40"/>
        </w:rPr>
      </w:pPr>
    </w:p>
    <w:p w14:paraId="28A89AC5" w14:textId="77777777" w:rsidR="008669A7" w:rsidRPr="00F8027F" w:rsidRDefault="008669A7" w:rsidP="008669A7">
      <w:pPr>
        <w:jc w:val="center"/>
        <w:rPr>
          <w:sz w:val="40"/>
          <w:szCs w:val="40"/>
        </w:rPr>
      </w:pPr>
    </w:p>
    <w:p w14:paraId="67463F1F" w14:textId="77777777" w:rsidR="008669A7" w:rsidRPr="00F8027F" w:rsidRDefault="008669A7" w:rsidP="008669A7">
      <w:pPr>
        <w:jc w:val="center"/>
        <w:rPr>
          <w:b/>
          <w:sz w:val="32"/>
          <w:szCs w:val="32"/>
        </w:rPr>
      </w:pPr>
    </w:p>
    <w:p w14:paraId="0CF07403" w14:textId="7153B5AB" w:rsidR="008669A7" w:rsidRPr="00903274" w:rsidRDefault="008669A7" w:rsidP="008669A7">
      <w:pPr>
        <w:jc w:val="center"/>
        <w:rPr>
          <w:rFonts w:eastAsiaTheme="minorEastAsia"/>
          <w:b/>
          <w:color w:val="999999"/>
          <w:sz w:val="32"/>
          <w:szCs w:val="32"/>
        </w:rPr>
      </w:pPr>
      <w:r w:rsidRPr="00C91015">
        <w:rPr>
          <w:b/>
          <w:sz w:val="32"/>
          <w:szCs w:val="32"/>
        </w:rPr>
        <w:t>Date</w:t>
      </w:r>
      <w:r w:rsidR="005843D1" w:rsidRPr="00C91015">
        <w:rPr>
          <w:b/>
          <w:sz w:val="32"/>
          <w:szCs w:val="32"/>
        </w:rPr>
        <w:t>:</w:t>
      </w:r>
      <w:r w:rsidRPr="00C91015">
        <w:rPr>
          <w:b/>
          <w:sz w:val="32"/>
          <w:szCs w:val="32"/>
        </w:rPr>
        <w:t xml:space="preserve"> </w:t>
      </w:r>
      <w:r w:rsidR="00903274">
        <w:rPr>
          <w:rFonts w:eastAsiaTheme="minorEastAsia" w:hint="eastAsia"/>
          <w:b/>
          <w:sz w:val="32"/>
          <w:szCs w:val="32"/>
        </w:rPr>
        <w:t>07</w:t>
      </w:r>
      <w:r w:rsidR="008176F4" w:rsidRPr="00C91015">
        <w:rPr>
          <w:b/>
          <w:sz w:val="32"/>
          <w:szCs w:val="32"/>
        </w:rPr>
        <w:t>-</w:t>
      </w:r>
      <w:r w:rsidR="00903274">
        <w:rPr>
          <w:rFonts w:eastAsiaTheme="minorEastAsia" w:hint="eastAsia"/>
          <w:b/>
          <w:sz w:val="32"/>
          <w:szCs w:val="32"/>
        </w:rPr>
        <w:t>04</w:t>
      </w:r>
      <w:r w:rsidR="008176F4" w:rsidRPr="00C91015">
        <w:rPr>
          <w:b/>
          <w:sz w:val="32"/>
          <w:szCs w:val="32"/>
        </w:rPr>
        <w:t>-</w:t>
      </w:r>
      <w:r w:rsidR="00903274">
        <w:rPr>
          <w:rFonts w:eastAsiaTheme="minorEastAsia" w:hint="eastAsia"/>
          <w:b/>
          <w:sz w:val="32"/>
          <w:szCs w:val="32"/>
        </w:rPr>
        <w:t>2025</w:t>
      </w:r>
    </w:p>
    <w:p w14:paraId="7F9F5234" w14:textId="77777777" w:rsidR="00393971" w:rsidRPr="00F8027F" w:rsidRDefault="00393971">
      <w:pPr>
        <w:widowControl/>
        <w:suppressAutoHyphens w:val="0"/>
        <w:rPr>
          <w:sz w:val="36"/>
          <w:szCs w:val="36"/>
        </w:rPr>
      </w:pPr>
      <w:r w:rsidRPr="00F8027F">
        <w:rPr>
          <w:sz w:val="36"/>
          <w:szCs w:val="36"/>
        </w:rPr>
        <w:lastRenderedPageBreak/>
        <w:br w:type="page"/>
      </w:r>
    </w:p>
    <w:p w14:paraId="1E21A129" w14:textId="77777777" w:rsidR="00DF348F" w:rsidRPr="00F8027F" w:rsidRDefault="00DF348F" w:rsidP="005D48AC">
      <w:pPr>
        <w:pStyle w:val="a0"/>
        <w:jc w:val="center"/>
        <w:rPr>
          <w:sz w:val="36"/>
          <w:szCs w:val="36"/>
        </w:rPr>
      </w:pPr>
      <w:r w:rsidRPr="00F8027F">
        <w:rPr>
          <w:sz w:val="36"/>
          <w:szCs w:val="36"/>
        </w:rPr>
        <w:lastRenderedPageBreak/>
        <w:t>Table of Contents</w:t>
      </w:r>
    </w:p>
    <w:p w14:paraId="454F5A6B" w14:textId="7F154297" w:rsidR="005B40FE" w:rsidRDefault="005D48AC">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87860411" w:history="1">
        <w:r w:rsidR="005B40FE" w:rsidRPr="00AA312D">
          <w:rPr>
            <w:rStyle w:val="a4"/>
            <w:noProof/>
          </w:rPr>
          <w:t>Abstract</w:t>
        </w:r>
        <w:r w:rsidR="005B40FE">
          <w:rPr>
            <w:noProof/>
            <w:webHidden/>
          </w:rPr>
          <w:tab/>
        </w:r>
        <w:r w:rsidR="005B40FE">
          <w:rPr>
            <w:noProof/>
            <w:webHidden/>
          </w:rPr>
          <w:fldChar w:fldCharType="begin"/>
        </w:r>
        <w:r w:rsidR="005B40FE">
          <w:rPr>
            <w:noProof/>
            <w:webHidden/>
          </w:rPr>
          <w:instrText xml:space="preserve"> PAGEREF _Toc187860411 \h </w:instrText>
        </w:r>
        <w:r w:rsidR="005B40FE">
          <w:rPr>
            <w:noProof/>
            <w:webHidden/>
          </w:rPr>
        </w:r>
        <w:r w:rsidR="005B40FE">
          <w:rPr>
            <w:noProof/>
            <w:webHidden/>
          </w:rPr>
          <w:fldChar w:fldCharType="separate"/>
        </w:r>
        <w:r w:rsidR="005B40FE">
          <w:rPr>
            <w:noProof/>
            <w:webHidden/>
          </w:rPr>
          <w:t>2</w:t>
        </w:r>
        <w:r w:rsidR="005B40FE">
          <w:rPr>
            <w:noProof/>
            <w:webHidden/>
          </w:rPr>
          <w:fldChar w:fldCharType="end"/>
        </w:r>
      </w:hyperlink>
    </w:p>
    <w:p w14:paraId="104C8188" w14:textId="19B3A99B"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2" w:history="1">
        <w:r w:rsidRPr="00AA312D">
          <w:rPr>
            <w:rStyle w:val="a4"/>
            <w:noProof/>
          </w:rPr>
          <w:t>Keywords</w:t>
        </w:r>
        <w:r>
          <w:rPr>
            <w:noProof/>
            <w:webHidden/>
          </w:rPr>
          <w:tab/>
        </w:r>
        <w:r>
          <w:rPr>
            <w:noProof/>
            <w:webHidden/>
          </w:rPr>
          <w:fldChar w:fldCharType="begin"/>
        </w:r>
        <w:r>
          <w:rPr>
            <w:noProof/>
            <w:webHidden/>
          </w:rPr>
          <w:instrText xml:space="preserve"> PAGEREF _Toc187860412 \h </w:instrText>
        </w:r>
        <w:r>
          <w:rPr>
            <w:noProof/>
            <w:webHidden/>
          </w:rPr>
        </w:r>
        <w:r>
          <w:rPr>
            <w:noProof/>
            <w:webHidden/>
          </w:rPr>
          <w:fldChar w:fldCharType="separate"/>
        </w:r>
        <w:r>
          <w:rPr>
            <w:noProof/>
            <w:webHidden/>
          </w:rPr>
          <w:t>2</w:t>
        </w:r>
        <w:r>
          <w:rPr>
            <w:noProof/>
            <w:webHidden/>
          </w:rPr>
          <w:fldChar w:fldCharType="end"/>
        </w:r>
      </w:hyperlink>
    </w:p>
    <w:p w14:paraId="6211FCE5" w14:textId="2C6A456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3" w:history="1">
        <w:r w:rsidRPr="00AA312D">
          <w:rPr>
            <w:rStyle w:val="a4"/>
            <w:noProof/>
          </w:rPr>
          <w:t>Chapter 1: Introduction</w:t>
        </w:r>
        <w:r>
          <w:rPr>
            <w:noProof/>
            <w:webHidden/>
          </w:rPr>
          <w:tab/>
        </w:r>
        <w:r>
          <w:rPr>
            <w:noProof/>
            <w:webHidden/>
          </w:rPr>
          <w:fldChar w:fldCharType="begin"/>
        </w:r>
        <w:r>
          <w:rPr>
            <w:noProof/>
            <w:webHidden/>
          </w:rPr>
          <w:instrText xml:space="preserve"> PAGEREF _Toc187860413 \h </w:instrText>
        </w:r>
        <w:r>
          <w:rPr>
            <w:noProof/>
            <w:webHidden/>
          </w:rPr>
        </w:r>
        <w:r>
          <w:rPr>
            <w:noProof/>
            <w:webHidden/>
          </w:rPr>
          <w:fldChar w:fldCharType="separate"/>
        </w:r>
        <w:r>
          <w:rPr>
            <w:noProof/>
            <w:webHidden/>
          </w:rPr>
          <w:t>4</w:t>
        </w:r>
        <w:r>
          <w:rPr>
            <w:noProof/>
            <w:webHidden/>
          </w:rPr>
          <w:fldChar w:fldCharType="end"/>
        </w:r>
      </w:hyperlink>
    </w:p>
    <w:p w14:paraId="671FC9C3" w14:textId="3556FA07"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14" w:history="1">
        <w:r w:rsidRPr="00AA312D">
          <w:rPr>
            <w:rStyle w:val="a4"/>
            <w:noProof/>
          </w:rPr>
          <w:t>1.1 Format</w:t>
        </w:r>
        <w:r>
          <w:rPr>
            <w:noProof/>
            <w:webHidden/>
          </w:rPr>
          <w:tab/>
        </w:r>
        <w:r>
          <w:rPr>
            <w:noProof/>
            <w:webHidden/>
          </w:rPr>
          <w:fldChar w:fldCharType="begin"/>
        </w:r>
        <w:r>
          <w:rPr>
            <w:noProof/>
            <w:webHidden/>
          </w:rPr>
          <w:instrText xml:space="preserve"> PAGEREF _Toc187860414 \h </w:instrText>
        </w:r>
        <w:r>
          <w:rPr>
            <w:noProof/>
            <w:webHidden/>
          </w:rPr>
        </w:r>
        <w:r>
          <w:rPr>
            <w:noProof/>
            <w:webHidden/>
          </w:rPr>
          <w:fldChar w:fldCharType="separate"/>
        </w:r>
        <w:r>
          <w:rPr>
            <w:noProof/>
            <w:webHidden/>
          </w:rPr>
          <w:t>4</w:t>
        </w:r>
        <w:r>
          <w:rPr>
            <w:noProof/>
            <w:webHidden/>
          </w:rPr>
          <w:fldChar w:fldCharType="end"/>
        </w:r>
      </w:hyperlink>
    </w:p>
    <w:p w14:paraId="498C1F3F" w14:textId="26B171B7"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5" w:history="1">
        <w:r w:rsidRPr="00AA312D">
          <w:rPr>
            <w:rStyle w:val="a4"/>
            <w:noProof/>
          </w:rPr>
          <w:t>1.1.1 Format for headings</w:t>
        </w:r>
        <w:r>
          <w:rPr>
            <w:noProof/>
            <w:webHidden/>
          </w:rPr>
          <w:tab/>
        </w:r>
        <w:r>
          <w:rPr>
            <w:noProof/>
            <w:webHidden/>
          </w:rPr>
          <w:fldChar w:fldCharType="begin"/>
        </w:r>
        <w:r>
          <w:rPr>
            <w:noProof/>
            <w:webHidden/>
          </w:rPr>
          <w:instrText xml:space="preserve"> PAGEREF _Toc187860415 \h </w:instrText>
        </w:r>
        <w:r>
          <w:rPr>
            <w:noProof/>
            <w:webHidden/>
          </w:rPr>
        </w:r>
        <w:r>
          <w:rPr>
            <w:noProof/>
            <w:webHidden/>
          </w:rPr>
          <w:fldChar w:fldCharType="separate"/>
        </w:r>
        <w:r>
          <w:rPr>
            <w:noProof/>
            <w:webHidden/>
          </w:rPr>
          <w:t>4</w:t>
        </w:r>
        <w:r>
          <w:rPr>
            <w:noProof/>
            <w:webHidden/>
          </w:rPr>
          <w:fldChar w:fldCharType="end"/>
        </w:r>
      </w:hyperlink>
    </w:p>
    <w:p w14:paraId="1F9792D3" w14:textId="2DCF9ABD"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sidRPr="00AA312D">
          <w:rPr>
            <w:rStyle w:val="a4"/>
            <w:noProof/>
          </w:rPr>
          <w:t>1.1.2 Format for body text</w:t>
        </w:r>
        <w:r>
          <w:rPr>
            <w:noProof/>
            <w:webHidden/>
          </w:rPr>
          <w:tab/>
        </w:r>
        <w:r>
          <w:rPr>
            <w:noProof/>
            <w:webHidden/>
          </w:rPr>
          <w:fldChar w:fldCharType="begin"/>
        </w:r>
        <w:r>
          <w:rPr>
            <w:noProof/>
            <w:webHidden/>
          </w:rPr>
          <w:instrText xml:space="preserve"> PAGEREF _Toc187860416 \h </w:instrText>
        </w:r>
        <w:r>
          <w:rPr>
            <w:noProof/>
            <w:webHidden/>
          </w:rPr>
        </w:r>
        <w:r>
          <w:rPr>
            <w:noProof/>
            <w:webHidden/>
          </w:rPr>
          <w:fldChar w:fldCharType="separate"/>
        </w:r>
        <w:r>
          <w:rPr>
            <w:noProof/>
            <w:webHidden/>
          </w:rPr>
          <w:t>4</w:t>
        </w:r>
        <w:r>
          <w:rPr>
            <w:noProof/>
            <w:webHidden/>
          </w:rPr>
          <w:fldChar w:fldCharType="end"/>
        </w:r>
      </w:hyperlink>
    </w:p>
    <w:p w14:paraId="14E86173" w14:textId="44768FBD"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7" w:history="1">
        <w:r w:rsidRPr="00AA312D">
          <w:rPr>
            <w:rStyle w:val="a4"/>
            <w:noProof/>
          </w:rPr>
          <w:t>1.1.3 Format for equations</w:t>
        </w:r>
        <w:r>
          <w:rPr>
            <w:noProof/>
            <w:webHidden/>
          </w:rPr>
          <w:tab/>
        </w:r>
        <w:r>
          <w:rPr>
            <w:noProof/>
            <w:webHidden/>
          </w:rPr>
          <w:fldChar w:fldCharType="begin"/>
        </w:r>
        <w:r>
          <w:rPr>
            <w:noProof/>
            <w:webHidden/>
          </w:rPr>
          <w:instrText xml:space="preserve"> PAGEREF _Toc187860417 \h </w:instrText>
        </w:r>
        <w:r>
          <w:rPr>
            <w:noProof/>
            <w:webHidden/>
          </w:rPr>
        </w:r>
        <w:r>
          <w:rPr>
            <w:noProof/>
            <w:webHidden/>
          </w:rPr>
          <w:fldChar w:fldCharType="separate"/>
        </w:r>
        <w:r>
          <w:rPr>
            <w:noProof/>
            <w:webHidden/>
          </w:rPr>
          <w:t>4</w:t>
        </w:r>
        <w:r>
          <w:rPr>
            <w:noProof/>
            <w:webHidden/>
          </w:rPr>
          <w:fldChar w:fldCharType="end"/>
        </w:r>
      </w:hyperlink>
    </w:p>
    <w:p w14:paraId="31EF467B" w14:textId="7050D532"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8" w:history="1">
        <w:r w:rsidRPr="00AA312D">
          <w:rPr>
            <w:rStyle w:val="a4"/>
            <w:noProof/>
          </w:rPr>
          <w:t>1.1.4 Format for figures</w:t>
        </w:r>
        <w:r>
          <w:rPr>
            <w:noProof/>
            <w:webHidden/>
          </w:rPr>
          <w:tab/>
        </w:r>
        <w:r>
          <w:rPr>
            <w:noProof/>
            <w:webHidden/>
          </w:rPr>
          <w:fldChar w:fldCharType="begin"/>
        </w:r>
        <w:r>
          <w:rPr>
            <w:noProof/>
            <w:webHidden/>
          </w:rPr>
          <w:instrText xml:space="preserve"> PAGEREF _Toc187860418 \h </w:instrText>
        </w:r>
        <w:r>
          <w:rPr>
            <w:noProof/>
            <w:webHidden/>
          </w:rPr>
        </w:r>
        <w:r>
          <w:rPr>
            <w:noProof/>
            <w:webHidden/>
          </w:rPr>
          <w:fldChar w:fldCharType="separate"/>
        </w:r>
        <w:r>
          <w:rPr>
            <w:noProof/>
            <w:webHidden/>
          </w:rPr>
          <w:t>4</w:t>
        </w:r>
        <w:r>
          <w:rPr>
            <w:noProof/>
            <w:webHidden/>
          </w:rPr>
          <w:fldChar w:fldCharType="end"/>
        </w:r>
      </w:hyperlink>
    </w:p>
    <w:p w14:paraId="436F9E05" w14:textId="4D631EA3"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9" w:history="1">
        <w:r w:rsidRPr="00AA312D">
          <w:rPr>
            <w:rStyle w:val="a4"/>
            <w:noProof/>
          </w:rPr>
          <w:t>1.1.5 Format for Tables</w:t>
        </w:r>
        <w:r>
          <w:rPr>
            <w:noProof/>
            <w:webHidden/>
          </w:rPr>
          <w:tab/>
        </w:r>
        <w:r>
          <w:rPr>
            <w:noProof/>
            <w:webHidden/>
          </w:rPr>
          <w:fldChar w:fldCharType="begin"/>
        </w:r>
        <w:r>
          <w:rPr>
            <w:noProof/>
            <w:webHidden/>
          </w:rPr>
          <w:instrText xml:space="preserve"> PAGEREF _Toc187860419 \h </w:instrText>
        </w:r>
        <w:r>
          <w:rPr>
            <w:noProof/>
            <w:webHidden/>
          </w:rPr>
        </w:r>
        <w:r>
          <w:rPr>
            <w:noProof/>
            <w:webHidden/>
          </w:rPr>
          <w:fldChar w:fldCharType="separate"/>
        </w:r>
        <w:r>
          <w:rPr>
            <w:noProof/>
            <w:webHidden/>
          </w:rPr>
          <w:t>5</w:t>
        </w:r>
        <w:r>
          <w:rPr>
            <w:noProof/>
            <w:webHidden/>
          </w:rPr>
          <w:fldChar w:fldCharType="end"/>
        </w:r>
      </w:hyperlink>
    </w:p>
    <w:p w14:paraId="2C0E0EA5" w14:textId="0B7B8D76"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0" w:history="1">
        <w:r w:rsidRPr="00AA312D">
          <w:rPr>
            <w:rStyle w:val="a4"/>
            <w:noProof/>
          </w:rPr>
          <w:t>Chapter 2: Background</w:t>
        </w:r>
        <w:r>
          <w:rPr>
            <w:noProof/>
            <w:webHidden/>
          </w:rPr>
          <w:tab/>
        </w:r>
        <w:r>
          <w:rPr>
            <w:noProof/>
            <w:webHidden/>
          </w:rPr>
          <w:fldChar w:fldCharType="begin"/>
        </w:r>
        <w:r>
          <w:rPr>
            <w:noProof/>
            <w:webHidden/>
          </w:rPr>
          <w:instrText xml:space="preserve"> PAGEREF _Toc187860420 \h </w:instrText>
        </w:r>
        <w:r>
          <w:rPr>
            <w:noProof/>
            <w:webHidden/>
          </w:rPr>
        </w:r>
        <w:r>
          <w:rPr>
            <w:noProof/>
            <w:webHidden/>
          </w:rPr>
          <w:fldChar w:fldCharType="separate"/>
        </w:r>
        <w:r>
          <w:rPr>
            <w:noProof/>
            <w:webHidden/>
          </w:rPr>
          <w:t>6</w:t>
        </w:r>
        <w:r>
          <w:rPr>
            <w:noProof/>
            <w:webHidden/>
          </w:rPr>
          <w:fldChar w:fldCharType="end"/>
        </w:r>
      </w:hyperlink>
    </w:p>
    <w:p w14:paraId="325487D7" w14:textId="7DBFFBC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1" w:history="1">
        <w:r w:rsidRPr="00AA312D">
          <w:rPr>
            <w:rStyle w:val="a4"/>
            <w:noProof/>
          </w:rPr>
          <w:t>Chapter 3: Design and Implementation</w:t>
        </w:r>
        <w:r>
          <w:rPr>
            <w:noProof/>
            <w:webHidden/>
          </w:rPr>
          <w:tab/>
        </w:r>
        <w:r>
          <w:rPr>
            <w:noProof/>
            <w:webHidden/>
          </w:rPr>
          <w:fldChar w:fldCharType="begin"/>
        </w:r>
        <w:r>
          <w:rPr>
            <w:noProof/>
            <w:webHidden/>
          </w:rPr>
          <w:instrText xml:space="preserve"> PAGEREF _Toc187860421 \h </w:instrText>
        </w:r>
        <w:r>
          <w:rPr>
            <w:noProof/>
            <w:webHidden/>
          </w:rPr>
        </w:r>
        <w:r>
          <w:rPr>
            <w:noProof/>
            <w:webHidden/>
          </w:rPr>
          <w:fldChar w:fldCharType="separate"/>
        </w:r>
        <w:r>
          <w:rPr>
            <w:noProof/>
            <w:webHidden/>
          </w:rPr>
          <w:t>7</w:t>
        </w:r>
        <w:r>
          <w:rPr>
            <w:noProof/>
            <w:webHidden/>
          </w:rPr>
          <w:fldChar w:fldCharType="end"/>
        </w:r>
      </w:hyperlink>
    </w:p>
    <w:p w14:paraId="6FEC09E9" w14:textId="0AAF9958"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2" w:history="1">
        <w:r w:rsidRPr="00AA312D">
          <w:rPr>
            <w:rStyle w:val="a4"/>
            <w:noProof/>
          </w:rPr>
          <w:t>Chapter 4: Results and Discussion</w:t>
        </w:r>
        <w:r>
          <w:rPr>
            <w:noProof/>
            <w:webHidden/>
          </w:rPr>
          <w:tab/>
        </w:r>
        <w:r>
          <w:rPr>
            <w:noProof/>
            <w:webHidden/>
          </w:rPr>
          <w:fldChar w:fldCharType="begin"/>
        </w:r>
        <w:r>
          <w:rPr>
            <w:noProof/>
            <w:webHidden/>
          </w:rPr>
          <w:instrText xml:space="preserve"> PAGEREF _Toc187860422 \h </w:instrText>
        </w:r>
        <w:r>
          <w:rPr>
            <w:noProof/>
            <w:webHidden/>
          </w:rPr>
        </w:r>
        <w:r>
          <w:rPr>
            <w:noProof/>
            <w:webHidden/>
          </w:rPr>
          <w:fldChar w:fldCharType="separate"/>
        </w:r>
        <w:r>
          <w:rPr>
            <w:noProof/>
            <w:webHidden/>
          </w:rPr>
          <w:t>8</w:t>
        </w:r>
        <w:r>
          <w:rPr>
            <w:noProof/>
            <w:webHidden/>
          </w:rPr>
          <w:fldChar w:fldCharType="end"/>
        </w:r>
      </w:hyperlink>
    </w:p>
    <w:p w14:paraId="4D45226F" w14:textId="008F9030"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3" w:history="1">
        <w:r w:rsidRPr="00AA312D">
          <w:rPr>
            <w:rStyle w:val="a4"/>
            <w:noProof/>
          </w:rPr>
          <w:t>Chapter 5: Conclusion and Further Work</w:t>
        </w:r>
        <w:r>
          <w:rPr>
            <w:noProof/>
            <w:webHidden/>
          </w:rPr>
          <w:tab/>
        </w:r>
        <w:r>
          <w:rPr>
            <w:noProof/>
            <w:webHidden/>
          </w:rPr>
          <w:fldChar w:fldCharType="begin"/>
        </w:r>
        <w:r>
          <w:rPr>
            <w:noProof/>
            <w:webHidden/>
          </w:rPr>
          <w:instrText xml:space="preserve"> PAGEREF _Toc187860423 \h </w:instrText>
        </w:r>
        <w:r>
          <w:rPr>
            <w:noProof/>
            <w:webHidden/>
          </w:rPr>
        </w:r>
        <w:r>
          <w:rPr>
            <w:noProof/>
            <w:webHidden/>
          </w:rPr>
          <w:fldChar w:fldCharType="separate"/>
        </w:r>
        <w:r>
          <w:rPr>
            <w:noProof/>
            <w:webHidden/>
          </w:rPr>
          <w:t>9</w:t>
        </w:r>
        <w:r>
          <w:rPr>
            <w:noProof/>
            <w:webHidden/>
          </w:rPr>
          <w:fldChar w:fldCharType="end"/>
        </w:r>
      </w:hyperlink>
    </w:p>
    <w:p w14:paraId="7046E0A7" w14:textId="0831B093"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Pr="00AA312D">
          <w:rPr>
            <w:rStyle w:val="a4"/>
            <w:noProof/>
          </w:rPr>
          <w:t>5.1 Conclusion</w:t>
        </w:r>
        <w:r>
          <w:rPr>
            <w:noProof/>
            <w:webHidden/>
          </w:rPr>
          <w:tab/>
        </w:r>
        <w:r>
          <w:rPr>
            <w:noProof/>
            <w:webHidden/>
          </w:rPr>
          <w:fldChar w:fldCharType="begin"/>
        </w:r>
        <w:r>
          <w:rPr>
            <w:noProof/>
            <w:webHidden/>
          </w:rPr>
          <w:instrText xml:space="preserve"> PAGEREF _Toc187860424 \h </w:instrText>
        </w:r>
        <w:r>
          <w:rPr>
            <w:noProof/>
            <w:webHidden/>
          </w:rPr>
        </w:r>
        <w:r>
          <w:rPr>
            <w:noProof/>
            <w:webHidden/>
          </w:rPr>
          <w:fldChar w:fldCharType="separate"/>
        </w:r>
        <w:r>
          <w:rPr>
            <w:noProof/>
            <w:webHidden/>
          </w:rPr>
          <w:t>9</w:t>
        </w:r>
        <w:r>
          <w:rPr>
            <w:noProof/>
            <w:webHidden/>
          </w:rPr>
          <w:fldChar w:fldCharType="end"/>
        </w:r>
      </w:hyperlink>
    </w:p>
    <w:p w14:paraId="6A2548D2" w14:textId="75F0BE78"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5" w:history="1">
        <w:r w:rsidRPr="00AA312D">
          <w:rPr>
            <w:rStyle w:val="a4"/>
            <w:noProof/>
          </w:rPr>
          <w:t>5.2 Reflection</w:t>
        </w:r>
        <w:r>
          <w:rPr>
            <w:noProof/>
            <w:webHidden/>
          </w:rPr>
          <w:tab/>
        </w:r>
        <w:r>
          <w:rPr>
            <w:noProof/>
            <w:webHidden/>
          </w:rPr>
          <w:fldChar w:fldCharType="begin"/>
        </w:r>
        <w:r>
          <w:rPr>
            <w:noProof/>
            <w:webHidden/>
          </w:rPr>
          <w:instrText xml:space="preserve"> PAGEREF _Toc187860425 \h </w:instrText>
        </w:r>
        <w:r>
          <w:rPr>
            <w:noProof/>
            <w:webHidden/>
          </w:rPr>
        </w:r>
        <w:r>
          <w:rPr>
            <w:noProof/>
            <w:webHidden/>
          </w:rPr>
          <w:fldChar w:fldCharType="separate"/>
        </w:r>
        <w:r>
          <w:rPr>
            <w:noProof/>
            <w:webHidden/>
          </w:rPr>
          <w:t>9</w:t>
        </w:r>
        <w:r>
          <w:rPr>
            <w:noProof/>
            <w:webHidden/>
          </w:rPr>
          <w:fldChar w:fldCharType="end"/>
        </w:r>
      </w:hyperlink>
    </w:p>
    <w:p w14:paraId="33679EB2" w14:textId="272BB620"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6" w:history="1">
        <w:r w:rsidRPr="00AA312D">
          <w:rPr>
            <w:rStyle w:val="a4"/>
            <w:noProof/>
          </w:rPr>
          <w:t>5.3 Further work</w:t>
        </w:r>
        <w:r>
          <w:rPr>
            <w:noProof/>
            <w:webHidden/>
          </w:rPr>
          <w:tab/>
        </w:r>
        <w:r>
          <w:rPr>
            <w:noProof/>
            <w:webHidden/>
          </w:rPr>
          <w:fldChar w:fldCharType="begin"/>
        </w:r>
        <w:r>
          <w:rPr>
            <w:noProof/>
            <w:webHidden/>
          </w:rPr>
          <w:instrText xml:space="preserve"> PAGEREF _Toc187860426 \h </w:instrText>
        </w:r>
        <w:r>
          <w:rPr>
            <w:noProof/>
            <w:webHidden/>
          </w:rPr>
        </w:r>
        <w:r>
          <w:rPr>
            <w:noProof/>
            <w:webHidden/>
          </w:rPr>
          <w:fldChar w:fldCharType="separate"/>
        </w:r>
        <w:r>
          <w:rPr>
            <w:noProof/>
            <w:webHidden/>
          </w:rPr>
          <w:t>9</w:t>
        </w:r>
        <w:r>
          <w:rPr>
            <w:noProof/>
            <w:webHidden/>
          </w:rPr>
          <w:fldChar w:fldCharType="end"/>
        </w:r>
      </w:hyperlink>
    </w:p>
    <w:p w14:paraId="293FD68D" w14:textId="1FE877A5"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7" w:history="1">
        <w:r w:rsidRPr="00AA312D">
          <w:rPr>
            <w:rStyle w:val="a4"/>
            <w:noProof/>
          </w:rPr>
          <w:t>References</w:t>
        </w:r>
        <w:r>
          <w:rPr>
            <w:noProof/>
            <w:webHidden/>
          </w:rPr>
          <w:tab/>
        </w:r>
        <w:r>
          <w:rPr>
            <w:noProof/>
            <w:webHidden/>
          </w:rPr>
          <w:fldChar w:fldCharType="begin"/>
        </w:r>
        <w:r>
          <w:rPr>
            <w:noProof/>
            <w:webHidden/>
          </w:rPr>
          <w:instrText xml:space="preserve"> PAGEREF _Toc187860427 \h </w:instrText>
        </w:r>
        <w:r>
          <w:rPr>
            <w:noProof/>
            <w:webHidden/>
          </w:rPr>
        </w:r>
        <w:r>
          <w:rPr>
            <w:noProof/>
            <w:webHidden/>
          </w:rPr>
          <w:fldChar w:fldCharType="separate"/>
        </w:r>
        <w:r>
          <w:rPr>
            <w:noProof/>
            <w:webHidden/>
          </w:rPr>
          <w:t>10</w:t>
        </w:r>
        <w:r>
          <w:rPr>
            <w:noProof/>
            <w:webHidden/>
          </w:rPr>
          <w:fldChar w:fldCharType="end"/>
        </w:r>
      </w:hyperlink>
    </w:p>
    <w:p w14:paraId="1116A86E" w14:textId="415EF790"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8" w:history="1">
        <w:r w:rsidRPr="00AA312D">
          <w:rPr>
            <w:rStyle w:val="a4"/>
            <w:noProof/>
          </w:rPr>
          <w:t>Acknowledgement</w:t>
        </w:r>
        <w:r>
          <w:rPr>
            <w:noProof/>
            <w:webHidden/>
          </w:rPr>
          <w:tab/>
        </w:r>
        <w:r>
          <w:rPr>
            <w:noProof/>
            <w:webHidden/>
          </w:rPr>
          <w:fldChar w:fldCharType="begin"/>
        </w:r>
        <w:r>
          <w:rPr>
            <w:noProof/>
            <w:webHidden/>
          </w:rPr>
          <w:instrText xml:space="preserve"> PAGEREF _Toc187860428 \h </w:instrText>
        </w:r>
        <w:r>
          <w:rPr>
            <w:noProof/>
            <w:webHidden/>
          </w:rPr>
        </w:r>
        <w:r>
          <w:rPr>
            <w:noProof/>
            <w:webHidden/>
          </w:rPr>
          <w:fldChar w:fldCharType="separate"/>
        </w:r>
        <w:r>
          <w:rPr>
            <w:noProof/>
            <w:webHidden/>
          </w:rPr>
          <w:t>11</w:t>
        </w:r>
        <w:r>
          <w:rPr>
            <w:noProof/>
            <w:webHidden/>
          </w:rPr>
          <w:fldChar w:fldCharType="end"/>
        </w:r>
      </w:hyperlink>
    </w:p>
    <w:p w14:paraId="2D484932" w14:textId="62CEB0F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9" w:history="1">
        <w:r w:rsidRPr="00AA312D">
          <w:rPr>
            <w:rStyle w:val="a4"/>
            <w:noProof/>
          </w:rPr>
          <w:t>Appendices</w:t>
        </w:r>
        <w:r>
          <w:rPr>
            <w:noProof/>
            <w:webHidden/>
          </w:rPr>
          <w:tab/>
        </w:r>
        <w:r>
          <w:rPr>
            <w:noProof/>
            <w:webHidden/>
          </w:rPr>
          <w:fldChar w:fldCharType="begin"/>
        </w:r>
        <w:r>
          <w:rPr>
            <w:noProof/>
            <w:webHidden/>
          </w:rPr>
          <w:instrText xml:space="preserve"> PAGEREF _Toc187860429 \h </w:instrText>
        </w:r>
        <w:r>
          <w:rPr>
            <w:noProof/>
            <w:webHidden/>
          </w:rPr>
        </w:r>
        <w:r>
          <w:rPr>
            <w:noProof/>
            <w:webHidden/>
          </w:rPr>
          <w:fldChar w:fldCharType="separate"/>
        </w:r>
        <w:r>
          <w:rPr>
            <w:noProof/>
            <w:webHidden/>
          </w:rPr>
          <w:t>12</w:t>
        </w:r>
        <w:r>
          <w:rPr>
            <w:noProof/>
            <w:webHidden/>
          </w:rPr>
          <w:fldChar w:fldCharType="end"/>
        </w:r>
      </w:hyperlink>
    </w:p>
    <w:p w14:paraId="492CD6B5" w14:textId="0A662FA4"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0" w:history="1">
        <w:r w:rsidRPr="00AA312D">
          <w:rPr>
            <w:rStyle w:val="a4"/>
            <w:noProof/>
          </w:rPr>
          <w:t>Disclaimer</w:t>
        </w:r>
        <w:r>
          <w:rPr>
            <w:noProof/>
            <w:webHidden/>
          </w:rPr>
          <w:tab/>
        </w:r>
        <w:r>
          <w:rPr>
            <w:noProof/>
            <w:webHidden/>
          </w:rPr>
          <w:fldChar w:fldCharType="begin"/>
        </w:r>
        <w:r>
          <w:rPr>
            <w:noProof/>
            <w:webHidden/>
          </w:rPr>
          <w:instrText xml:space="preserve"> PAGEREF _Toc187860430 \h </w:instrText>
        </w:r>
        <w:r>
          <w:rPr>
            <w:noProof/>
            <w:webHidden/>
          </w:rPr>
        </w:r>
        <w:r>
          <w:rPr>
            <w:noProof/>
            <w:webHidden/>
          </w:rPr>
          <w:fldChar w:fldCharType="separate"/>
        </w:r>
        <w:r>
          <w:rPr>
            <w:noProof/>
            <w:webHidden/>
          </w:rPr>
          <w:t>12</w:t>
        </w:r>
        <w:r>
          <w:rPr>
            <w:noProof/>
            <w:webHidden/>
          </w:rPr>
          <w:fldChar w:fldCharType="end"/>
        </w:r>
      </w:hyperlink>
    </w:p>
    <w:p w14:paraId="5835CBE6" w14:textId="0D0748B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1" w:history="1">
        <w:r w:rsidRPr="00AA312D">
          <w:rPr>
            <w:rStyle w:val="a4"/>
            <w:noProof/>
          </w:rPr>
          <w:t>Project specification</w:t>
        </w:r>
        <w:r>
          <w:rPr>
            <w:noProof/>
            <w:webHidden/>
          </w:rPr>
          <w:tab/>
        </w:r>
        <w:r>
          <w:rPr>
            <w:noProof/>
            <w:webHidden/>
          </w:rPr>
          <w:fldChar w:fldCharType="begin"/>
        </w:r>
        <w:r>
          <w:rPr>
            <w:noProof/>
            <w:webHidden/>
          </w:rPr>
          <w:instrText xml:space="preserve"> PAGEREF _Toc187860431 \h </w:instrText>
        </w:r>
        <w:r>
          <w:rPr>
            <w:noProof/>
            <w:webHidden/>
          </w:rPr>
        </w:r>
        <w:r>
          <w:rPr>
            <w:noProof/>
            <w:webHidden/>
          </w:rPr>
          <w:fldChar w:fldCharType="separate"/>
        </w:r>
        <w:r>
          <w:rPr>
            <w:noProof/>
            <w:webHidden/>
          </w:rPr>
          <w:t>13</w:t>
        </w:r>
        <w:r>
          <w:rPr>
            <w:noProof/>
            <w:webHidden/>
          </w:rPr>
          <w:fldChar w:fldCharType="end"/>
        </w:r>
      </w:hyperlink>
    </w:p>
    <w:p w14:paraId="22DC10D8" w14:textId="226B0435"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2" w:history="1">
        <w:r w:rsidRPr="00AA312D">
          <w:rPr>
            <w:rStyle w:val="a4"/>
            <w:noProof/>
          </w:rPr>
          <w:t>Early-term progress report</w:t>
        </w:r>
        <w:r>
          <w:rPr>
            <w:noProof/>
            <w:webHidden/>
          </w:rPr>
          <w:tab/>
        </w:r>
        <w:r>
          <w:rPr>
            <w:noProof/>
            <w:webHidden/>
          </w:rPr>
          <w:fldChar w:fldCharType="begin"/>
        </w:r>
        <w:r>
          <w:rPr>
            <w:noProof/>
            <w:webHidden/>
          </w:rPr>
          <w:instrText xml:space="preserve"> PAGEREF _Toc187860432 \h </w:instrText>
        </w:r>
        <w:r>
          <w:rPr>
            <w:noProof/>
            <w:webHidden/>
          </w:rPr>
        </w:r>
        <w:r>
          <w:rPr>
            <w:noProof/>
            <w:webHidden/>
          </w:rPr>
          <w:fldChar w:fldCharType="separate"/>
        </w:r>
        <w:r>
          <w:rPr>
            <w:noProof/>
            <w:webHidden/>
          </w:rPr>
          <w:t>14</w:t>
        </w:r>
        <w:r>
          <w:rPr>
            <w:noProof/>
            <w:webHidden/>
          </w:rPr>
          <w:fldChar w:fldCharType="end"/>
        </w:r>
      </w:hyperlink>
    </w:p>
    <w:p w14:paraId="6F7F0396" w14:textId="0F55D4A6"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3" w:history="1">
        <w:r w:rsidRPr="00AA312D">
          <w:rPr>
            <w:rStyle w:val="a4"/>
            <w:noProof/>
          </w:rPr>
          <w:t>Mid-term progress report</w:t>
        </w:r>
        <w:r>
          <w:rPr>
            <w:noProof/>
            <w:webHidden/>
          </w:rPr>
          <w:tab/>
        </w:r>
        <w:r>
          <w:rPr>
            <w:noProof/>
            <w:webHidden/>
          </w:rPr>
          <w:fldChar w:fldCharType="begin"/>
        </w:r>
        <w:r>
          <w:rPr>
            <w:noProof/>
            <w:webHidden/>
          </w:rPr>
          <w:instrText xml:space="preserve"> PAGEREF _Toc187860433 \h </w:instrText>
        </w:r>
        <w:r>
          <w:rPr>
            <w:noProof/>
            <w:webHidden/>
          </w:rPr>
        </w:r>
        <w:r>
          <w:rPr>
            <w:noProof/>
            <w:webHidden/>
          </w:rPr>
          <w:fldChar w:fldCharType="separate"/>
        </w:r>
        <w:r>
          <w:rPr>
            <w:noProof/>
            <w:webHidden/>
          </w:rPr>
          <w:t>15</w:t>
        </w:r>
        <w:r>
          <w:rPr>
            <w:noProof/>
            <w:webHidden/>
          </w:rPr>
          <w:fldChar w:fldCharType="end"/>
        </w:r>
      </w:hyperlink>
    </w:p>
    <w:p w14:paraId="76B97884" w14:textId="3C25691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4" w:history="1">
        <w:r w:rsidRPr="00AA312D">
          <w:rPr>
            <w:rStyle w:val="a4"/>
            <w:noProof/>
          </w:rPr>
          <w:t>Supervision log</w:t>
        </w:r>
        <w:r>
          <w:rPr>
            <w:noProof/>
            <w:webHidden/>
          </w:rPr>
          <w:tab/>
        </w:r>
        <w:r>
          <w:rPr>
            <w:noProof/>
            <w:webHidden/>
          </w:rPr>
          <w:fldChar w:fldCharType="begin"/>
        </w:r>
        <w:r>
          <w:rPr>
            <w:noProof/>
            <w:webHidden/>
          </w:rPr>
          <w:instrText xml:space="preserve"> PAGEREF _Toc187860434 \h </w:instrText>
        </w:r>
        <w:r>
          <w:rPr>
            <w:noProof/>
            <w:webHidden/>
          </w:rPr>
        </w:r>
        <w:r>
          <w:rPr>
            <w:noProof/>
            <w:webHidden/>
          </w:rPr>
          <w:fldChar w:fldCharType="separate"/>
        </w:r>
        <w:r>
          <w:rPr>
            <w:noProof/>
            <w:webHidden/>
          </w:rPr>
          <w:t>16</w:t>
        </w:r>
        <w:r>
          <w:rPr>
            <w:noProof/>
            <w:webHidden/>
          </w:rPr>
          <w:fldChar w:fldCharType="end"/>
        </w:r>
      </w:hyperlink>
    </w:p>
    <w:p w14:paraId="445156DD" w14:textId="3B369A3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5" w:history="1">
        <w:r w:rsidRPr="00AA312D">
          <w:rPr>
            <w:rStyle w:val="a4"/>
            <w:noProof/>
          </w:rPr>
          <w:t>Additional appendices (as needed)</w:t>
        </w:r>
        <w:r>
          <w:rPr>
            <w:noProof/>
            <w:webHidden/>
          </w:rPr>
          <w:tab/>
        </w:r>
        <w:r>
          <w:rPr>
            <w:noProof/>
            <w:webHidden/>
          </w:rPr>
          <w:fldChar w:fldCharType="begin"/>
        </w:r>
        <w:r>
          <w:rPr>
            <w:noProof/>
            <w:webHidden/>
          </w:rPr>
          <w:instrText xml:space="preserve"> PAGEREF _Toc187860435 \h </w:instrText>
        </w:r>
        <w:r>
          <w:rPr>
            <w:noProof/>
            <w:webHidden/>
          </w:rPr>
        </w:r>
        <w:r>
          <w:rPr>
            <w:noProof/>
            <w:webHidden/>
          </w:rPr>
          <w:fldChar w:fldCharType="separate"/>
        </w:r>
        <w:r>
          <w:rPr>
            <w:noProof/>
            <w:webHidden/>
          </w:rPr>
          <w:t>17</w:t>
        </w:r>
        <w:r>
          <w:rPr>
            <w:noProof/>
            <w:webHidden/>
          </w:rPr>
          <w:fldChar w:fldCharType="end"/>
        </w:r>
      </w:hyperlink>
    </w:p>
    <w:p w14:paraId="7F7E4050" w14:textId="243473E2"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36" w:history="1">
        <w:r w:rsidRPr="00AA312D">
          <w:rPr>
            <w:rStyle w:val="a4"/>
            <w:noProof/>
          </w:rPr>
          <w:t>Risk and Environmental Impact Assessment</w:t>
        </w:r>
        <w:r>
          <w:rPr>
            <w:noProof/>
            <w:webHidden/>
          </w:rPr>
          <w:tab/>
        </w:r>
        <w:r>
          <w:rPr>
            <w:noProof/>
            <w:webHidden/>
          </w:rPr>
          <w:fldChar w:fldCharType="begin"/>
        </w:r>
        <w:r>
          <w:rPr>
            <w:noProof/>
            <w:webHidden/>
          </w:rPr>
          <w:instrText xml:space="preserve"> PAGEREF _Toc187860436 \h </w:instrText>
        </w:r>
        <w:r>
          <w:rPr>
            <w:noProof/>
            <w:webHidden/>
          </w:rPr>
        </w:r>
        <w:r>
          <w:rPr>
            <w:noProof/>
            <w:webHidden/>
          </w:rPr>
          <w:fldChar w:fldCharType="separate"/>
        </w:r>
        <w:r>
          <w:rPr>
            <w:noProof/>
            <w:webHidden/>
          </w:rPr>
          <w:t>18</w:t>
        </w:r>
        <w:r>
          <w:rPr>
            <w:noProof/>
            <w:webHidden/>
          </w:rPr>
          <w:fldChar w:fldCharType="end"/>
        </w:r>
      </w:hyperlink>
    </w:p>
    <w:p w14:paraId="30A35A09" w14:textId="297629B6" w:rsidR="00DF348F" w:rsidRPr="00F8027F" w:rsidRDefault="005D48AC" w:rsidP="00DF348F">
      <w:r w:rsidRPr="00F8027F">
        <w:rPr>
          <w:b/>
          <w:bCs/>
          <w:iCs/>
        </w:rPr>
        <w:fldChar w:fldCharType="end"/>
      </w:r>
    </w:p>
    <w:p w14:paraId="05C1E45D" w14:textId="77777777" w:rsidR="00596443" w:rsidRPr="00F8027F" w:rsidRDefault="00596443" w:rsidP="00596443">
      <w:pPr>
        <w:pStyle w:val="1"/>
        <w:numPr>
          <w:ilvl w:val="0"/>
          <w:numId w:val="0"/>
        </w:numPr>
        <w:ind w:left="432" w:hanging="432"/>
        <w:rPr>
          <w:rFonts w:cs="Times New Roman"/>
        </w:rPr>
      </w:pPr>
      <w:r w:rsidRPr="00F8027F">
        <w:rPr>
          <w:rFonts w:cs="Times New Roman"/>
        </w:rPr>
        <w:br w:type="page"/>
      </w:r>
      <w:bookmarkStart w:id="0" w:name="_Toc187860411"/>
      <w:r w:rsidRPr="00F8027F">
        <w:rPr>
          <w:rFonts w:cs="Times New Roman"/>
        </w:rPr>
        <w:lastRenderedPageBreak/>
        <w:t>Abstract</w:t>
      </w:r>
      <w:bookmarkEnd w:id="0"/>
    </w:p>
    <w:p w14:paraId="44B66805" w14:textId="7E58F185" w:rsidR="00FC2117" w:rsidRDefault="00FC2117" w:rsidP="00DC1FAA">
      <w:pPr>
        <w:pStyle w:val="a0"/>
        <w:spacing w:line="360" w:lineRule="auto"/>
        <w:rPr>
          <w:rFonts w:eastAsiaTheme="minorEastAsia"/>
        </w:rPr>
      </w:pPr>
      <w:r w:rsidRPr="00FC2117">
        <w:t xml:space="preserve">The AI-Enhanced Student Skills Development Tracker is a project designed to evaluate and track the development of critical student skills, such as critical thinking, problem-solving, and collaboration, using advanced artificial intelligence techniques.   Traditional methods of assessing student performance, such as tests and assignments, provide limited insights into a student's progress in these multidimensional skill areas.   To address this limitation, the system leverages AI, particularly machine learning (ML) and natural language processing (NLP), to </w:t>
      </w:r>
      <w:proofErr w:type="spellStart"/>
      <w:r w:rsidRPr="00FC2117">
        <w:t>analyze</w:t>
      </w:r>
      <w:proofErr w:type="spellEnd"/>
      <w:r w:rsidRPr="00FC2117">
        <w:t xml:space="preserve"> a student's </w:t>
      </w:r>
      <w:proofErr w:type="spellStart"/>
      <w:r w:rsidRPr="00FC2117">
        <w:t>behavior</w:t>
      </w:r>
      <w:proofErr w:type="spellEnd"/>
      <w:r w:rsidRPr="00FC2117">
        <w:t>, assignment results, and classroom activities.   The AI model processes multimodal data, offering both students and educators personalized insights and recommendations for skill improvement.   This tracker provides a more holistic view of a student's performance, encouraging incremental growth in essential competencies through real-time feedback.  The project aims to support educators in fostering comprehensive student development and empowering students to take control of their own learning journeys.   The ultimate goal is to create a system that not only tracks skill development but also provides actionable, data-driven feedback to enhance both teaching and learning practices.</w:t>
      </w:r>
    </w:p>
    <w:p w14:paraId="67D70788" w14:textId="77777777" w:rsidR="00CD4E86" w:rsidRPr="00CD4E86" w:rsidRDefault="00CD4E86" w:rsidP="00DC1FAA">
      <w:pPr>
        <w:pStyle w:val="a0"/>
        <w:spacing w:line="360" w:lineRule="auto"/>
        <w:rPr>
          <w:rFonts w:eastAsiaTheme="minorEastAsia" w:hint="eastAsia"/>
        </w:rPr>
      </w:pPr>
    </w:p>
    <w:p w14:paraId="26577893" w14:textId="53B97B4B" w:rsidR="00B2546B" w:rsidRPr="00F8027F" w:rsidRDefault="00B2546B" w:rsidP="00B2546B">
      <w:pPr>
        <w:pStyle w:val="1"/>
        <w:numPr>
          <w:ilvl w:val="0"/>
          <w:numId w:val="0"/>
        </w:numPr>
        <w:ind w:left="432" w:hanging="432"/>
        <w:rPr>
          <w:rFonts w:cs="Times New Roman"/>
        </w:rPr>
      </w:pPr>
      <w:bookmarkStart w:id="1" w:name="_Toc187860412"/>
      <w:r>
        <w:rPr>
          <w:rFonts w:cs="Times New Roman"/>
        </w:rPr>
        <w:t>Keywords</w:t>
      </w:r>
      <w:bookmarkEnd w:id="1"/>
    </w:p>
    <w:p w14:paraId="57A3C83C" w14:textId="03704E9E" w:rsidR="008F7B10" w:rsidRPr="008F7B10" w:rsidRDefault="008F7B10" w:rsidP="00375FB0">
      <w:pPr>
        <w:pStyle w:val="a0"/>
        <w:spacing w:line="360" w:lineRule="auto"/>
        <w:rPr>
          <w:rFonts w:eastAsiaTheme="minorEastAsia" w:hint="eastAsia"/>
        </w:rPr>
      </w:pPr>
      <w:r w:rsidRPr="008F7B10">
        <w:t>AI, Student Skill Development, Critical Thinking, Problem-Solving, Collaboration, Personalized Learning, Natural Language Processing (NLP), Machine Learning, Skill Assessment, Education Technology, Learning Analytics, Feedback System, Recommendation Engine.</w:t>
      </w:r>
    </w:p>
    <w:p w14:paraId="660914BC" w14:textId="77777777" w:rsidR="00596443" w:rsidRPr="004C309A" w:rsidRDefault="00596443" w:rsidP="00596443">
      <w:pPr>
        <w:pStyle w:val="a0"/>
        <w:rPr>
          <w:rFonts w:eastAsia="宋体"/>
          <w:b/>
          <w:color w:val="000000"/>
          <w:kern w:val="0"/>
          <w:sz w:val="32"/>
          <w:szCs w:val="32"/>
          <w:lang w:eastAsia="en-GB"/>
        </w:rPr>
      </w:pPr>
      <w:r w:rsidRPr="00F8027F">
        <w:br w:type="page"/>
      </w:r>
      <w:proofErr w:type="spellStart"/>
      <w:r w:rsidRPr="004C309A">
        <w:rPr>
          <w:rFonts w:eastAsia="宋体"/>
          <w:b/>
          <w:color w:val="000000"/>
          <w:kern w:val="0"/>
          <w:sz w:val="32"/>
          <w:szCs w:val="32"/>
          <w:lang w:eastAsia="en-GB"/>
        </w:rPr>
        <w:lastRenderedPageBreak/>
        <w:t>摘要</w:t>
      </w:r>
      <w:proofErr w:type="spellEnd"/>
    </w:p>
    <w:p w14:paraId="6B1B3081" w14:textId="18B843A5" w:rsidR="005F65BD" w:rsidRDefault="00DC7736" w:rsidP="00C61B88">
      <w:pPr>
        <w:pStyle w:val="a0"/>
        <w:rPr>
          <w:rFonts w:ascii="MS Gothic" w:eastAsiaTheme="minorEastAsia" w:hAnsi="MS Gothic" w:cs="MS Gothic"/>
        </w:rPr>
      </w:pPr>
      <w:r w:rsidRPr="00DC7736">
        <w:rPr>
          <w:rFonts w:hint="eastAsia"/>
        </w:rPr>
        <w:t>人工智能增</w:t>
      </w:r>
      <w:r w:rsidRPr="00DC7736">
        <w:rPr>
          <w:rFonts w:ascii="微软雅黑" w:eastAsia="微软雅黑" w:hAnsi="微软雅黑" w:cs="微软雅黑" w:hint="eastAsia"/>
        </w:rPr>
        <w:t>强</w:t>
      </w:r>
      <w:r w:rsidRPr="00DC7736">
        <w:rPr>
          <w:rFonts w:ascii="MS Gothic" w:eastAsia="MS Gothic" w:hAnsi="MS Gothic" w:cs="MS Gothic" w:hint="eastAsia"/>
        </w:rPr>
        <w:t>学生技能</w:t>
      </w:r>
      <w:r w:rsidRPr="00DC7736">
        <w:rPr>
          <w:rFonts w:ascii="微软雅黑" w:eastAsia="微软雅黑" w:hAnsi="微软雅黑" w:cs="微软雅黑" w:hint="eastAsia"/>
        </w:rPr>
        <w:t>发</w:t>
      </w:r>
      <w:r w:rsidRPr="00DC7736">
        <w:rPr>
          <w:rFonts w:ascii="MS Gothic" w:eastAsia="MS Gothic" w:hAnsi="MS Gothic" w:cs="MS Gothic" w:hint="eastAsia"/>
        </w:rPr>
        <w:t>展跟踪</w:t>
      </w:r>
      <w:r w:rsidRPr="00DC7736">
        <w:rPr>
          <w:rFonts w:ascii="微软雅黑" w:eastAsia="微软雅黑" w:hAnsi="微软雅黑" w:cs="微软雅黑" w:hint="eastAsia"/>
        </w:rPr>
        <w:t>项</w:t>
      </w:r>
      <w:r w:rsidRPr="00DC7736">
        <w:rPr>
          <w:rFonts w:ascii="MS Gothic" w:eastAsia="MS Gothic" w:hAnsi="MS Gothic" w:cs="MS Gothic" w:hint="eastAsia"/>
        </w:rPr>
        <w:t>目旨在利用先</w:t>
      </w:r>
      <w:r w:rsidRPr="00DC7736">
        <w:rPr>
          <w:rFonts w:ascii="微软雅黑" w:eastAsia="微软雅黑" w:hAnsi="微软雅黑" w:cs="微软雅黑" w:hint="eastAsia"/>
        </w:rPr>
        <w:t>进</w:t>
      </w:r>
      <w:r w:rsidRPr="00DC7736">
        <w:rPr>
          <w:rFonts w:ascii="MS Gothic" w:eastAsia="MS Gothic" w:hAnsi="MS Gothic" w:cs="MS Gothic" w:hint="eastAsia"/>
        </w:rPr>
        <w:t>的人工智能技</w:t>
      </w:r>
      <w:r w:rsidRPr="00DC7736">
        <w:rPr>
          <w:rFonts w:ascii="微软雅黑" w:eastAsia="微软雅黑" w:hAnsi="微软雅黑" w:cs="微软雅黑" w:hint="eastAsia"/>
        </w:rPr>
        <w:t>术评</w:t>
      </w:r>
      <w:r w:rsidRPr="00DC7736">
        <w:rPr>
          <w:rFonts w:ascii="MS Gothic" w:eastAsia="MS Gothic" w:hAnsi="MS Gothic" w:cs="MS Gothic" w:hint="eastAsia"/>
        </w:rPr>
        <w:t>估和跟踪学生关</w:t>
      </w:r>
      <w:r w:rsidRPr="00DC7736">
        <w:rPr>
          <w:rFonts w:ascii="微软雅黑" w:eastAsia="微软雅黑" w:hAnsi="微软雅黑" w:cs="微软雅黑" w:hint="eastAsia"/>
        </w:rPr>
        <w:t>键</w:t>
      </w:r>
      <w:r w:rsidRPr="00DC7736">
        <w:rPr>
          <w:rFonts w:ascii="MS Gothic" w:eastAsia="MS Gothic" w:hAnsi="MS Gothic" w:cs="MS Gothic" w:hint="eastAsia"/>
        </w:rPr>
        <w:t>技能的</w:t>
      </w:r>
      <w:r w:rsidRPr="00DC7736">
        <w:rPr>
          <w:rFonts w:ascii="微软雅黑" w:eastAsia="微软雅黑" w:hAnsi="微软雅黑" w:cs="微软雅黑" w:hint="eastAsia"/>
        </w:rPr>
        <w:t>发</w:t>
      </w:r>
      <w:r w:rsidRPr="00DC7736">
        <w:rPr>
          <w:rFonts w:ascii="MS Gothic" w:eastAsia="MS Gothic" w:hAnsi="MS Gothic" w:cs="MS Gothic" w:hint="eastAsia"/>
        </w:rPr>
        <w:t>展，如批判性思</w:t>
      </w:r>
      <w:r w:rsidRPr="00DC7736">
        <w:rPr>
          <w:rFonts w:ascii="微软雅黑" w:eastAsia="微软雅黑" w:hAnsi="微软雅黑" w:cs="微软雅黑" w:hint="eastAsia"/>
        </w:rPr>
        <w:t>维</w:t>
      </w:r>
      <w:r w:rsidRPr="00DC7736">
        <w:rPr>
          <w:rFonts w:ascii="MS Gothic" w:eastAsia="MS Gothic" w:hAnsi="MS Gothic" w:cs="MS Gothic" w:hint="eastAsia"/>
        </w:rPr>
        <w:t>、解决</w:t>
      </w:r>
      <w:r w:rsidRPr="00DC7736">
        <w:rPr>
          <w:rFonts w:ascii="微软雅黑" w:eastAsia="微软雅黑" w:hAnsi="微软雅黑" w:cs="微软雅黑" w:hint="eastAsia"/>
        </w:rPr>
        <w:t>问题</w:t>
      </w:r>
      <w:r w:rsidRPr="00DC7736">
        <w:rPr>
          <w:rFonts w:ascii="MS Gothic" w:eastAsia="MS Gothic" w:hAnsi="MS Gothic" w:cs="MS Gothic" w:hint="eastAsia"/>
        </w:rPr>
        <w:t>和</w:t>
      </w:r>
      <w:r w:rsidRPr="00DC7736">
        <w:rPr>
          <w:rFonts w:ascii="微软雅黑" w:eastAsia="微软雅黑" w:hAnsi="微软雅黑" w:cs="微软雅黑" w:hint="eastAsia"/>
        </w:rPr>
        <w:t>协</w:t>
      </w:r>
      <w:r w:rsidRPr="00DC7736">
        <w:rPr>
          <w:rFonts w:ascii="MS Gothic" w:eastAsia="MS Gothic" w:hAnsi="MS Gothic" w:cs="MS Gothic" w:hint="eastAsia"/>
        </w:rPr>
        <w:t>作。</w:t>
      </w:r>
      <w:r w:rsidRPr="00DC7736">
        <w:rPr>
          <w:rFonts w:ascii="微软雅黑" w:eastAsia="微软雅黑" w:hAnsi="微软雅黑" w:cs="微软雅黑" w:hint="eastAsia"/>
        </w:rPr>
        <w:t>评</w:t>
      </w:r>
      <w:r w:rsidRPr="00DC7736">
        <w:rPr>
          <w:rFonts w:ascii="MS Gothic" w:eastAsia="MS Gothic" w:hAnsi="MS Gothic" w:cs="MS Gothic" w:hint="eastAsia"/>
        </w:rPr>
        <w:t>估学生表</w:t>
      </w:r>
      <w:r w:rsidRPr="00DC7736">
        <w:rPr>
          <w:rFonts w:ascii="微软雅黑" w:eastAsia="微软雅黑" w:hAnsi="微软雅黑" w:cs="微软雅黑" w:hint="eastAsia"/>
        </w:rPr>
        <w:t>现</w:t>
      </w:r>
      <w:r w:rsidRPr="00DC7736">
        <w:rPr>
          <w:rFonts w:ascii="MS Gothic" w:eastAsia="MS Gothic" w:hAnsi="MS Gothic" w:cs="MS Gothic" w:hint="eastAsia"/>
        </w:rPr>
        <w:t>的</w:t>
      </w:r>
      <w:r w:rsidRPr="00DC7736">
        <w:rPr>
          <w:rFonts w:ascii="微软雅黑" w:eastAsia="微软雅黑" w:hAnsi="微软雅黑" w:cs="微软雅黑" w:hint="eastAsia"/>
        </w:rPr>
        <w:t>传统</w:t>
      </w:r>
      <w:r w:rsidRPr="00DC7736">
        <w:rPr>
          <w:rFonts w:ascii="MS Gothic" w:eastAsia="MS Gothic" w:hAnsi="MS Gothic" w:cs="MS Gothic" w:hint="eastAsia"/>
        </w:rPr>
        <w:t>方法，如考</w:t>
      </w:r>
      <w:r w:rsidRPr="00DC7736">
        <w:rPr>
          <w:rFonts w:ascii="微软雅黑" w:eastAsia="微软雅黑" w:hAnsi="微软雅黑" w:cs="微软雅黑" w:hint="eastAsia"/>
        </w:rPr>
        <w:t>试</w:t>
      </w:r>
      <w:r w:rsidRPr="00DC7736">
        <w:rPr>
          <w:rFonts w:ascii="MS Gothic" w:eastAsia="MS Gothic" w:hAnsi="MS Gothic" w:cs="MS Gothic" w:hint="eastAsia"/>
        </w:rPr>
        <w:t>和作</w:t>
      </w:r>
      <w:r w:rsidRPr="00DC7736">
        <w:rPr>
          <w:rFonts w:ascii="微软雅黑" w:eastAsia="微软雅黑" w:hAnsi="微软雅黑" w:cs="微软雅黑" w:hint="eastAsia"/>
        </w:rPr>
        <w:t>业</w:t>
      </w:r>
      <w:r w:rsidRPr="00DC7736">
        <w:rPr>
          <w:rFonts w:ascii="MS Gothic" w:eastAsia="MS Gothic" w:hAnsi="MS Gothic" w:cs="MS Gothic" w:hint="eastAsia"/>
        </w:rPr>
        <w:t>，</w:t>
      </w:r>
      <w:r w:rsidRPr="00DC7736">
        <w:rPr>
          <w:rFonts w:ascii="微软雅黑" w:eastAsia="微软雅黑" w:hAnsi="微软雅黑" w:cs="微软雅黑" w:hint="eastAsia"/>
        </w:rPr>
        <w:t>对</w:t>
      </w:r>
      <w:r w:rsidRPr="00DC7736">
        <w:rPr>
          <w:rFonts w:ascii="MS Gothic" w:eastAsia="MS Gothic" w:hAnsi="MS Gothic" w:cs="MS Gothic" w:hint="eastAsia"/>
        </w:rPr>
        <w:t>学生在</w:t>
      </w:r>
      <w:r w:rsidRPr="00DC7736">
        <w:rPr>
          <w:rFonts w:ascii="微软雅黑" w:eastAsia="微软雅黑" w:hAnsi="微软雅黑" w:cs="微软雅黑" w:hint="eastAsia"/>
        </w:rPr>
        <w:t>这</w:t>
      </w:r>
      <w:r w:rsidRPr="00DC7736">
        <w:rPr>
          <w:rFonts w:ascii="MS Gothic" w:eastAsia="MS Gothic" w:hAnsi="MS Gothic" w:cs="MS Gothic" w:hint="eastAsia"/>
        </w:rPr>
        <w:t>些多</w:t>
      </w:r>
      <w:r w:rsidRPr="00DC7736">
        <w:rPr>
          <w:rFonts w:ascii="微软雅黑" w:eastAsia="微软雅黑" w:hAnsi="微软雅黑" w:cs="微软雅黑" w:hint="eastAsia"/>
        </w:rPr>
        <w:t>维</w:t>
      </w:r>
      <w:r w:rsidRPr="00DC7736">
        <w:rPr>
          <w:rFonts w:ascii="MS Gothic" w:eastAsia="MS Gothic" w:hAnsi="MS Gothic" w:cs="MS Gothic" w:hint="eastAsia"/>
        </w:rPr>
        <w:t>技能</w:t>
      </w:r>
      <w:r w:rsidRPr="00DC7736">
        <w:rPr>
          <w:rFonts w:ascii="微软雅黑" w:eastAsia="微软雅黑" w:hAnsi="微软雅黑" w:cs="微软雅黑" w:hint="eastAsia"/>
        </w:rPr>
        <w:t>领</w:t>
      </w:r>
      <w:r w:rsidRPr="00DC7736">
        <w:rPr>
          <w:rFonts w:ascii="MS Gothic" w:eastAsia="MS Gothic" w:hAnsi="MS Gothic" w:cs="MS Gothic" w:hint="eastAsia"/>
        </w:rPr>
        <w:t>域的</w:t>
      </w:r>
      <w:r w:rsidRPr="00DC7736">
        <w:rPr>
          <w:rFonts w:ascii="微软雅黑" w:eastAsia="微软雅黑" w:hAnsi="微软雅黑" w:cs="微软雅黑" w:hint="eastAsia"/>
        </w:rPr>
        <w:t>进</w:t>
      </w:r>
      <w:r w:rsidRPr="00DC7736">
        <w:rPr>
          <w:rFonts w:ascii="MS Gothic" w:eastAsia="MS Gothic" w:hAnsi="MS Gothic" w:cs="MS Gothic" w:hint="eastAsia"/>
        </w:rPr>
        <w:t>步提供的</w:t>
      </w:r>
      <w:r w:rsidRPr="00DC7736">
        <w:rPr>
          <w:rFonts w:ascii="微软雅黑" w:eastAsia="微软雅黑" w:hAnsi="微软雅黑" w:cs="微软雅黑" w:hint="eastAsia"/>
        </w:rPr>
        <w:t>见</w:t>
      </w:r>
      <w:r w:rsidRPr="00DC7736">
        <w:rPr>
          <w:rFonts w:ascii="MS Gothic" w:eastAsia="MS Gothic" w:hAnsi="MS Gothic" w:cs="MS Gothic" w:hint="eastAsia"/>
        </w:rPr>
        <w:t>解有限。</w:t>
      </w:r>
      <w:r w:rsidRPr="00DC7736">
        <w:rPr>
          <w:rFonts w:ascii="微软雅黑" w:eastAsia="微软雅黑" w:hAnsi="微软雅黑" w:cs="微软雅黑" w:hint="eastAsia"/>
        </w:rPr>
        <w:t>为</w:t>
      </w:r>
      <w:r w:rsidRPr="00DC7736">
        <w:rPr>
          <w:rFonts w:ascii="MS Gothic" w:eastAsia="MS Gothic" w:hAnsi="MS Gothic" w:cs="MS Gothic" w:hint="eastAsia"/>
        </w:rPr>
        <w:t>了解决</w:t>
      </w:r>
      <w:r w:rsidRPr="00DC7736">
        <w:rPr>
          <w:rFonts w:ascii="微软雅黑" w:eastAsia="微软雅黑" w:hAnsi="微软雅黑" w:cs="微软雅黑" w:hint="eastAsia"/>
        </w:rPr>
        <w:t>这</w:t>
      </w:r>
      <w:r w:rsidRPr="00DC7736">
        <w:rPr>
          <w:rFonts w:ascii="MS Gothic" w:eastAsia="MS Gothic" w:hAnsi="MS Gothic" w:cs="MS Gothic" w:hint="eastAsia"/>
        </w:rPr>
        <w:t>一限制，</w:t>
      </w:r>
      <w:r w:rsidRPr="00DC7736">
        <w:rPr>
          <w:rFonts w:ascii="微软雅黑" w:eastAsia="微软雅黑" w:hAnsi="微软雅黑" w:cs="微软雅黑" w:hint="eastAsia"/>
        </w:rPr>
        <w:t>该</w:t>
      </w:r>
      <w:r w:rsidRPr="00DC7736">
        <w:rPr>
          <w:rFonts w:ascii="MS Gothic" w:eastAsia="MS Gothic" w:hAnsi="MS Gothic" w:cs="MS Gothic" w:hint="eastAsia"/>
        </w:rPr>
        <w:t>系</w:t>
      </w:r>
      <w:r w:rsidRPr="00DC7736">
        <w:rPr>
          <w:rFonts w:ascii="微软雅黑" w:eastAsia="微软雅黑" w:hAnsi="微软雅黑" w:cs="微软雅黑" w:hint="eastAsia"/>
        </w:rPr>
        <w:t>统</w:t>
      </w:r>
      <w:r w:rsidRPr="00DC7736">
        <w:rPr>
          <w:rFonts w:ascii="MS Gothic" w:eastAsia="MS Gothic" w:hAnsi="MS Gothic" w:cs="MS Gothic" w:hint="eastAsia"/>
        </w:rPr>
        <w:t>利用人工智能，特</w:t>
      </w:r>
      <w:r w:rsidRPr="00DC7736">
        <w:rPr>
          <w:rFonts w:ascii="微软雅黑" w:eastAsia="微软雅黑" w:hAnsi="微软雅黑" w:cs="微软雅黑" w:hint="eastAsia"/>
        </w:rPr>
        <w:t>别</w:t>
      </w:r>
      <w:r w:rsidRPr="00DC7736">
        <w:rPr>
          <w:rFonts w:ascii="MS Gothic" w:eastAsia="MS Gothic" w:hAnsi="MS Gothic" w:cs="MS Gothic" w:hint="eastAsia"/>
        </w:rPr>
        <w:t>是机器学</w:t>
      </w:r>
      <w:r w:rsidRPr="00DC7736">
        <w:rPr>
          <w:rFonts w:ascii="微软雅黑" w:eastAsia="微软雅黑" w:hAnsi="微软雅黑" w:cs="微软雅黑" w:hint="eastAsia"/>
        </w:rPr>
        <w:t>习</w:t>
      </w:r>
      <w:r w:rsidRPr="00DC7736">
        <w:rPr>
          <w:rFonts w:ascii="MS Gothic" w:eastAsia="MS Gothic" w:hAnsi="MS Gothic" w:cs="MS Gothic" w:hint="eastAsia"/>
        </w:rPr>
        <w:t>（</w:t>
      </w:r>
      <w:r w:rsidRPr="00DC7736">
        <w:t>ML</w:t>
      </w:r>
      <w:r w:rsidRPr="00DC7736">
        <w:rPr>
          <w:rFonts w:hint="eastAsia"/>
        </w:rPr>
        <w:t>）和自然</w:t>
      </w:r>
      <w:r w:rsidRPr="00DC7736">
        <w:rPr>
          <w:rFonts w:ascii="微软雅黑" w:eastAsia="微软雅黑" w:hAnsi="微软雅黑" w:cs="微软雅黑" w:hint="eastAsia"/>
        </w:rPr>
        <w:t>语</w:t>
      </w:r>
      <w:r w:rsidRPr="00DC7736">
        <w:rPr>
          <w:rFonts w:ascii="MS Gothic" w:eastAsia="MS Gothic" w:hAnsi="MS Gothic" w:cs="MS Gothic" w:hint="eastAsia"/>
        </w:rPr>
        <w:t>言</w:t>
      </w:r>
      <w:r w:rsidRPr="00DC7736">
        <w:rPr>
          <w:rFonts w:ascii="微软雅黑" w:eastAsia="微软雅黑" w:hAnsi="微软雅黑" w:cs="微软雅黑" w:hint="eastAsia"/>
        </w:rPr>
        <w:t>处</w:t>
      </w:r>
      <w:r w:rsidRPr="00DC7736">
        <w:rPr>
          <w:rFonts w:ascii="MS Gothic" w:eastAsia="MS Gothic" w:hAnsi="MS Gothic" w:cs="MS Gothic" w:hint="eastAsia"/>
        </w:rPr>
        <w:t>理（</w:t>
      </w:r>
      <w:r w:rsidRPr="00DC7736">
        <w:t>NLP</w:t>
      </w:r>
      <w:r w:rsidRPr="00DC7736">
        <w:rPr>
          <w:rFonts w:hint="eastAsia"/>
        </w:rPr>
        <w:t>）来分析学生的行</w:t>
      </w:r>
      <w:r w:rsidRPr="00DC7736">
        <w:rPr>
          <w:rFonts w:ascii="微软雅黑" w:eastAsia="微软雅黑" w:hAnsi="微软雅黑" w:cs="微软雅黑" w:hint="eastAsia"/>
        </w:rPr>
        <w:t>为</w:t>
      </w:r>
      <w:r w:rsidRPr="00DC7736">
        <w:rPr>
          <w:rFonts w:ascii="MS Gothic" w:eastAsia="MS Gothic" w:hAnsi="MS Gothic" w:cs="MS Gothic" w:hint="eastAsia"/>
        </w:rPr>
        <w:t>、作</w:t>
      </w:r>
      <w:r w:rsidRPr="00DC7736">
        <w:rPr>
          <w:rFonts w:ascii="微软雅黑" w:eastAsia="微软雅黑" w:hAnsi="微软雅黑" w:cs="微软雅黑" w:hint="eastAsia"/>
        </w:rPr>
        <w:t>业结</w:t>
      </w:r>
      <w:r w:rsidRPr="00DC7736">
        <w:rPr>
          <w:rFonts w:ascii="MS Gothic" w:eastAsia="MS Gothic" w:hAnsi="MS Gothic" w:cs="MS Gothic" w:hint="eastAsia"/>
        </w:rPr>
        <w:t>果和</w:t>
      </w:r>
      <w:r w:rsidRPr="00DC7736">
        <w:rPr>
          <w:rFonts w:ascii="微软雅黑" w:eastAsia="微软雅黑" w:hAnsi="微软雅黑" w:cs="微软雅黑" w:hint="eastAsia"/>
        </w:rPr>
        <w:t>课</w:t>
      </w:r>
      <w:r w:rsidRPr="00DC7736">
        <w:rPr>
          <w:rFonts w:ascii="MS Gothic" w:eastAsia="MS Gothic" w:hAnsi="MS Gothic" w:cs="MS Gothic" w:hint="eastAsia"/>
        </w:rPr>
        <w:t>堂活</w:t>
      </w:r>
      <w:r w:rsidRPr="00DC7736">
        <w:rPr>
          <w:rFonts w:ascii="微软雅黑" w:eastAsia="微软雅黑" w:hAnsi="微软雅黑" w:cs="微软雅黑" w:hint="eastAsia"/>
        </w:rPr>
        <w:t>动</w:t>
      </w:r>
      <w:r w:rsidRPr="00DC7736">
        <w:rPr>
          <w:rFonts w:ascii="MS Gothic" w:eastAsia="MS Gothic" w:hAnsi="MS Gothic" w:cs="MS Gothic" w:hint="eastAsia"/>
        </w:rPr>
        <w:t>。人工智能模型</w:t>
      </w:r>
      <w:r w:rsidRPr="00DC7736">
        <w:rPr>
          <w:rFonts w:ascii="微软雅黑" w:eastAsia="微软雅黑" w:hAnsi="微软雅黑" w:cs="微软雅黑" w:hint="eastAsia"/>
        </w:rPr>
        <w:t>处</w:t>
      </w:r>
      <w:r w:rsidRPr="00DC7736">
        <w:rPr>
          <w:rFonts w:ascii="MS Gothic" w:eastAsia="MS Gothic" w:hAnsi="MS Gothic" w:cs="MS Gothic" w:hint="eastAsia"/>
        </w:rPr>
        <w:t>理多模</w:t>
      </w:r>
      <w:r w:rsidRPr="00DC7736">
        <w:rPr>
          <w:rFonts w:ascii="微软雅黑" w:eastAsia="微软雅黑" w:hAnsi="微软雅黑" w:cs="微软雅黑" w:hint="eastAsia"/>
        </w:rPr>
        <w:t>态</w:t>
      </w:r>
      <w:r w:rsidRPr="00DC7736">
        <w:rPr>
          <w:rFonts w:ascii="MS Gothic" w:eastAsia="MS Gothic" w:hAnsi="MS Gothic" w:cs="MS Gothic" w:hint="eastAsia"/>
        </w:rPr>
        <w:t>数据，</w:t>
      </w:r>
      <w:r w:rsidRPr="00DC7736">
        <w:rPr>
          <w:rFonts w:ascii="微软雅黑" w:eastAsia="微软雅黑" w:hAnsi="微软雅黑" w:cs="微软雅黑" w:hint="eastAsia"/>
        </w:rPr>
        <w:t>为</w:t>
      </w:r>
      <w:r w:rsidRPr="00DC7736">
        <w:rPr>
          <w:rFonts w:ascii="MS Gothic" w:eastAsia="MS Gothic" w:hAnsi="MS Gothic" w:cs="MS Gothic" w:hint="eastAsia"/>
        </w:rPr>
        <w:t>学生和教育工作者提供个性化的</w:t>
      </w:r>
      <w:r w:rsidRPr="00DC7736">
        <w:rPr>
          <w:rFonts w:ascii="微软雅黑" w:eastAsia="微软雅黑" w:hAnsi="微软雅黑" w:cs="微软雅黑" w:hint="eastAsia"/>
        </w:rPr>
        <w:t>见</w:t>
      </w:r>
      <w:r w:rsidRPr="00DC7736">
        <w:rPr>
          <w:rFonts w:ascii="MS Gothic" w:eastAsia="MS Gothic" w:hAnsi="MS Gothic" w:cs="MS Gothic" w:hint="eastAsia"/>
        </w:rPr>
        <w:t>解和技能提高建</w:t>
      </w:r>
      <w:r w:rsidRPr="00DC7736">
        <w:rPr>
          <w:rFonts w:ascii="微软雅黑" w:eastAsia="微软雅黑" w:hAnsi="微软雅黑" w:cs="微软雅黑" w:hint="eastAsia"/>
        </w:rPr>
        <w:t>议</w:t>
      </w:r>
      <w:r w:rsidRPr="00DC7736">
        <w:rPr>
          <w:rFonts w:ascii="MS Gothic" w:eastAsia="MS Gothic" w:hAnsi="MS Gothic" w:cs="MS Gothic" w:hint="eastAsia"/>
        </w:rPr>
        <w:t>。</w:t>
      </w:r>
      <w:r w:rsidRPr="00DC7736">
        <w:rPr>
          <w:rFonts w:ascii="微软雅黑" w:eastAsia="微软雅黑" w:hAnsi="微软雅黑" w:cs="微软雅黑" w:hint="eastAsia"/>
        </w:rPr>
        <w:t>这</w:t>
      </w:r>
      <w:r w:rsidRPr="00DC7736">
        <w:rPr>
          <w:rFonts w:ascii="MS Gothic" w:eastAsia="MS Gothic" w:hAnsi="MS Gothic" w:cs="MS Gothic" w:hint="eastAsia"/>
        </w:rPr>
        <w:t>个跟踪器提供了一个更全面的学生表</w:t>
      </w:r>
      <w:r w:rsidRPr="00DC7736">
        <w:rPr>
          <w:rFonts w:ascii="微软雅黑" w:eastAsia="微软雅黑" w:hAnsi="微软雅黑" w:cs="微软雅黑" w:hint="eastAsia"/>
        </w:rPr>
        <w:t>现视图</w:t>
      </w:r>
      <w:r w:rsidRPr="00DC7736">
        <w:rPr>
          <w:rFonts w:ascii="MS Gothic" w:eastAsia="MS Gothic" w:hAnsi="MS Gothic" w:cs="MS Gothic" w:hint="eastAsia"/>
        </w:rPr>
        <w:t>，通</w:t>
      </w:r>
      <w:r w:rsidRPr="00DC7736">
        <w:rPr>
          <w:rFonts w:ascii="微软雅黑" w:eastAsia="微软雅黑" w:hAnsi="微软雅黑" w:cs="微软雅黑" w:hint="eastAsia"/>
        </w:rPr>
        <w:t>过实时</w:t>
      </w:r>
      <w:r w:rsidRPr="00DC7736">
        <w:rPr>
          <w:rFonts w:ascii="MS Gothic" w:eastAsia="MS Gothic" w:hAnsi="MS Gothic" w:cs="MS Gothic" w:hint="eastAsia"/>
        </w:rPr>
        <w:t>反</w:t>
      </w:r>
      <w:r w:rsidRPr="00DC7736">
        <w:rPr>
          <w:rFonts w:ascii="微软雅黑" w:eastAsia="微软雅黑" w:hAnsi="微软雅黑" w:cs="微软雅黑" w:hint="eastAsia"/>
        </w:rPr>
        <w:t>馈</w:t>
      </w:r>
      <w:r w:rsidRPr="00DC7736">
        <w:rPr>
          <w:rFonts w:ascii="MS Gothic" w:eastAsia="MS Gothic" w:hAnsi="MS Gothic" w:cs="MS Gothic" w:hint="eastAsia"/>
        </w:rPr>
        <w:t>鼓励基本能力的增量增</w:t>
      </w:r>
      <w:r w:rsidRPr="00DC7736">
        <w:rPr>
          <w:rFonts w:ascii="微软雅黑" w:eastAsia="微软雅黑" w:hAnsi="微软雅黑" w:cs="微软雅黑" w:hint="eastAsia"/>
        </w:rPr>
        <w:t>长</w:t>
      </w:r>
      <w:r w:rsidRPr="00DC7736">
        <w:rPr>
          <w:rFonts w:ascii="MS Gothic" w:eastAsia="MS Gothic" w:hAnsi="MS Gothic" w:cs="MS Gothic" w:hint="eastAsia"/>
        </w:rPr>
        <w:t>。</w:t>
      </w:r>
      <w:r w:rsidRPr="00DC7736">
        <w:rPr>
          <w:rFonts w:ascii="微软雅黑" w:eastAsia="微软雅黑" w:hAnsi="微软雅黑" w:cs="微软雅黑" w:hint="eastAsia"/>
        </w:rPr>
        <w:t>该计</w:t>
      </w:r>
      <w:r w:rsidRPr="00DC7736">
        <w:rPr>
          <w:rFonts w:ascii="MS Gothic" w:eastAsia="MS Gothic" w:hAnsi="MS Gothic" w:cs="MS Gothic" w:hint="eastAsia"/>
        </w:rPr>
        <w:t>划旨在支持教育工作者促</w:t>
      </w:r>
      <w:r w:rsidRPr="00DC7736">
        <w:rPr>
          <w:rFonts w:ascii="微软雅黑" w:eastAsia="微软雅黑" w:hAnsi="微软雅黑" w:cs="微软雅黑" w:hint="eastAsia"/>
        </w:rPr>
        <w:t>进</w:t>
      </w:r>
      <w:r w:rsidRPr="00DC7736">
        <w:rPr>
          <w:rFonts w:ascii="MS Gothic" w:eastAsia="MS Gothic" w:hAnsi="MS Gothic" w:cs="MS Gothic" w:hint="eastAsia"/>
        </w:rPr>
        <w:t>学生的全面</w:t>
      </w:r>
      <w:r w:rsidRPr="00DC7736">
        <w:rPr>
          <w:rFonts w:ascii="微软雅黑" w:eastAsia="微软雅黑" w:hAnsi="微软雅黑" w:cs="微软雅黑" w:hint="eastAsia"/>
        </w:rPr>
        <w:t>发</w:t>
      </w:r>
      <w:r w:rsidRPr="00DC7736">
        <w:rPr>
          <w:rFonts w:ascii="MS Gothic" w:eastAsia="MS Gothic" w:hAnsi="MS Gothic" w:cs="MS Gothic" w:hint="eastAsia"/>
        </w:rPr>
        <w:t>展，并使学生掌握自己的学</w:t>
      </w:r>
      <w:r w:rsidRPr="00DC7736">
        <w:rPr>
          <w:rFonts w:ascii="微软雅黑" w:eastAsia="微软雅黑" w:hAnsi="微软雅黑" w:cs="微软雅黑" w:hint="eastAsia"/>
        </w:rPr>
        <w:t>习历</w:t>
      </w:r>
      <w:r w:rsidRPr="00DC7736">
        <w:rPr>
          <w:rFonts w:ascii="MS Gothic" w:eastAsia="MS Gothic" w:hAnsi="MS Gothic" w:cs="MS Gothic" w:hint="eastAsia"/>
        </w:rPr>
        <w:t>程。最</w:t>
      </w:r>
      <w:r w:rsidRPr="00DC7736">
        <w:rPr>
          <w:rFonts w:ascii="微软雅黑" w:eastAsia="微软雅黑" w:hAnsi="微软雅黑" w:cs="微软雅黑" w:hint="eastAsia"/>
        </w:rPr>
        <w:t>终</w:t>
      </w:r>
      <w:r w:rsidRPr="00DC7736">
        <w:rPr>
          <w:rFonts w:ascii="MS Gothic" w:eastAsia="MS Gothic" w:hAnsi="MS Gothic" w:cs="MS Gothic" w:hint="eastAsia"/>
        </w:rPr>
        <w:t>目</w:t>
      </w:r>
      <w:r w:rsidRPr="00DC7736">
        <w:rPr>
          <w:rFonts w:ascii="微软雅黑" w:eastAsia="微软雅黑" w:hAnsi="微软雅黑" w:cs="微软雅黑" w:hint="eastAsia"/>
        </w:rPr>
        <w:t>标</w:t>
      </w:r>
      <w:r w:rsidRPr="00DC7736">
        <w:rPr>
          <w:rFonts w:ascii="MS Gothic" w:eastAsia="MS Gothic" w:hAnsi="MS Gothic" w:cs="MS Gothic" w:hint="eastAsia"/>
        </w:rPr>
        <w:t>是</w:t>
      </w:r>
      <w:r w:rsidRPr="00DC7736">
        <w:rPr>
          <w:rFonts w:ascii="微软雅黑" w:eastAsia="微软雅黑" w:hAnsi="微软雅黑" w:cs="微软雅黑" w:hint="eastAsia"/>
        </w:rPr>
        <w:t>创</w:t>
      </w:r>
      <w:r w:rsidRPr="00DC7736">
        <w:rPr>
          <w:rFonts w:ascii="MS Gothic" w:eastAsia="MS Gothic" w:hAnsi="MS Gothic" w:cs="MS Gothic" w:hint="eastAsia"/>
        </w:rPr>
        <w:t>建一个系</w:t>
      </w:r>
      <w:r w:rsidRPr="00DC7736">
        <w:rPr>
          <w:rFonts w:ascii="微软雅黑" w:eastAsia="微软雅黑" w:hAnsi="微软雅黑" w:cs="微软雅黑" w:hint="eastAsia"/>
        </w:rPr>
        <w:t>统</w:t>
      </w:r>
      <w:r w:rsidRPr="00DC7736">
        <w:rPr>
          <w:rFonts w:ascii="MS Gothic" w:eastAsia="MS Gothic" w:hAnsi="MS Gothic" w:cs="MS Gothic" w:hint="eastAsia"/>
        </w:rPr>
        <w:t>，不</w:t>
      </w:r>
      <w:r w:rsidRPr="00DC7736">
        <w:rPr>
          <w:rFonts w:ascii="微软雅黑" w:eastAsia="微软雅黑" w:hAnsi="微软雅黑" w:cs="微软雅黑" w:hint="eastAsia"/>
        </w:rPr>
        <w:t>仅</w:t>
      </w:r>
      <w:r w:rsidRPr="00DC7736">
        <w:rPr>
          <w:rFonts w:ascii="MS Gothic" w:eastAsia="MS Gothic" w:hAnsi="MS Gothic" w:cs="MS Gothic" w:hint="eastAsia"/>
        </w:rPr>
        <w:t>可以跟踪技能</w:t>
      </w:r>
      <w:r w:rsidRPr="00DC7736">
        <w:rPr>
          <w:rFonts w:ascii="微软雅黑" w:eastAsia="微软雅黑" w:hAnsi="微软雅黑" w:cs="微软雅黑" w:hint="eastAsia"/>
        </w:rPr>
        <w:t>发</w:t>
      </w:r>
      <w:r w:rsidRPr="00DC7736">
        <w:rPr>
          <w:rFonts w:ascii="MS Gothic" w:eastAsia="MS Gothic" w:hAnsi="MS Gothic" w:cs="MS Gothic" w:hint="eastAsia"/>
        </w:rPr>
        <w:t>展，</w:t>
      </w:r>
      <w:r w:rsidRPr="00DC7736">
        <w:rPr>
          <w:rFonts w:ascii="微软雅黑" w:eastAsia="微软雅黑" w:hAnsi="微软雅黑" w:cs="微软雅黑" w:hint="eastAsia"/>
        </w:rPr>
        <w:t>还</w:t>
      </w:r>
      <w:r w:rsidRPr="00DC7736">
        <w:rPr>
          <w:rFonts w:ascii="MS Gothic" w:eastAsia="MS Gothic" w:hAnsi="MS Gothic" w:cs="MS Gothic" w:hint="eastAsia"/>
        </w:rPr>
        <w:t>可以提供可操作的、数据</w:t>
      </w:r>
      <w:r w:rsidRPr="00DC7736">
        <w:rPr>
          <w:rFonts w:ascii="微软雅黑" w:eastAsia="微软雅黑" w:hAnsi="微软雅黑" w:cs="微软雅黑" w:hint="eastAsia"/>
        </w:rPr>
        <w:t>驱动</w:t>
      </w:r>
      <w:r w:rsidRPr="00DC7736">
        <w:rPr>
          <w:rFonts w:ascii="MS Gothic" w:eastAsia="MS Gothic" w:hAnsi="MS Gothic" w:cs="MS Gothic" w:hint="eastAsia"/>
        </w:rPr>
        <w:t>的反</w:t>
      </w:r>
      <w:r w:rsidRPr="00DC7736">
        <w:rPr>
          <w:rFonts w:ascii="微软雅黑" w:eastAsia="微软雅黑" w:hAnsi="微软雅黑" w:cs="微软雅黑" w:hint="eastAsia"/>
        </w:rPr>
        <w:t>馈</w:t>
      </w:r>
      <w:r w:rsidRPr="00DC7736">
        <w:rPr>
          <w:rFonts w:ascii="MS Gothic" w:eastAsia="MS Gothic" w:hAnsi="MS Gothic" w:cs="MS Gothic" w:hint="eastAsia"/>
        </w:rPr>
        <w:t>，以增</w:t>
      </w:r>
      <w:r w:rsidRPr="00DC7736">
        <w:rPr>
          <w:rFonts w:ascii="微软雅黑" w:eastAsia="微软雅黑" w:hAnsi="微软雅黑" w:cs="微软雅黑" w:hint="eastAsia"/>
        </w:rPr>
        <w:t>强</w:t>
      </w:r>
      <w:r w:rsidRPr="00DC7736">
        <w:rPr>
          <w:rFonts w:ascii="MS Gothic" w:eastAsia="MS Gothic" w:hAnsi="MS Gothic" w:cs="MS Gothic" w:hint="eastAsia"/>
        </w:rPr>
        <w:t>教学和学</w:t>
      </w:r>
      <w:r w:rsidRPr="00DC7736">
        <w:rPr>
          <w:rFonts w:ascii="微软雅黑" w:eastAsia="微软雅黑" w:hAnsi="微软雅黑" w:cs="微软雅黑" w:hint="eastAsia"/>
        </w:rPr>
        <w:t>习实</w:t>
      </w:r>
      <w:r w:rsidRPr="00DC7736">
        <w:rPr>
          <w:rFonts w:ascii="MS Gothic" w:eastAsia="MS Gothic" w:hAnsi="MS Gothic" w:cs="MS Gothic" w:hint="eastAsia"/>
        </w:rPr>
        <w:t>践。</w:t>
      </w:r>
    </w:p>
    <w:p w14:paraId="749CB353" w14:textId="77777777" w:rsidR="00DC7736" w:rsidRPr="00DC7736" w:rsidRDefault="00DC7736" w:rsidP="00C61B88">
      <w:pPr>
        <w:pStyle w:val="a0"/>
        <w:rPr>
          <w:rFonts w:eastAsiaTheme="minorEastAsia" w:hint="eastAsia"/>
          <w:b/>
          <w:color w:val="000000"/>
          <w:kern w:val="0"/>
          <w:sz w:val="32"/>
          <w:szCs w:val="32"/>
        </w:rPr>
      </w:pPr>
    </w:p>
    <w:p w14:paraId="5B528238" w14:textId="53F7F913" w:rsidR="00C61B88" w:rsidRPr="004C309A" w:rsidRDefault="00C61B88" w:rsidP="00C61B88">
      <w:pPr>
        <w:pStyle w:val="a0"/>
        <w:rPr>
          <w:rFonts w:eastAsia="宋体"/>
          <w:b/>
          <w:color w:val="000000"/>
          <w:kern w:val="0"/>
          <w:sz w:val="32"/>
          <w:szCs w:val="32"/>
          <w:lang w:eastAsia="en-GB"/>
        </w:rPr>
      </w:pPr>
      <w:r>
        <w:rPr>
          <w:rFonts w:eastAsia="宋体" w:hint="eastAsia"/>
          <w:b/>
          <w:color w:val="000000"/>
          <w:kern w:val="0"/>
          <w:sz w:val="32"/>
          <w:szCs w:val="32"/>
        </w:rPr>
        <w:t>关键词</w:t>
      </w:r>
    </w:p>
    <w:p w14:paraId="65467710" w14:textId="38F9F14E" w:rsidR="00C61B88" w:rsidRPr="004E067B" w:rsidRDefault="009158D4" w:rsidP="004C4D9C">
      <w:pPr>
        <w:pStyle w:val="a0"/>
        <w:spacing w:line="360" w:lineRule="auto"/>
        <w:rPr>
          <w:sz w:val="32"/>
          <w:szCs w:val="32"/>
        </w:rPr>
      </w:pPr>
      <w:r w:rsidRPr="009158D4">
        <w:rPr>
          <w:rFonts w:hint="eastAsia"/>
        </w:rPr>
        <w:t>人工智能、学生技能</w:t>
      </w:r>
      <w:r w:rsidRPr="009158D4">
        <w:rPr>
          <w:rFonts w:ascii="微软雅黑" w:eastAsia="微软雅黑" w:hAnsi="微软雅黑" w:cs="微软雅黑" w:hint="eastAsia"/>
        </w:rPr>
        <w:t>发</w:t>
      </w:r>
      <w:r w:rsidRPr="009158D4">
        <w:rPr>
          <w:rFonts w:ascii="MS Gothic" w:eastAsia="MS Gothic" w:hAnsi="MS Gothic" w:cs="MS Gothic" w:hint="eastAsia"/>
        </w:rPr>
        <w:t>展、批判性思</w:t>
      </w:r>
      <w:r w:rsidRPr="009158D4">
        <w:rPr>
          <w:rFonts w:ascii="微软雅黑" w:eastAsia="微软雅黑" w:hAnsi="微软雅黑" w:cs="微软雅黑" w:hint="eastAsia"/>
        </w:rPr>
        <w:t>维</w:t>
      </w:r>
      <w:r w:rsidRPr="009158D4">
        <w:rPr>
          <w:rFonts w:ascii="MS Gothic" w:eastAsia="MS Gothic" w:hAnsi="MS Gothic" w:cs="MS Gothic" w:hint="eastAsia"/>
        </w:rPr>
        <w:t>、</w:t>
      </w:r>
      <w:r w:rsidRPr="009158D4">
        <w:rPr>
          <w:rFonts w:ascii="微软雅黑" w:eastAsia="微软雅黑" w:hAnsi="微软雅黑" w:cs="微软雅黑" w:hint="eastAsia"/>
        </w:rPr>
        <w:t>问题</w:t>
      </w:r>
      <w:r w:rsidRPr="009158D4">
        <w:rPr>
          <w:rFonts w:ascii="MS Gothic" w:eastAsia="MS Gothic" w:hAnsi="MS Gothic" w:cs="MS Gothic" w:hint="eastAsia"/>
        </w:rPr>
        <w:t>解决、</w:t>
      </w:r>
      <w:r w:rsidRPr="009158D4">
        <w:rPr>
          <w:rFonts w:ascii="微软雅黑" w:eastAsia="微软雅黑" w:hAnsi="微软雅黑" w:cs="微软雅黑" w:hint="eastAsia"/>
        </w:rPr>
        <w:t>协</w:t>
      </w:r>
      <w:r w:rsidRPr="009158D4">
        <w:rPr>
          <w:rFonts w:ascii="MS Gothic" w:eastAsia="MS Gothic" w:hAnsi="MS Gothic" w:cs="MS Gothic" w:hint="eastAsia"/>
        </w:rPr>
        <w:t>作、个性化学</w:t>
      </w:r>
      <w:r w:rsidRPr="009158D4">
        <w:rPr>
          <w:rFonts w:ascii="微软雅黑" w:eastAsia="微软雅黑" w:hAnsi="微软雅黑" w:cs="微软雅黑" w:hint="eastAsia"/>
        </w:rPr>
        <w:t>习</w:t>
      </w:r>
      <w:r w:rsidRPr="009158D4">
        <w:rPr>
          <w:rFonts w:ascii="MS Gothic" w:eastAsia="MS Gothic" w:hAnsi="MS Gothic" w:cs="MS Gothic" w:hint="eastAsia"/>
        </w:rPr>
        <w:t>、自然</w:t>
      </w:r>
      <w:r w:rsidRPr="009158D4">
        <w:rPr>
          <w:rFonts w:ascii="微软雅黑" w:eastAsia="微软雅黑" w:hAnsi="微软雅黑" w:cs="微软雅黑" w:hint="eastAsia"/>
        </w:rPr>
        <w:t>语</w:t>
      </w:r>
      <w:r w:rsidRPr="009158D4">
        <w:rPr>
          <w:rFonts w:ascii="MS Gothic" w:eastAsia="MS Gothic" w:hAnsi="MS Gothic" w:cs="MS Gothic" w:hint="eastAsia"/>
        </w:rPr>
        <w:t>言</w:t>
      </w:r>
      <w:r w:rsidRPr="009158D4">
        <w:rPr>
          <w:rFonts w:ascii="微软雅黑" w:eastAsia="微软雅黑" w:hAnsi="微软雅黑" w:cs="微软雅黑" w:hint="eastAsia"/>
        </w:rPr>
        <w:t>处</w:t>
      </w:r>
      <w:r w:rsidRPr="009158D4">
        <w:rPr>
          <w:rFonts w:ascii="MS Gothic" w:eastAsia="MS Gothic" w:hAnsi="MS Gothic" w:cs="MS Gothic" w:hint="eastAsia"/>
        </w:rPr>
        <w:t>理（</w:t>
      </w:r>
      <w:r w:rsidRPr="009158D4">
        <w:t>NLP</w:t>
      </w:r>
      <w:r w:rsidRPr="009158D4">
        <w:rPr>
          <w:rFonts w:hint="eastAsia"/>
        </w:rPr>
        <w:t>）、机器学</w:t>
      </w:r>
      <w:r w:rsidRPr="009158D4">
        <w:rPr>
          <w:rFonts w:ascii="微软雅黑" w:eastAsia="微软雅黑" w:hAnsi="微软雅黑" w:cs="微软雅黑" w:hint="eastAsia"/>
        </w:rPr>
        <w:t>习</w:t>
      </w:r>
      <w:r w:rsidRPr="009158D4">
        <w:rPr>
          <w:rFonts w:ascii="MS Gothic" w:eastAsia="MS Gothic" w:hAnsi="MS Gothic" w:cs="MS Gothic" w:hint="eastAsia"/>
        </w:rPr>
        <w:t>、技能</w:t>
      </w:r>
      <w:r w:rsidRPr="009158D4">
        <w:rPr>
          <w:rFonts w:ascii="微软雅黑" w:eastAsia="微软雅黑" w:hAnsi="微软雅黑" w:cs="微软雅黑" w:hint="eastAsia"/>
        </w:rPr>
        <w:t>评</w:t>
      </w:r>
      <w:r w:rsidRPr="009158D4">
        <w:rPr>
          <w:rFonts w:ascii="MS Gothic" w:eastAsia="MS Gothic" w:hAnsi="MS Gothic" w:cs="MS Gothic" w:hint="eastAsia"/>
        </w:rPr>
        <w:t>估、教育技</w:t>
      </w:r>
      <w:r w:rsidRPr="009158D4">
        <w:rPr>
          <w:rFonts w:ascii="微软雅黑" w:eastAsia="微软雅黑" w:hAnsi="微软雅黑" w:cs="微软雅黑" w:hint="eastAsia"/>
        </w:rPr>
        <w:t>术</w:t>
      </w:r>
      <w:r w:rsidRPr="009158D4">
        <w:rPr>
          <w:rFonts w:ascii="MS Gothic" w:eastAsia="MS Gothic" w:hAnsi="MS Gothic" w:cs="MS Gothic" w:hint="eastAsia"/>
        </w:rPr>
        <w:t>、学</w:t>
      </w:r>
      <w:r w:rsidRPr="009158D4">
        <w:rPr>
          <w:rFonts w:ascii="微软雅黑" w:eastAsia="微软雅黑" w:hAnsi="微软雅黑" w:cs="微软雅黑" w:hint="eastAsia"/>
        </w:rPr>
        <w:t>习</w:t>
      </w:r>
      <w:r w:rsidRPr="009158D4">
        <w:rPr>
          <w:rFonts w:ascii="MS Gothic" w:eastAsia="MS Gothic" w:hAnsi="MS Gothic" w:cs="MS Gothic" w:hint="eastAsia"/>
        </w:rPr>
        <w:t>分析、反</w:t>
      </w:r>
      <w:r w:rsidRPr="009158D4">
        <w:rPr>
          <w:rFonts w:ascii="微软雅黑" w:eastAsia="微软雅黑" w:hAnsi="微软雅黑" w:cs="微软雅黑" w:hint="eastAsia"/>
        </w:rPr>
        <w:t>馈</w:t>
      </w:r>
      <w:r w:rsidRPr="009158D4">
        <w:rPr>
          <w:rFonts w:ascii="MS Gothic" w:eastAsia="MS Gothic" w:hAnsi="MS Gothic" w:cs="MS Gothic" w:hint="eastAsia"/>
        </w:rPr>
        <w:t>系</w:t>
      </w:r>
      <w:r w:rsidRPr="009158D4">
        <w:rPr>
          <w:rFonts w:ascii="微软雅黑" w:eastAsia="微软雅黑" w:hAnsi="微软雅黑" w:cs="微软雅黑" w:hint="eastAsia"/>
        </w:rPr>
        <w:t>统</w:t>
      </w:r>
      <w:r w:rsidRPr="009158D4">
        <w:rPr>
          <w:rFonts w:ascii="MS Gothic" w:eastAsia="MS Gothic" w:hAnsi="MS Gothic" w:cs="MS Gothic" w:hint="eastAsia"/>
        </w:rPr>
        <w:t>、推荐引擎。</w:t>
      </w:r>
    </w:p>
    <w:p w14:paraId="271C86A0" w14:textId="77777777" w:rsidR="00940540" w:rsidRPr="00F8027F" w:rsidRDefault="00940540" w:rsidP="00463007">
      <w:pPr>
        <w:pStyle w:val="1"/>
        <w:pageBreakBefore/>
        <w:spacing w:line="360" w:lineRule="auto"/>
        <w:rPr>
          <w:rFonts w:cs="Times New Roman"/>
        </w:rPr>
      </w:pPr>
      <w:bookmarkStart w:id="2" w:name="_Toc187860413"/>
      <w:r w:rsidRPr="00F8027F">
        <w:rPr>
          <w:rFonts w:cs="Times New Roman"/>
        </w:rPr>
        <w:lastRenderedPageBreak/>
        <w:t>Introduction</w:t>
      </w:r>
      <w:bookmarkEnd w:id="2"/>
    </w:p>
    <w:p w14:paraId="5C5B80F2" w14:textId="77777777" w:rsidR="0079280E" w:rsidRDefault="0079280E" w:rsidP="0079280E">
      <w:pPr>
        <w:pStyle w:val="2"/>
        <w:spacing w:line="360" w:lineRule="auto"/>
        <w:rPr>
          <w:rFonts w:eastAsiaTheme="minorEastAsia"/>
          <w:bCs/>
          <w:lang w:val="en-US"/>
        </w:rPr>
      </w:pPr>
      <w:bookmarkStart w:id="3" w:name="_Toc187860414"/>
      <w:r w:rsidRPr="0079280E">
        <w:rPr>
          <w:bCs/>
          <w:lang w:val="en-US"/>
        </w:rPr>
        <w:t>Project Overview</w:t>
      </w:r>
    </w:p>
    <w:p w14:paraId="33B48528" w14:textId="71A15D4F" w:rsidR="0079280E" w:rsidRPr="0079280E" w:rsidRDefault="0079280E" w:rsidP="0079280E">
      <w:pPr>
        <w:pStyle w:val="a0"/>
        <w:rPr>
          <w:rFonts w:eastAsiaTheme="minorEastAsia" w:hint="eastAsia"/>
        </w:rPr>
      </w:pPr>
      <w:r w:rsidRPr="0079280E">
        <w:t>In contemporary education, the cultivation of critical skills—critical thinking, problem-solving, and collaboration—has become paramount for student success. However, traditional assessment methods primarily focus on observable outputs (e.g., exam scores, project deliverables), neglecting the dynamic processes and implicit contributions that underpin skill development. This gap motivates the development of the AI-Enhanced Student Skills Development Tracker, a system designed to provide a holistic, data-driven approach to tracking and enhancing student competencies.</w:t>
      </w:r>
    </w:p>
    <w:p w14:paraId="39DF6EA1" w14:textId="24AC5B80" w:rsidR="00940540" w:rsidRDefault="0079280E" w:rsidP="0079280E">
      <w:pPr>
        <w:pStyle w:val="2"/>
        <w:spacing w:line="360" w:lineRule="auto"/>
        <w:rPr>
          <w:rFonts w:eastAsiaTheme="minorEastAsia"/>
          <w:bCs/>
          <w:lang w:val="en-US"/>
        </w:rPr>
      </w:pPr>
      <w:r w:rsidRPr="0079280E">
        <w:rPr>
          <w:bCs/>
          <w:lang w:val="en-US"/>
        </w:rPr>
        <w:t>Objectives</w:t>
      </w:r>
      <w:bookmarkEnd w:id="3"/>
    </w:p>
    <w:p w14:paraId="6E4FD6BD" w14:textId="77777777" w:rsidR="0094475B" w:rsidRDefault="0094475B" w:rsidP="0094475B">
      <w:pPr>
        <w:pStyle w:val="a0"/>
        <w:rPr>
          <w:rFonts w:eastAsiaTheme="minorEastAsia"/>
          <w:lang w:val="en-US"/>
        </w:rPr>
      </w:pPr>
    </w:p>
    <w:p w14:paraId="520FAB35" w14:textId="77777777" w:rsidR="0094475B" w:rsidRDefault="0094475B" w:rsidP="0094475B">
      <w:pPr>
        <w:pStyle w:val="a0"/>
        <w:rPr>
          <w:rFonts w:eastAsiaTheme="minorEastAsia"/>
          <w:lang w:val="en-US"/>
        </w:rPr>
      </w:pPr>
    </w:p>
    <w:p w14:paraId="48D7FE3A" w14:textId="77777777" w:rsidR="0094475B" w:rsidRDefault="0094475B" w:rsidP="0094475B">
      <w:pPr>
        <w:pStyle w:val="a0"/>
        <w:rPr>
          <w:rFonts w:eastAsiaTheme="minorEastAsia"/>
          <w:lang w:val="en-US"/>
        </w:rPr>
      </w:pPr>
    </w:p>
    <w:p w14:paraId="14CBFEC3" w14:textId="77777777" w:rsidR="0094475B" w:rsidRDefault="0094475B" w:rsidP="0094475B">
      <w:pPr>
        <w:pStyle w:val="a0"/>
        <w:rPr>
          <w:rFonts w:eastAsiaTheme="minorEastAsia"/>
          <w:lang w:val="en-US"/>
        </w:rPr>
      </w:pPr>
    </w:p>
    <w:p w14:paraId="7C778F25" w14:textId="77777777" w:rsidR="0094475B" w:rsidRDefault="0094475B" w:rsidP="0094475B">
      <w:pPr>
        <w:pStyle w:val="a0"/>
        <w:rPr>
          <w:rFonts w:eastAsiaTheme="minorEastAsia"/>
          <w:lang w:val="en-US"/>
        </w:rPr>
      </w:pPr>
    </w:p>
    <w:p w14:paraId="68D3F1D6" w14:textId="77777777" w:rsidR="0094475B" w:rsidRDefault="0094475B" w:rsidP="0094475B">
      <w:pPr>
        <w:pStyle w:val="a0"/>
        <w:rPr>
          <w:rFonts w:eastAsiaTheme="minorEastAsia"/>
          <w:lang w:val="en-US"/>
        </w:rPr>
      </w:pPr>
    </w:p>
    <w:p w14:paraId="714A24BB" w14:textId="77777777" w:rsidR="0094475B" w:rsidRDefault="0094475B" w:rsidP="0094475B">
      <w:pPr>
        <w:pStyle w:val="a0"/>
        <w:rPr>
          <w:rFonts w:eastAsiaTheme="minorEastAsia"/>
          <w:lang w:val="en-US"/>
        </w:rPr>
      </w:pPr>
    </w:p>
    <w:p w14:paraId="04F00230" w14:textId="77777777" w:rsidR="0094475B" w:rsidRDefault="0094475B" w:rsidP="0094475B">
      <w:pPr>
        <w:pStyle w:val="a0"/>
        <w:rPr>
          <w:rFonts w:eastAsiaTheme="minorEastAsia"/>
          <w:lang w:val="en-US"/>
        </w:rPr>
      </w:pPr>
    </w:p>
    <w:p w14:paraId="4A9B889A" w14:textId="77777777" w:rsidR="0094475B" w:rsidRDefault="0094475B" w:rsidP="0094475B">
      <w:pPr>
        <w:pStyle w:val="a0"/>
        <w:rPr>
          <w:rFonts w:eastAsiaTheme="minorEastAsia"/>
          <w:lang w:val="en-US"/>
        </w:rPr>
      </w:pPr>
    </w:p>
    <w:p w14:paraId="4D24A4C7" w14:textId="77777777" w:rsidR="0094475B" w:rsidRDefault="0094475B" w:rsidP="0094475B">
      <w:pPr>
        <w:pStyle w:val="a0"/>
        <w:rPr>
          <w:rFonts w:eastAsiaTheme="minorEastAsia"/>
          <w:lang w:val="en-US"/>
        </w:rPr>
      </w:pPr>
    </w:p>
    <w:p w14:paraId="14AEC346" w14:textId="77777777" w:rsidR="0094475B" w:rsidRDefault="0094475B" w:rsidP="0094475B">
      <w:pPr>
        <w:pStyle w:val="a0"/>
        <w:rPr>
          <w:rFonts w:eastAsiaTheme="minorEastAsia"/>
          <w:lang w:val="en-US"/>
        </w:rPr>
      </w:pPr>
    </w:p>
    <w:p w14:paraId="5646A966" w14:textId="77777777" w:rsidR="0094475B" w:rsidRDefault="0094475B" w:rsidP="0094475B">
      <w:pPr>
        <w:pStyle w:val="a0"/>
        <w:rPr>
          <w:rFonts w:eastAsiaTheme="minorEastAsia"/>
          <w:lang w:val="en-US"/>
        </w:rPr>
      </w:pPr>
    </w:p>
    <w:p w14:paraId="06A0024E" w14:textId="77777777" w:rsidR="0094475B" w:rsidRDefault="0094475B" w:rsidP="0094475B">
      <w:pPr>
        <w:pStyle w:val="a0"/>
        <w:rPr>
          <w:rFonts w:eastAsiaTheme="minorEastAsia"/>
          <w:lang w:val="en-US"/>
        </w:rPr>
      </w:pPr>
    </w:p>
    <w:p w14:paraId="399D59F6" w14:textId="77777777" w:rsidR="0094475B" w:rsidRDefault="0094475B" w:rsidP="0094475B">
      <w:pPr>
        <w:pStyle w:val="a0"/>
        <w:rPr>
          <w:rFonts w:eastAsiaTheme="minorEastAsia"/>
          <w:lang w:val="en-US"/>
        </w:rPr>
      </w:pPr>
    </w:p>
    <w:p w14:paraId="4B51CB9A" w14:textId="77777777" w:rsidR="0094475B" w:rsidRPr="0094475B" w:rsidRDefault="0094475B" w:rsidP="0094475B">
      <w:pPr>
        <w:pStyle w:val="a0"/>
        <w:rPr>
          <w:rFonts w:eastAsiaTheme="minorEastAsia" w:hint="eastAsia"/>
          <w:lang w:val="en-US"/>
        </w:rPr>
      </w:pPr>
    </w:p>
    <w:p w14:paraId="4BA3EC5B" w14:textId="77777777" w:rsidR="00940540" w:rsidRPr="00F8027F" w:rsidRDefault="00940540" w:rsidP="00463007">
      <w:pPr>
        <w:pStyle w:val="3"/>
        <w:spacing w:line="360" w:lineRule="auto"/>
        <w:rPr>
          <w:rFonts w:cs="Times New Roman"/>
        </w:rPr>
      </w:pPr>
      <w:bookmarkStart w:id="4" w:name="_Toc187860415"/>
      <w:r w:rsidRPr="00F8027F">
        <w:rPr>
          <w:rFonts w:cs="Times New Roman"/>
        </w:rPr>
        <w:t>Format for headings</w:t>
      </w:r>
      <w:bookmarkEnd w:id="4"/>
    </w:p>
    <w:p w14:paraId="6AAF3F0A" w14:textId="77777777" w:rsidR="00940540" w:rsidRPr="00F8027F" w:rsidRDefault="00940540" w:rsidP="00463007">
      <w:pPr>
        <w:pStyle w:val="a0"/>
        <w:spacing w:line="360" w:lineRule="auto"/>
      </w:pPr>
      <w:r w:rsidRPr="00F8027F">
        <w:t xml:space="preserve">Format for level 1, 2 and 3 headings </w:t>
      </w:r>
      <w:proofErr w:type="gramStart"/>
      <w:r w:rsidRPr="00F8027F">
        <w:t>is</w:t>
      </w:r>
      <w:proofErr w:type="gramEnd"/>
      <w:r w:rsidRPr="00F8027F">
        <w:t xml:space="preserve"> given in this template; just choose the relevant style from the format list.</w:t>
      </w:r>
    </w:p>
    <w:p w14:paraId="6012569F" w14:textId="77777777" w:rsidR="00940540" w:rsidRPr="00F8027F" w:rsidRDefault="00940540" w:rsidP="00463007">
      <w:pPr>
        <w:pStyle w:val="3"/>
        <w:spacing w:line="360" w:lineRule="auto"/>
        <w:rPr>
          <w:rFonts w:cs="Times New Roman"/>
        </w:rPr>
      </w:pPr>
      <w:bookmarkStart w:id="5" w:name="_Toc187860416"/>
      <w:r w:rsidRPr="00F8027F">
        <w:rPr>
          <w:rFonts w:cs="Times New Roman"/>
        </w:rPr>
        <w:t>Format for body text</w:t>
      </w:r>
      <w:bookmarkEnd w:id="5"/>
    </w:p>
    <w:p w14:paraId="3A91F27F" w14:textId="38EF53F5" w:rsidR="00940540" w:rsidRPr="00F8027F" w:rsidRDefault="00932EF9" w:rsidP="00463007">
      <w:pPr>
        <w:pStyle w:val="a0"/>
        <w:spacing w:line="360" w:lineRule="auto"/>
      </w:pPr>
      <w:r w:rsidRPr="00932EF9">
        <w:t>Font Times New Roman</w:t>
      </w:r>
      <w:r>
        <w:t>,</w:t>
      </w:r>
      <w:r w:rsidRPr="00932EF9">
        <w:t xml:space="preserve"> </w:t>
      </w:r>
      <w:r w:rsidR="00940540" w:rsidRPr="00F8027F">
        <w:t xml:space="preserve">Font size should be 12pt, 1.5 line spacing in and justified. </w:t>
      </w:r>
      <w:r w:rsidR="005D48AC" w:rsidRPr="00F8027F">
        <w:t>Do not indent the first line</w:t>
      </w:r>
      <w:r w:rsidR="00940540" w:rsidRPr="00F8027F">
        <w:t>.</w:t>
      </w:r>
    </w:p>
    <w:p w14:paraId="0C10B8B9" w14:textId="77777777" w:rsidR="00940540" w:rsidRPr="00F8027F" w:rsidRDefault="00940540" w:rsidP="00463007">
      <w:pPr>
        <w:pStyle w:val="3"/>
        <w:spacing w:line="360" w:lineRule="auto"/>
        <w:rPr>
          <w:rFonts w:cs="Times New Roman"/>
        </w:rPr>
      </w:pPr>
      <w:bookmarkStart w:id="6" w:name="_Toc187860417"/>
      <w:r w:rsidRPr="00F8027F">
        <w:rPr>
          <w:rFonts w:cs="Times New Roman"/>
        </w:rPr>
        <w:lastRenderedPageBreak/>
        <w:t>Format for equations</w:t>
      </w:r>
      <w:bookmarkEnd w:id="6"/>
    </w:p>
    <w:p w14:paraId="788B48BA" w14:textId="77777777" w:rsidR="00940540" w:rsidRPr="00F8027F" w:rsidRDefault="00940540" w:rsidP="00463007">
      <w:pPr>
        <w:pStyle w:val="a0"/>
        <w:spacing w:line="360" w:lineRule="auto"/>
      </w:pPr>
      <w:r w:rsidRPr="00F8027F">
        <w:t>Equations should be centred with a numbered caption on the right; an example is below:</w:t>
      </w:r>
    </w:p>
    <w:tbl>
      <w:tblPr>
        <w:tblW w:w="0" w:type="auto"/>
        <w:tblInd w:w="108" w:type="dxa"/>
        <w:tblLayout w:type="fixed"/>
        <w:tblLook w:val="0000" w:firstRow="0" w:lastRow="0" w:firstColumn="0" w:lastColumn="0" w:noHBand="0" w:noVBand="0"/>
      </w:tblPr>
      <w:tblGrid>
        <w:gridCol w:w="2906"/>
        <w:gridCol w:w="2907"/>
        <w:gridCol w:w="2907"/>
      </w:tblGrid>
      <w:tr w:rsidR="00940540" w:rsidRPr="00F8027F" w14:paraId="4DF7387F" w14:textId="77777777">
        <w:trPr>
          <w:trHeight w:val="680"/>
        </w:trPr>
        <w:tc>
          <w:tcPr>
            <w:tcW w:w="2906" w:type="dxa"/>
            <w:vAlign w:val="center"/>
          </w:tcPr>
          <w:p w14:paraId="1271F844" w14:textId="77777777" w:rsidR="00940540" w:rsidRPr="00F8027F" w:rsidRDefault="00940540" w:rsidP="00463007">
            <w:pPr>
              <w:pStyle w:val="Tableeqn"/>
              <w:snapToGrid w:val="0"/>
              <w:spacing w:before="240" w:line="360" w:lineRule="auto"/>
              <w:rPr>
                <w:rFonts w:ascii="Times New Roman" w:hAnsi="Times New Roman"/>
                <w:sz w:val="24"/>
              </w:rPr>
            </w:pPr>
          </w:p>
        </w:tc>
        <w:tc>
          <w:tcPr>
            <w:tcW w:w="2907" w:type="dxa"/>
            <w:vAlign w:val="center"/>
          </w:tcPr>
          <w:p w14:paraId="394E035F" w14:textId="77777777" w:rsidR="00940540" w:rsidRPr="00F8027F" w:rsidRDefault="000940E2" w:rsidP="00463007">
            <w:pPr>
              <w:pStyle w:val="Tableeqn"/>
              <w:snapToGrid w:val="0"/>
              <w:spacing w:before="240" w:line="360" w:lineRule="auto"/>
              <w:rPr>
                <w:rFonts w:ascii="Times New Roman" w:hAnsi="Times New Roman"/>
                <w:sz w:val="24"/>
              </w:rPr>
            </w:pPr>
            <w:r w:rsidRPr="00F8027F">
              <w:rPr>
                <w:rFonts w:ascii="Times New Roman" w:hAnsi="Times New Roman"/>
                <w:position w:val="-14"/>
              </w:rPr>
              <w:object w:dxaOrig="2380" w:dyaOrig="380" w14:anchorId="7865F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9pt" o:ole="" filled="t">
                  <v:fill color2="black"/>
                  <v:imagedata r:id="rId10" o:title=""/>
                </v:shape>
                <o:OLEObject Type="Embed" ProgID="Equation.3" ShapeID="_x0000_i1025" DrawAspect="Content" ObjectID="_1805572863" r:id="rId11"/>
              </w:object>
            </w:r>
          </w:p>
        </w:tc>
        <w:tc>
          <w:tcPr>
            <w:tcW w:w="2907" w:type="dxa"/>
            <w:vAlign w:val="center"/>
          </w:tcPr>
          <w:p w14:paraId="00E435F9" w14:textId="77777777" w:rsidR="00940540" w:rsidRPr="00F8027F" w:rsidRDefault="00940540" w:rsidP="00463007">
            <w:pPr>
              <w:pStyle w:val="Tableeqn"/>
              <w:keepNext/>
              <w:snapToGrid w:val="0"/>
              <w:spacing w:before="240" w:line="360" w:lineRule="auto"/>
              <w:jc w:val="right"/>
              <w:rPr>
                <w:rFonts w:ascii="Times New Roman" w:hAnsi="Times New Roman"/>
                <w:sz w:val="24"/>
              </w:rPr>
            </w:pPr>
            <w:bookmarkStart w:id="7" w:name="_Ref155720913"/>
            <w:r w:rsidRPr="00F8027F">
              <w:rPr>
                <w:rFonts w:ascii="Times New Roman" w:hAnsi="Times New Roman"/>
                <w:sz w:val="24"/>
              </w:rPr>
              <w:t>(</w:t>
            </w:r>
            <w:r w:rsidRPr="00F8027F">
              <w:rPr>
                <w:rFonts w:ascii="Times New Roman" w:hAnsi="Times New Roman"/>
                <w:sz w:val="24"/>
              </w:rPr>
              <w:fldChar w:fldCharType="begin"/>
            </w:r>
            <w:r w:rsidRPr="00F8027F">
              <w:rPr>
                <w:rFonts w:ascii="Times New Roman" w:hAnsi="Times New Roman"/>
                <w:sz w:val="24"/>
              </w:rPr>
              <w:instrText xml:space="preserve"> SEQ "Eq" \*Arabic </w:instrText>
            </w:r>
            <w:r w:rsidRPr="00F8027F">
              <w:rPr>
                <w:rFonts w:ascii="Times New Roman" w:hAnsi="Times New Roman"/>
                <w:sz w:val="24"/>
              </w:rPr>
              <w:fldChar w:fldCharType="separate"/>
            </w:r>
            <w:r w:rsidR="00B26749" w:rsidRPr="00F8027F">
              <w:rPr>
                <w:rFonts w:ascii="Times New Roman" w:hAnsi="Times New Roman"/>
                <w:noProof/>
                <w:sz w:val="24"/>
              </w:rPr>
              <w:t>1</w:t>
            </w:r>
            <w:r w:rsidRPr="00F8027F">
              <w:rPr>
                <w:rFonts w:ascii="Times New Roman" w:hAnsi="Times New Roman"/>
                <w:sz w:val="24"/>
              </w:rPr>
              <w:fldChar w:fldCharType="end"/>
            </w:r>
            <w:bookmarkEnd w:id="7"/>
            <w:r w:rsidRPr="00F8027F">
              <w:rPr>
                <w:rFonts w:ascii="Times New Roman" w:hAnsi="Times New Roman"/>
                <w:sz w:val="24"/>
              </w:rPr>
              <w:t>)</w:t>
            </w:r>
          </w:p>
        </w:tc>
      </w:tr>
    </w:tbl>
    <w:p w14:paraId="203F2BF8" w14:textId="77777777" w:rsidR="00940540" w:rsidRPr="00F8027F" w:rsidRDefault="00940540" w:rsidP="00463007">
      <w:pPr>
        <w:pStyle w:val="3"/>
        <w:spacing w:line="360" w:lineRule="auto"/>
        <w:rPr>
          <w:rFonts w:cs="Times New Roman"/>
        </w:rPr>
      </w:pPr>
      <w:bookmarkStart w:id="8" w:name="_Toc187860418"/>
      <w:r w:rsidRPr="00F8027F">
        <w:rPr>
          <w:rFonts w:cs="Times New Roman"/>
        </w:rPr>
        <w:t>Format for figures</w:t>
      </w:r>
      <w:bookmarkEnd w:id="8"/>
    </w:p>
    <w:p w14:paraId="32868124" w14:textId="77777777" w:rsidR="00940540" w:rsidRPr="00F8027F" w:rsidRDefault="00940540" w:rsidP="00463007">
      <w:pPr>
        <w:pStyle w:val="a0"/>
        <w:spacing w:line="360" w:lineRule="auto"/>
      </w:pPr>
      <w:r w:rsidRPr="00F8027F">
        <w:t xml:space="preserve">Figures should be centred </w:t>
      </w:r>
      <w:r w:rsidR="00B26749" w:rsidRPr="00F8027F">
        <w:t>and</w:t>
      </w:r>
      <w:r w:rsidRPr="00F8027F">
        <w:t xml:space="preserve"> followed by captions. Captions should be centred, 10pt font Times New Roman Bold. Use automatic numbering without chapter number for captions. Select “Caption” from Styles and Formatting to format captions. </w:t>
      </w:r>
    </w:p>
    <w:p w14:paraId="6D1516D2" w14:textId="77777777" w:rsidR="000940E2" w:rsidRPr="00F8027F" w:rsidRDefault="000940E2" w:rsidP="00463007">
      <w:pPr>
        <w:pStyle w:val="a0"/>
        <w:spacing w:line="360" w:lineRule="auto"/>
      </w:pPr>
      <w:r w:rsidRPr="00F8027F">
        <w:t xml:space="preserve">Whenever you include a figure in your document you must reference it in the text e.g. this is a reference to </w:t>
      </w:r>
      <w:r w:rsidR="0054479C" w:rsidRPr="00F8027F">
        <w:fldChar w:fldCharType="begin"/>
      </w:r>
      <w:r w:rsidR="0054479C" w:rsidRPr="00F8027F">
        <w:instrText xml:space="preserve"> REF _Ref383438287 \h </w:instrText>
      </w:r>
      <w:r w:rsidR="00F8027F">
        <w:instrText xml:space="preserve"> \* MERGEFORMAT </w:instrText>
      </w:r>
      <w:r w:rsidR="0054479C" w:rsidRPr="00F8027F">
        <w:fldChar w:fldCharType="separate"/>
      </w:r>
      <w:r w:rsidR="0054479C" w:rsidRPr="00F8027F">
        <w:t xml:space="preserve">Figure </w:t>
      </w:r>
      <w:r w:rsidR="0054479C" w:rsidRPr="00F8027F">
        <w:rPr>
          <w:noProof/>
        </w:rPr>
        <w:t>1</w:t>
      </w:r>
      <w:r w:rsidR="0054479C" w:rsidRPr="00F8027F">
        <w:fldChar w:fldCharType="end"/>
      </w:r>
      <w:r w:rsidR="00F44CB4" w:rsidRPr="00F8027F">
        <w:t xml:space="preserve"> </w:t>
      </w:r>
      <w:r w:rsidRPr="00F8027F">
        <w:t xml:space="preserve">using </w:t>
      </w:r>
      <w:r w:rsidR="0054479C" w:rsidRPr="00F8027F">
        <w:t xml:space="preserve">an </w:t>
      </w:r>
      <w:r w:rsidRPr="00F8027F">
        <w:t xml:space="preserve">MS Word </w:t>
      </w:r>
      <w:r w:rsidR="0054479C" w:rsidRPr="00F8027F">
        <w:rPr>
          <w:b/>
        </w:rPr>
        <w:t>cross-reference</w:t>
      </w:r>
      <w:r w:rsidRPr="00F8027F">
        <w:t xml:space="preserve"> for the figure number.</w:t>
      </w:r>
    </w:p>
    <w:p w14:paraId="5D1960D6" w14:textId="77777777" w:rsidR="00B26749" w:rsidRPr="00F8027F" w:rsidRDefault="00B86754" w:rsidP="00463007">
      <w:pPr>
        <w:pStyle w:val="a0"/>
        <w:spacing w:line="360" w:lineRule="auto"/>
        <w:rPr>
          <w:sz w:val="36"/>
          <w:szCs w:val="36"/>
        </w:rPr>
      </w:pPr>
      <w:r w:rsidRPr="00F8027F">
        <w:t>When presenting graphs, m</w:t>
      </w:r>
      <w:r w:rsidR="0054479C" w:rsidRPr="00F8027F">
        <w:t xml:space="preserve">ake sure you label </w:t>
      </w:r>
      <w:r w:rsidRPr="00F8027F">
        <w:t>the axes and include units where applicable. Also include a legend (i.e. key) where appropriate.</w:t>
      </w:r>
    </w:p>
    <w:p w14:paraId="31A4D6F9" w14:textId="77777777" w:rsidR="00940540" w:rsidRPr="00F8027F" w:rsidRDefault="00D86FBB" w:rsidP="00463007">
      <w:pPr>
        <w:pStyle w:val="a0"/>
        <w:spacing w:line="360" w:lineRule="auto"/>
        <w:jc w:val="center"/>
        <w:rPr>
          <w:noProof/>
          <w:lang w:eastAsia="en-GB"/>
        </w:rPr>
      </w:pPr>
      <w:r w:rsidRPr="00F8027F">
        <w:rPr>
          <w:noProof/>
        </w:rPr>
        <w:drawing>
          <wp:inline distT="0" distB="0" distL="0" distR="0" wp14:anchorId="79BD913F" wp14:editId="1DC68A19">
            <wp:extent cx="2746375" cy="2104390"/>
            <wp:effectExtent l="0" t="0" r="0" b="0"/>
            <wp:docPr id="4" name="图表 256" descr="Figure example"/>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7D125" w14:textId="28F8A1D8" w:rsidR="0054479C" w:rsidRPr="00F8027F" w:rsidRDefault="0054479C" w:rsidP="0054479C">
      <w:pPr>
        <w:pStyle w:val="a7"/>
      </w:pPr>
      <w:bookmarkStart w:id="9" w:name="_Ref383438287"/>
      <w:r w:rsidRPr="00F8027F">
        <w:t xml:space="preserve">Figure </w:t>
      </w:r>
      <w:fldSimple w:instr=" SEQ Figure \* ARABIC ">
        <w:r w:rsidRPr="00F8027F">
          <w:rPr>
            <w:noProof/>
          </w:rPr>
          <w:t>1</w:t>
        </w:r>
      </w:fldSimple>
      <w:bookmarkEnd w:id="9"/>
      <w:r w:rsidR="009F3252">
        <w:rPr>
          <w:noProof/>
        </w:rPr>
        <w:t>:</w:t>
      </w:r>
      <w:r w:rsidRPr="00F8027F">
        <w:t xml:space="preserve"> Comparison of energy components</w:t>
      </w:r>
    </w:p>
    <w:p w14:paraId="417F453E" w14:textId="77777777" w:rsidR="00B86754" w:rsidRPr="00F8027F" w:rsidRDefault="00B86754" w:rsidP="0054479C">
      <w:pPr>
        <w:pStyle w:val="a7"/>
      </w:pPr>
    </w:p>
    <w:p w14:paraId="4A903C55" w14:textId="77777777" w:rsidR="00940540" w:rsidRPr="00F8027F" w:rsidRDefault="00940540" w:rsidP="00463007">
      <w:pPr>
        <w:pStyle w:val="3"/>
        <w:spacing w:line="360" w:lineRule="auto"/>
        <w:rPr>
          <w:rFonts w:cs="Times New Roman"/>
        </w:rPr>
      </w:pPr>
      <w:bookmarkStart w:id="10" w:name="_Toc187860419"/>
      <w:r w:rsidRPr="00F8027F">
        <w:rPr>
          <w:rFonts w:cs="Times New Roman"/>
        </w:rPr>
        <w:t>Format for Tables</w:t>
      </w:r>
      <w:bookmarkEnd w:id="10"/>
    </w:p>
    <w:p w14:paraId="1A67566F" w14:textId="77777777" w:rsidR="00940540" w:rsidRPr="00F8027F" w:rsidRDefault="00940540" w:rsidP="00463007">
      <w:pPr>
        <w:pStyle w:val="a0"/>
        <w:spacing w:line="360" w:lineRule="auto"/>
      </w:pPr>
      <w:r w:rsidRPr="00F8027F">
        <w:t>Unlike figures, the caption for a table should be before the</w:t>
      </w:r>
      <w:r w:rsidR="000940E2" w:rsidRPr="00F8027F">
        <w:t xml:space="preserve"> table; </w:t>
      </w:r>
      <w:r w:rsidR="000940E2" w:rsidRPr="00F8027F">
        <w:fldChar w:fldCharType="begin"/>
      </w:r>
      <w:r w:rsidR="000940E2" w:rsidRPr="00F8027F">
        <w:instrText xml:space="preserve"> REF _Ref291914014 \h </w:instrText>
      </w:r>
      <w:r w:rsidR="00463007" w:rsidRPr="00F8027F">
        <w:instrText xml:space="preserve"> \* MERGEFORMAT </w:instrText>
      </w:r>
      <w:r w:rsidR="000940E2" w:rsidRPr="00F8027F">
        <w:fldChar w:fldCharType="separate"/>
      </w:r>
      <w:r w:rsidR="0054479C" w:rsidRPr="00F8027F">
        <w:t xml:space="preserve">Table </w:t>
      </w:r>
      <w:r w:rsidR="0054479C" w:rsidRPr="00F8027F">
        <w:rPr>
          <w:noProof/>
        </w:rPr>
        <w:t>1</w:t>
      </w:r>
      <w:r w:rsidR="000940E2" w:rsidRPr="00F8027F">
        <w:fldChar w:fldCharType="end"/>
      </w:r>
      <w:r w:rsidR="000940E2" w:rsidRPr="00F8027F">
        <w:t xml:space="preserve"> shows an example of the correct layout.</w:t>
      </w:r>
    </w:p>
    <w:p w14:paraId="096B93BB" w14:textId="77777777" w:rsidR="00940540" w:rsidRPr="00F8027F" w:rsidRDefault="00940540" w:rsidP="00463007">
      <w:pPr>
        <w:pStyle w:val="Table"/>
        <w:keepNext/>
        <w:spacing w:line="360" w:lineRule="auto"/>
      </w:pPr>
      <w:bookmarkStart w:id="11" w:name="_Ref291914014"/>
      <w:bookmarkStart w:id="12" w:name="_Ref291914004"/>
      <w:r w:rsidRPr="00F8027F">
        <w:t xml:space="preserve">Table </w:t>
      </w:r>
      <w:fldSimple w:instr=" SEQ &quot;Table&quot; \*Arabic ">
        <w:r w:rsidR="000940E2" w:rsidRPr="00F8027F">
          <w:rPr>
            <w:noProof/>
          </w:rPr>
          <w:t>1</w:t>
        </w:r>
      </w:fldSimple>
      <w:bookmarkEnd w:id="11"/>
      <w:r w:rsidRPr="00F8027F">
        <w:t>: Example Table</w:t>
      </w:r>
      <w:bookmarkEnd w:id="12"/>
    </w:p>
    <w:tbl>
      <w:tblPr>
        <w:tblW w:w="0" w:type="auto"/>
        <w:jc w:val="center"/>
        <w:tblLayout w:type="fixed"/>
        <w:tblLook w:val="0020" w:firstRow="1" w:lastRow="0" w:firstColumn="0" w:lastColumn="0" w:noHBand="0" w:noVBand="0"/>
      </w:tblPr>
      <w:tblGrid>
        <w:gridCol w:w="2379"/>
        <w:gridCol w:w="2379"/>
        <w:gridCol w:w="2410"/>
      </w:tblGrid>
      <w:tr w:rsidR="00940540" w:rsidRPr="00F8027F" w14:paraId="2B1E9CB2" w14:textId="77777777" w:rsidTr="00203E9E">
        <w:trPr>
          <w:trHeight w:val="464"/>
          <w:jc w:val="center"/>
        </w:trPr>
        <w:tc>
          <w:tcPr>
            <w:tcW w:w="2379" w:type="dxa"/>
            <w:tcBorders>
              <w:top w:val="single" w:sz="4" w:space="0" w:color="000000"/>
              <w:left w:val="single" w:sz="4" w:space="0" w:color="000000"/>
              <w:bottom w:val="single" w:sz="4" w:space="0" w:color="000000"/>
            </w:tcBorders>
          </w:tcPr>
          <w:p w14:paraId="7F0F1145"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01687F2"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7B69F666" w14:textId="77777777" w:rsidR="00940540" w:rsidRPr="00F8027F" w:rsidRDefault="00940540" w:rsidP="00463007">
            <w:pPr>
              <w:pStyle w:val="figure0"/>
              <w:snapToGrid w:val="0"/>
              <w:spacing w:before="120" w:line="360" w:lineRule="auto"/>
              <w:jc w:val="both"/>
            </w:pPr>
          </w:p>
        </w:tc>
      </w:tr>
      <w:tr w:rsidR="00940540" w:rsidRPr="00F8027F" w14:paraId="1B296FDD" w14:textId="77777777" w:rsidTr="00203E9E">
        <w:trPr>
          <w:trHeight w:val="473"/>
          <w:jc w:val="center"/>
        </w:trPr>
        <w:tc>
          <w:tcPr>
            <w:tcW w:w="2379" w:type="dxa"/>
            <w:tcBorders>
              <w:top w:val="single" w:sz="4" w:space="0" w:color="000000"/>
              <w:left w:val="single" w:sz="4" w:space="0" w:color="000000"/>
              <w:bottom w:val="single" w:sz="4" w:space="0" w:color="000000"/>
            </w:tcBorders>
          </w:tcPr>
          <w:p w14:paraId="506E20AB"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2BE82F51"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056BFF2F" w14:textId="77777777" w:rsidR="00940540" w:rsidRPr="00F8027F" w:rsidRDefault="00940540" w:rsidP="00463007">
            <w:pPr>
              <w:pStyle w:val="figure0"/>
              <w:snapToGrid w:val="0"/>
              <w:spacing w:before="120" w:line="360" w:lineRule="auto"/>
              <w:jc w:val="both"/>
            </w:pPr>
          </w:p>
        </w:tc>
      </w:tr>
      <w:tr w:rsidR="00940540" w:rsidRPr="00F8027F" w14:paraId="157D5D4B" w14:textId="77777777" w:rsidTr="00203E9E">
        <w:trPr>
          <w:trHeight w:val="473"/>
          <w:jc w:val="center"/>
        </w:trPr>
        <w:tc>
          <w:tcPr>
            <w:tcW w:w="2379" w:type="dxa"/>
            <w:tcBorders>
              <w:top w:val="single" w:sz="4" w:space="0" w:color="000000"/>
              <w:left w:val="single" w:sz="4" w:space="0" w:color="000000"/>
              <w:bottom w:val="single" w:sz="4" w:space="0" w:color="000000"/>
            </w:tcBorders>
          </w:tcPr>
          <w:p w14:paraId="1FB53732"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6133EB4"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2B592216" w14:textId="77777777" w:rsidR="00940540" w:rsidRPr="00F8027F" w:rsidRDefault="00940540" w:rsidP="00463007">
            <w:pPr>
              <w:pStyle w:val="figure0"/>
              <w:snapToGrid w:val="0"/>
              <w:spacing w:before="120" w:line="360" w:lineRule="auto"/>
              <w:jc w:val="both"/>
            </w:pPr>
          </w:p>
        </w:tc>
      </w:tr>
    </w:tbl>
    <w:p w14:paraId="0570BBAD" w14:textId="77777777" w:rsidR="00940540" w:rsidRPr="00F8027F" w:rsidRDefault="00940540" w:rsidP="00463007">
      <w:pPr>
        <w:pStyle w:val="1"/>
        <w:numPr>
          <w:ilvl w:val="0"/>
          <w:numId w:val="0"/>
        </w:numPr>
        <w:spacing w:line="360" w:lineRule="auto"/>
        <w:rPr>
          <w:rFonts w:cs="Times New Roman"/>
        </w:rPr>
      </w:pPr>
    </w:p>
    <w:p w14:paraId="50DC7C84" w14:textId="77777777" w:rsidR="00940540" w:rsidRPr="00F8027F" w:rsidRDefault="00940540" w:rsidP="00463007">
      <w:pPr>
        <w:pStyle w:val="1"/>
        <w:pageBreakBefore/>
        <w:spacing w:line="360" w:lineRule="auto"/>
        <w:rPr>
          <w:rFonts w:cs="Times New Roman"/>
        </w:rPr>
      </w:pPr>
      <w:bookmarkStart w:id="13" w:name="_Toc187860420"/>
      <w:r w:rsidRPr="00F8027F">
        <w:rPr>
          <w:rFonts w:cs="Times New Roman"/>
        </w:rPr>
        <w:lastRenderedPageBreak/>
        <w:t>Background</w:t>
      </w:r>
      <w:bookmarkEnd w:id="13"/>
    </w:p>
    <w:p w14:paraId="35A1B549" w14:textId="77777777" w:rsidR="00940540" w:rsidRPr="00F8027F" w:rsidRDefault="00940540" w:rsidP="00463007">
      <w:pPr>
        <w:pStyle w:val="a0"/>
        <w:spacing w:line="360" w:lineRule="auto"/>
      </w:pPr>
      <w:r w:rsidRPr="00F8027F">
        <w:t>In this part of the report, you should give all the relevant background information about your project. Remember that your reader will not necessarily know the background technology you are using, so it is worthwhile to let them know.</w:t>
      </w:r>
    </w:p>
    <w:p w14:paraId="17B4897D" w14:textId="77777777" w:rsidR="00940540" w:rsidRPr="00F8027F" w:rsidRDefault="00940540" w:rsidP="00463007">
      <w:pPr>
        <w:pStyle w:val="a0"/>
        <w:spacing w:line="360" w:lineRule="auto"/>
      </w:pPr>
      <w:proofErr w:type="gramStart"/>
      <w:r w:rsidRPr="00F8027F">
        <w:t>Also</w:t>
      </w:r>
      <w:proofErr w:type="gramEnd"/>
      <w:r w:rsidRPr="00F8027F">
        <w:t xml:space="preserve"> if your project is a research project, this is a good place to put down the related work or state of the art in the area – what the others have done? And why your research is novel?</w:t>
      </w:r>
    </w:p>
    <w:p w14:paraId="040B3D55" w14:textId="3A278DE6" w:rsidR="00940540" w:rsidRPr="00F8027F" w:rsidRDefault="00940540" w:rsidP="00463007">
      <w:pPr>
        <w:pStyle w:val="a0"/>
        <w:spacing w:line="360" w:lineRule="auto"/>
      </w:pPr>
      <w:r w:rsidRPr="00F8027F">
        <w:t xml:space="preserve">But don’t make the background </w:t>
      </w:r>
      <w:r w:rsidR="00604DF0">
        <w:t>too</w:t>
      </w:r>
      <w:r w:rsidRPr="00F8027F">
        <w:t xml:space="preserve"> long with every detail. It should be relevant to your project, with all the necessary information, written nicely and crisply.</w:t>
      </w:r>
    </w:p>
    <w:p w14:paraId="3E3C8CD8" w14:textId="77777777" w:rsidR="00940540" w:rsidRPr="00F8027F" w:rsidRDefault="00940540" w:rsidP="00463007">
      <w:pPr>
        <w:pStyle w:val="a0"/>
        <w:spacing w:line="360" w:lineRule="auto"/>
      </w:pPr>
    </w:p>
    <w:p w14:paraId="33F3FF54" w14:textId="77777777" w:rsidR="00940540" w:rsidRPr="00F8027F" w:rsidRDefault="00940540" w:rsidP="00463007">
      <w:pPr>
        <w:pStyle w:val="1"/>
        <w:pageBreakBefore/>
        <w:spacing w:line="360" w:lineRule="auto"/>
        <w:rPr>
          <w:rFonts w:cs="Times New Roman"/>
        </w:rPr>
      </w:pPr>
      <w:bookmarkStart w:id="14" w:name="_Toc187860421"/>
      <w:r w:rsidRPr="00F8027F">
        <w:rPr>
          <w:rFonts w:cs="Times New Roman"/>
        </w:rPr>
        <w:lastRenderedPageBreak/>
        <w:t>Design and Implementation</w:t>
      </w:r>
      <w:bookmarkEnd w:id="14"/>
    </w:p>
    <w:p w14:paraId="32971095" w14:textId="77F537AE" w:rsidR="00940540" w:rsidRPr="00F8027F" w:rsidRDefault="00940540" w:rsidP="00463007">
      <w:pPr>
        <w:pStyle w:val="a0"/>
        <w:spacing w:line="360" w:lineRule="auto"/>
      </w:pPr>
      <w:r w:rsidRPr="00F8027F">
        <w:t>Normally there will be a part about the design and implementation of the system, especially for an implementation</w:t>
      </w:r>
      <w:r w:rsidR="00E36DEA">
        <w:t xml:space="preserve"> type of </w:t>
      </w:r>
      <w:r w:rsidRPr="00F8027F">
        <w:t>project. However, every project has its unique phases so you should talk to your supervisor about it.</w:t>
      </w:r>
    </w:p>
    <w:p w14:paraId="68640083" w14:textId="77777777" w:rsidR="00940540" w:rsidRPr="00F8027F" w:rsidRDefault="00940540" w:rsidP="00463007">
      <w:pPr>
        <w:pStyle w:val="1"/>
        <w:pageBreakBefore/>
        <w:spacing w:line="360" w:lineRule="auto"/>
        <w:rPr>
          <w:rFonts w:cs="Times New Roman"/>
        </w:rPr>
      </w:pPr>
      <w:bookmarkStart w:id="15" w:name="_Toc187860422"/>
      <w:r w:rsidRPr="00F8027F">
        <w:rPr>
          <w:rFonts w:cs="Times New Roman"/>
        </w:rPr>
        <w:lastRenderedPageBreak/>
        <w:t>Results and Discussion</w:t>
      </w:r>
      <w:bookmarkEnd w:id="15"/>
    </w:p>
    <w:p w14:paraId="5F74A05E" w14:textId="2A0917CA" w:rsidR="00940540" w:rsidRPr="00F8027F" w:rsidRDefault="006F127D" w:rsidP="00463007">
      <w:pPr>
        <w:pStyle w:val="a0"/>
        <w:spacing w:line="360" w:lineRule="auto"/>
      </w:pPr>
      <w:r>
        <w:t>M</w:t>
      </w:r>
      <w:r w:rsidR="00940540" w:rsidRPr="00F8027F">
        <w:t xml:space="preserve">ost projects will have results, especially for a research project. But </w:t>
      </w:r>
      <w:proofErr w:type="gramStart"/>
      <w:r w:rsidR="00940540" w:rsidRPr="00F8027F">
        <w:t>again</w:t>
      </w:r>
      <w:proofErr w:type="gramEnd"/>
      <w:r w:rsidR="00940540" w:rsidRPr="00F8027F">
        <w:t xml:space="preserve"> you should talk to your supervisor about it.</w:t>
      </w:r>
    </w:p>
    <w:p w14:paraId="18391CE1" w14:textId="77777777" w:rsidR="00940540" w:rsidRPr="00F8027F" w:rsidRDefault="00940540" w:rsidP="00463007">
      <w:pPr>
        <w:pStyle w:val="1"/>
        <w:pageBreakBefore/>
        <w:spacing w:line="360" w:lineRule="auto"/>
        <w:rPr>
          <w:rFonts w:cs="Times New Roman"/>
        </w:rPr>
      </w:pPr>
      <w:bookmarkStart w:id="16" w:name="_Toc187860423"/>
      <w:r w:rsidRPr="00F8027F">
        <w:rPr>
          <w:rFonts w:cs="Times New Roman"/>
        </w:rPr>
        <w:lastRenderedPageBreak/>
        <w:t>Conclusion and Further Work</w:t>
      </w:r>
      <w:bookmarkEnd w:id="16"/>
    </w:p>
    <w:p w14:paraId="424ED190" w14:textId="77777777" w:rsidR="0067525A" w:rsidRDefault="00940540" w:rsidP="00463007">
      <w:pPr>
        <w:pStyle w:val="a0"/>
        <w:spacing w:line="360" w:lineRule="auto"/>
      </w:pPr>
      <w:r w:rsidRPr="00F8027F">
        <w:t>The conclusion is an important part of the report, as it states what you have done for the project.</w:t>
      </w:r>
    </w:p>
    <w:p w14:paraId="64CA5CDF" w14:textId="0BEED77F" w:rsidR="0067525A" w:rsidRPr="00F8027F" w:rsidRDefault="0067525A" w:rsidP="0067525A">
      <w:pPr>
        <w:pStyle w:val="2"/>
        <w:spacing w:line="360" w:lineRule="auto"/>
        <w:rPr>
          <w:rFonts w:cs="Times New Roman"/>
        </w:rPr>
      </w:pPr>
      <w:bookmarkStart w:id="17" w:name="_Toc187860424"/>
      <w:r>
        <w:rPr>
          <w:rFonts w:cs="Times New Roman"/>
        </w:rPr>
        <w:t>Conclusion</w:t>
      </w:r>
      <w:bookmarkEnd w:id="17"/>
    </w:p>
    <w:p w14:paraId="718208B6" w14:textId="26D4BF46" w:rsidR="00940540" w:rsidRDefault="00940540" w:rsidP="00463007">
      <w:pPr>
        <w:pStyle w:val="a0"/>
        <w:spacing w:line="360" w:lineRule="auto"/>
      </w:pPr>
      <w:r w:rsidRPr="00F8027F">
        <w:t>It concludes the findings of your research or the outcome of implementing a system.</w:t>
      </w:r>
      <w:r w:rsidR="00812B9B">
        <w:t xml:space="preserve"> </w:t>
      </w:r>
      <w:r w:rsidRPr="00F8027F">
        <w:t>A good conclusion will NOT repeat what you have done, but set out the achievements very crisply.</w:t>
      </w:r>
    </w:p>
    <w:p w14:paraId="71FFC19D" w14:textId="3677B866" w:rsidR="0067525A" w:rsidRPr="00F8027F" w:rsidRDefault="0067525A" w:rsidP="0067525A">
      <w:pPr>
        <w:pStyle w:val="2"/>
        <w:spacing w:line="360" w:lineRule="auto"/>
        <w:rPr>
          <w:rFonts w:cs="Times New Roman"/>
        </w:rPr>
      </w:pPr>
      <w:bookmarkStart w:id="18" w:name="_Toc187860425"/>
      <w:r>
        <w:rPr>
          <w:rFonts w:cs="Times New Roman"/>
        </w:rPr>
        <w:t>Reflection</w:t>
      </w:r>
      <w:bookmarkEnd w:id="18"/>
    </w:p>
    <w:p w14:paraId="524BE200" w14:textId="3D06A201" w:rsidR="008B6D16" w:rsidRPr="00F8027F" w:rsidRDefault="008B6D16" w:rsidP="00463007">
      <w:pPr>
        <w:pStyle w:val="a0"/>
        <w:spacing w:line="360" w:lineRule="auto"/>
      </w:pPr>
      <w:r w:rsidRPr="008B6D16">
        <w:t xml:space="preserve">This chapter should include a reflection statement for your project. </w:t>
      </w:r>
      <w:r>
        <w:t xml:space="preserve">You should </w:t>
      </w:r>
      <w:r w:rsidRPr="008B6D16">
        <w:t xml:space="preserve">critically reflect upon the technical skills developed, new knowledge gained, and lessons learnt on the project journey. </w:t>
      </w:r>
      <w:r>
        <w:t>You</w:t>
      </w:r>
      <w:r w:rsidRPr="008B6D16">
        <w:t xml:space="preserve"> </w:t>
      </w:r>
      <w:r>
        <w:t>are</w:t>
      </w:r>
      <w:r w:rsidRPr="008B6D16">
        <w:t xml:space="preserve"> encouraged to include reflections on broader ethical, social, legal, and environmental issues, allied with good professional practice and behaviour </w:t>
      </w:r>
      <w:r>
        <w:t>you</w:t>
      </w:r>
      <w:r w:rsidRPr="008B6D16">
        <w:t xml:space="preserve"> have adopted in conducting </w:t>
      </w:r>
      <w:r>
        <w:t>your</w:t>
      </w:r>
      <w:r w:rsidRPr="008B6D16">
        <w:t xml:space="preserve"> project.</w:t>
      </w:r>
    </w:p>
    <w:p w14:paraId="0D355C9C" w14:textId="7BB28F83" w:rsidR="00BB4ED4" w:rsidRPr="00F8027F" w:rsidRDefault="00BB4ED4" w:rsidP="00BB4ED4">
      <w:pPr>
        <w:pStyle w:val="2"/>
        <w:spacing w:line="360" w:lineRule="auto"/>
        <w:rPr>
          <w:rFonts w:cs="Times New Roman"/>
        </w:rPr>
      </w:pPr>
      <w:bookmarkStart w:id="19" w:name="_Toc187860426"/>
      <w:r w:rsidRPr="00F8027F">
        <w:rPr>
          <w:rFonts w:cs="Times New Roman"/>
        </w:rPr>
        <w:t>F</w:t>
      </w:r>
      <w:r>
        <w:rPr>
          <w:rFonts w:cs="Times New Roman"/>
        </w:rPr>
        <w:t>urther work</w:t>
      </w:r>
      <w:bookmarkEnd w:id="19"/>
    </w:p>
    <w:p w14:paraId="2495166B" w14:textId="705C4D27" w:rsidR="00940540" w:rsidRPr="00F8027F" w:rsidRDefault="00940540" w:rsidP="00463007">
      <w:pPr>
        <w:pStyle w:val="a0"/>
        <w:spacing w:line="360" w:lineRule="auto"/>
      </w:pPr>
      <w:r w:rsidRPr="00F8027F">
        <w:t>Further work can be the next step of your research, or some functionality that can be added to the implementation to make it more practical.</w:t>
      </w:r>
    </w:p>
    <w:p w14:paraId="0689DAB8" w14:textId="77777777" w:rsidR="00E02655" w:rsidRPr="00F8027F" w:rsidRDefault="00E02655" w:rsidP="00463007">
      <w:pPr>
        <w:pStyle w:val="a0"/>
        <w:spacing w:line="360" w:lineRule="auto"/>
      </w:pPr>
    </w:p>
    <w:p w14:paraId="71988222" w14:textId="77777777" w:rsidR="00E02655" w:rsidRPr="00CB2E59" w:rsidRDefault="00E02655" w:rsidP="00463007">
      <w:pPr>
        <w:pStyle w:val="a0"/>
        <w:spacing w:line="360" w:lineRule="auto"/>
        <w:rPr>
          <w:b/>
          <w:bCs/>
        </w:rPr>
      </w:pPr>
      <w:r w:rsidRPr="00CB2E59">
        <w:rPr>
          <w:b/>
          <w:bCs/>
        </w:rPr>
        <w:t>NOTE: The maximum length of the report up to here is 50 pages.</w:t>
      </w:r>
    </w:p>
    <w:p w14:paraId="02C54286" w14:textId="77777777" w:rsidR="00940540" w:rsidRPr="00F8027F" w:rsidRDefault="00940540">
      <w:pPr>
        <w:pStyle w:val="Heading1a"/>
        <w:pageBreakBefore/>
        <w:rPr>
          <w:rFonts w:cs="Times New Roman"/>
        </w:rPr>
      </w:pPr>
      <w:bookmarkStart w:id="20" w:name="_Toc187860427"/>
      <w:r w:rsidRPr="00F8027F">
        <w:rPr>
          <w:rFonts w:cs="Times New Roman"/>
        </w:rPr>
        <w:lastRenderedPageBreak/>
        <w:t>References</w:t>
      </w:r>
      <w:bookmarkEnd w:id="20"/>
    </w:p>
    <w:p w14:paraId="72CD7928" w14:textId="5689AB56" w:rsidR="00755B33" w:rsidRDefault="00940540" w:rsidP="007B57C8">
      <w:pPr>
        <w:pStyle w:val="a0"/>
        <w:spacing w:line="360" w:lineRule="auto"/>
      </w:pPr>
      <w:r w:rsidRPr="00F8027F">
        <w:t xml:space="preserve">Everything you cite from other sources should be properly referenced. </w:t>
      </w:r>
      <w:r w:rsidR="00CB69F4" w:rsidRPr="00F8027F">
        <w:t>The QM</w:t>
      </w:r>
      <w:r w:rsidR="00EA4F52">
        <w:t>UL</w:t>
      </w:r>
      <w:r w:rsidR="00CB69F4" w:rsidRPr="00F8027F">
        <w:t xml:space="preserve"> Faculty of Science and Engineering has identified the Vancouver referencing style</w:t>
      </w:r>
      <w:r w:rsidR="00FB2144">
        <w:t xml:space="preserve"> (and its variations)</w:t>
      </w:r>
      <w:r w:rsidR="00CB69F4" w:rsidRPr="00F8027F">
        <w:t xml:space="preserve"> as the recommended style for project reports. Details about the referencing style and e</w:t>
      </w:r>
      <w:r w:rsidR="004C4D9C">
        <w:t>xamples can be found online</w:t>
      </w:r>
      <w:r w:rsidR="00CB69F4" w:rsidRPr="00F8027F">
        <w:t>.</w:t>
      </w:r>
      <w:r w:rsidR="004C4D9C">
        <w:t xml:space="preserve"> </w:t>
      </w:r>
      <w:hyperlink r:id="rId13" w:history="1">
        <w:r w:rsidR="00967001" w:rsidRPr="002E4B37">
          <w:rPr>
            <w:rStyle w:val="a4"/>
          </w:rPr>
          <w:t>https://www.qmul.ac.uk/library/academic-skills/referencing-hub/referencing-guides-and-resources/</w:t>
        </w:r>
      </w:hyperlink>
      <w:r w:rsidR="00967001">
        <w:t xml:space="preserve"> </w:t>
      </w:r>
    </w:p>
    <w:p w14:paraId="5303D1D6" w14:textId="1817CEE4" w:rsidR="00542159" w:rsidRDefault="002F2508" w:rsidP="007B57C8">
      <w:pPr>
        <w:pStyle w:val="a0"/>
        <w:spacing w:line="360" w:lineRule="auto"/>
      </w:pPr>
      <w:r>
        <w:t xml:space="preserve">It is </w:t>
      </w:r>
      <w:r w:rsidR="00542159" w:rsidRPr="00542159">
        <w:t>recommend</w:t>
      </w:r>
      <w:r>
        <w:t>ed to</w:t>
      </w:r>
      <w:r w:rsidR="00542159" w:rsidRPr="00542159">
        <w:t xml:space="preserve"> prepar</w:t>
      </w:r>
      <w:r>
        <w:t>e</w:t>
      </w:r>
      <w:r w:rsidR="00542159" w:rsidRPr="00542159">
        <w:t xml:space="preserve"> the references with a reference management software, such as </w:t>
      </w:r>
      <w:hyperlink r:id="rId14" w:history="1">
        <w:r w:rsidR="00542159" w:rsidRPr="006144C3">
          <w:rPr>
            <w:rStyle w:val="a4"/>
          </w:rPr>
          <w:t>EndNote</w:t>
        </w:r>
      </w:hyperlink>
      <w:r w:rsidR="00542159" w:rsidRPr="00542159">
        <w:t xml:space="preserve"> or </w:t>
      </w:r>
      <w:hyperlink r:id="rId15" w:history="1">
        <w:r w:rsidR="00542159" w:rsidRPr="007828EB">
          <w:rPr>
            <w:rStyle w:val="a4"/>
          </w:rPr>
          <w:t>Zotero</w:t>
        </w:r>
      </w:hyperlink>
      <w:r w:rsidR="00542159" w:rsidRPr="00542159">
        <w:t xml:space="preserve"> to automate some of the processes of collecting, managing and using references. Queen Mary Library Services promote the use of </w:t>
      </w:r>
      <w:hyperlink r:id="rId16" w:history="1">
        <w:r w:rsidR="00542159" w:rsidRPr="00A35E6D">
          <w:rPr>
            <w:rStyle w:val="a4"/>
          </w:rPr>
          <w:t>Cite Them Right Online</w:t>
        </w:r>
      </w:hyperlink>
      <w:r w:rsidR="00542159" w:rsidRPr="00542159">
        <w:t xml:space="preserve"> (login required) as a tool to support Queen Mary students in their referencing.</w:t>
      </w:r>
    </w:p>
    <w:p w14:paraId="1B3EAE52" w14:textId="7FE922CA" w:rsidR="00C83D01" w:rsidRDefault="00C83D01" w:rsidP="00C83D01">
      <w:pPr>
        <w:pStyle w:val="a0"/>
        <w:spacing w:line="360" w:lineRule="auto"/>
      </w:pPr>
      <w:r>
        <w:t>Here are some examples</w:t>
      </w:r>
      <w:r w:rsidR="005C242C">
        <w:t xml:space="preserve"> in </w:t>
      </w:r>
      <w:r w:rsidR="005C242C" w:rsidRPr="00F8027F">
        <w:t>Vancouver referencing style</w:t>
      </w:r>
      <w:r>
        <w:t>:</w:t>
      </w:r>
    </w:p>
    <w:p w14:paraId="1E2016B2" w14:textId="265AC763" w:rsidR="001E2C59" w:rsidRDefault="007828EB" w:rsidP="00C83D01">
      <w:pPr>
        <w:pStyle w:val="a0"/>
        <w:spacing w:line="360" w:lineRule="auto"/>
        <w:rPr>
          <w:b/>
          <w:bCs/>
        </w:rPr>
      </w:pPr>
      <w:r>
        <w:rPr>
          <w:b/>
          <w:bCs/>
        </w:rPr>
        <w:t>Book Chapters:</w:t>
      </w:r>
    </w:p>
    <w:p w14:paraId="39971C54" w14:textId="77777777" w:rsidR="00A218ED" w:rsidRDefault="00A218ED" w:rsidP="00A218ED">
      <w:pPr>
        <w:pStyle w:val="a0"/>
        <w:spacing w:line="360" w:lineRule="auto"/>
      </w:pPr>
      <w:proofErr w:type="spellStart"/>
      <w:r>
        <w:t>Mouftah</w:t>
      </w:r>
      <w:proofErr w:type="spellEnd"/>
      <w:r>
        <w:t xml:space="preserve"> HT, Erol‐</w:t>
      </w:r>
      <w:proofErr w:type="spellStart"/>
      <w:r>
        <w:t>Kantarci</w:t>
      </w:r>
      <w:proofErr w:type="spellEnd"/>
      <w:r>
        <w:t xml:space="preserve"> M, Husain Rehmani M. Transportation and Power Grid in Smart Cities: Communication Networks and Services. 1 ed: Wiley; 2018.</w:t>
      </w:r>
    </w:p>
    <w:p w14:paraId="039FDE56" w14:textId="5DFBFC1B" w:rsidR="007828EB" w:rsidRDefault="007828EB" w:rsidP="007828EB">
      <w:pPr>
        <w:pStyle w:val="a0"/>
        <w:spacing w:line="360" w:lineRule="auto"/>
        <w:rPr>
          <w:b/>
          <w:bCs/>
        </w:rPr>
      </w:pPr>
      <w:r>
        <w:rPr>
          <w:b/>
          <w:bCs/>
        </w:rPr>
        <w:t>Journal</w:t>
      </w:r>
      <w:r w:rsidR="00A91657">
        <w:rPr>
          <w:b/>
          <w:bCs/>
        </w:rPr>
        <w:t xml:space="preserve"> Articles</w:t>
      </w:r>
      <w:r>
        <w:rPr>
          <w:b/>
          <w:bCs/>
        </w:rPr>
        <w:t>:</w:t>
      </w:r>
    </w:p>
    <w:p w14:paraId="19FB6BB1" w14:textId="77777777" w:rsidR="00A218ED" w:rsidRDefault="00A218ED" w:rsidP="00A218ED">
      <w:pPr>
        <w:pStyle w:val="a0"/>
        <w:spacing w:line="360" w:lineRule="auto"/>
      </w:pPr>
      <w:r w:rsidRPr="00211DD5">
        <w:t xml:space="preserve">Basar E, Di Renzo M, De Rosny J, Debbah M, </w:t>
      </w:r>
      <w:proofErr w:type="spellStart"/>
      <w:r w:rsidRPr="00211DD5">
        <w:t>Alouini</w:t>
      </w:r>
      <w:proofErr w:type="spellEnd"/>
      <w:r w:rsidRPr="00211DD5">
        <w:t xml:space="preserve"> MS, Zhang R. Wireless Communications Through Reconfigurable Intelligent Surfaces. IEEE Access. </w:t>
      </w:r>
      <w:proofErr w:type="gramStart"/>
      <w:r w:rsidRPr="00211DD5">
        <w:t>2019;7:116753</w:t>
      </w:r>
      <w:proofErr w:type="gramEnd"/>
      <w:r w:rsidRPr="00211DD5">
        <w:t>–73.</w:t>
      </w:r>
    </w:p>
    <w:p w14:paraId="3278A2C2" w14:textId="49CFC31D" w:rsidR="00234CFF" w:rsidRDefault="00234CFF" w:rsidP="00234CFF">
      <w:pPr>
        <w:pStyle w:val="a0"/>
        <w:spacing w:line="360" w:lineRule="auto"/>
        <w:rPr>
          <w:b/>
          <w:bCs/>
        </w:rPr>
      </w:pPr>
      <w:r>
        <w:rPr>
          <w:b/>
          <w:bCs/>
        </w:rPr>
        <w:t xml:space="preserve">Conference </w:t>
      </w:r>
      <w:r w:rsidR="00A91657">
        <w:rPr>
          <w:b/>
          <w:bCs/>
        </w:rPr>
        <w:t>P</w:t>
      </w:r>
      <w:r>
        <w:rPr>
          <w:b/>
          <w:bCs/>
        </w:rPr>
        <w:t>apers:</w:t>
      </w:r>
    </w:p>
    <w:p w14:paraId="6A5751D2" w14:textId="751AC106" w:rsidR="00211DD5" w:rsidRPr="00211DD5" w:rsidRDefault="00211DD5" w:rsidP="00211DD5">
      <w:pPr>
        <w:pStyle w:val="a0"/>
        <w:spacing w:line="360" w:lineRule="auto"/>
      </w:pPr>
      <w:r w:rsidRPr="00211DD5">
        <w:t xml:space="preserve">Saputra YM, Hoang DT, Nguyen DN, Dutkiewicz E, Mueck MD, </w:t>
      </w:r>
      <w:proofErr w:type="spellStart"/>
      <w:r w:rsidRPr="00211DD5">
        <w:t>Srikanteswara</w:t>
      </w:r>
      <w:proofErr w:type="spellEnd"/>
      <w:r w:rsidRPr="00211DD5">
        <w:t xml:space="preserve"> S. Energy Demand Prediction with Federated Learning for Electric Vehicle Networks. 2019 IEEE Global Communications Conference (GLOBECOM). Waikoloa, HI, USA: IEEE; 2019. p. 1–6.</w:t>
      </w:r>
    </w:p>
    <w:p w14:paraId="768AE425" w14:textId="77777777" w:rsidR="00C83D01" w:rsidRDefault="00C83D01" w:rsidP="00C83D01">
      <w:pPr>
        <w:pStyle w:val="a0"/>
        <w:spacing w:line="360" w:lineRule="auto"/>
        <w:rPr>
          <w:b/>
          <w:bCs/>
        </w:rPr>
      </w:pPr>
      <w:r>
        <w:rPr>
          <w:b/>
          <w:bCs/>
        </w:rPr>
        <w:t>Online sources:</w:t>
      </w:r>
    </w:p>
    <w:p w14:paraId="5610074E" w14:textId="06BE6C8A" w:rsidR="00B57C08" w:rsidRDefault="00B57C08" w:rsidP="00C83D01">
      <w:pPr>
        <w:pStyle w:val="a0"/>
        <w:spacing w:line="360" w:lineRule="auto"/>
      </w:pPr>
      <w:r>
        <w:t>Queen Mary University of London</w:t>
      </w:r>
      <w:r w:rsidR="00740D7B">
        <w:t>.</w:t>
      </w:r>
      <w:r>
        <w:t xml:space="preserve"> Student </w:t>
      </w:r>
      <w:r w:rsidR="009D7351">
        <w:t>G</w:t>
      </w:r>
      <w:r>
        <w:t xml:space="preserve">uide to </w:t>
      </w:r>
      <w:r w:rsidR="009D7351">
        <w:t>G</w:t>
      </w:r>
      <w:r>
        <w:t>enerative AI</w:t>
      </w:r>
      <w:r w:rsidR="00740D7B">
        <w:t xml:space="preserve"> </w:t>
      </w:r>
      <w:r w:rsidR="00740D7B" w:rsidRPr="00740D7B">
        <w:t>[Internet]</w:t>
      </w:r>
      <w:r w:rsidR="00740D7B">
        <w:t xml:space="preserve">. </w:t>
      </w:r>
      <w:r w:rsidR="00740D7B" w:rsidRPr="00740D7B">
        <w:t>20</w:t>
      </w:r>
      <w:r w:rsidR="00740D7B">
        <w:t>24</w:t>
      </w:r>
      <w:r w:rsidR="00740D7B" w:rsidRPr="00740D7B">
        <w:t xml:space="preserve"> [cited </w:t>
      </w:r>
      <w:r w:rsidR="00E41B36">
        <w:t xml:space="preserve">15 </w:t>
      </w:r>
      <w:r w:rsidR="00740D7B">
        <w:t>Jan 20</w:t>
      </w:r>
      <w:r w:rsidR="00CE557F">
        <w:t>2</w:t>
      </w:r>
      <w:r w:rsidR="00740D7B">
        <w:t>5</w:t>
      </w:r>
      <w:r w:rsidR="00740D7B" w:rsidRPr="00740D7B">
        <w:t>]. Available from:</w:t>
      </w:r>
      <w:r>
        <w:t xml:space="preserve"> </w:t>
      </w:r>
      <w:hyperlink r:id="rId17" w:tgtFrame="_new" w:history="1">
        <w:r>
          <w:rPr>
            <w:rStyle w:val="a4"/>
          </w:rPr>
          <w:t>https://www.qmul.ac.uk/library/academic-skills/student-guide-to-generative-ai/</w:t>
        </w:r>
      </w:hyperlink>
    </w:p>
    <w:p w14:paraId="051660FB" w14:textId="77777777" w:rsidR="00C83D01" w:rsidRDefault="00C83D01" w:rsidP="007B57C8">
      <w:pPr>
        <w:pStyle w:val="a0"/>
        <w:spacing w:line="360" w:lineRule="auto"/>
      </w:pPr>
    </w:p>
    <w:p w14:paraId="692B9F12" w14:textId="77777777" w:rsidR="00940540" w:rsidRPr="00F8027F" w:rsidRDefault="00940540" w:rsidP="006E57D3">
      <w:pPr>
        <w:pStyle w:val="a0"/>
        <w:spacing w:line="360" w:lineRule="auto"/>
      </w:pPr>
    </w:p>
    <w:p w14:paraId="498266C1" w14:textId="77777777" w:rsidR="00940540" w:rsidRPr="00F8027F" w:rsidRDefault="00940540">
      <w:pPr>
        <w:pStyle w:val="Heading1a"/>
        <w:pageBreakBefore/>
        <w:rPr>
          <w:rFonts w:cs="Times New Roman"/>
        </w:rPr>
      </w:pPr>
      <w:bookmarkStart w:id="21" w:name="_Toc187860428"/>
      <w:r w:rsidRPr="00F8027F">
        <w:rPr>
          <w:rFonts w:cs="Times New Roman"/>
        </w:rPr>
        <w:lastRenderedPageBreak/>
        <w:t>Acknowledgement</w:t>
      </w:r>
      <w:bookmarkEnd w:id="21"/>
    </w:p>
    <w:p w14:paraId="2AACE590" w14:textId="6F3B7472" w:rsidR="00940540" w:rsidRPr="00F8027F" w:rsidRDefault="00940540" w:rsidP="00DC55BD">
      <w:pPr>
        <w:pStyle w:val="a0"/>
        <w:spacing w:line="360" w:lineRule="auto"/>
      </w:pPr>
      <w:r w:rsidRPr="00F8027F">
        <w:t>Give your acknowledgement to people who helped you during the project here. Maximum length of this section is 1 page.</w:t>
      </w:r>
      <w:r w:rsidR="00831847" w:rsidRPr="00F8027F">
        <w:t xml:space="preserve"> </w:t>
      </w:r>
      <w:r w:rsidR="003208A5">
        <w:t xml:space="preserve">You may thank your supervisor but </w:t>
      </w:r>
      <w:r w:rsidR="00831847" w:rsidRPr="00820622">
        <w:rPr>
          <w:color w:val="FF0000"/>
        </w:rPr>
        <w:t>DO NOT MENTION YOUR SUPERVISOR’S NAME HERE</w:t>
      </w:r>
      <w:r w:rsidR="0036743B">
        <w:rPr>
          <w:color w:val="FF0000"/>
        </w:rPr>
        <w:t xml:space="preserve"> due to the blind marking policy</w:t>
      </w:r>
      <w:r w:rsidR="00831847" w:rsidRPr="00F8027F">
        <w:t>.</w:t>
      </w:r>
    </w:p>
    <w:p w14:paraId="45EF8AEC" w14:textId="19B53C09" w:rsidR="00940540" w:rsidRDefault="0079221F">
      <w:pPr>
        <w:pStyle w:val="Heading1a"/>
        <w:pageBreakBefore/>
        <w:rPr>
          <w:rFonts w:cs="Times New Roman"/>
        </w:rPr>
      </w:pPr>
      <w:bookmarkStart w:id="22" w:name="_Toc187860429"/>
      <w:r w:rsidRPr="0079221F">
        <w:rPr>
          <w:rFonts w:cs="Times New Roman"/>
        </w:rPr>
        <w:lastRenderedPageBreak/>
        <w:t>Appendices</w:t>
      </w:r>
      <w:bookmarkEnd w:id="22"/>
    </w:p>
    <w:p w14:paraId="37F1BE42" w14:textId="69FEA654" w:rsidR="00E75B6B" w:rsidRPr="00E75B6B" w:rsidRDefault="00E75B6B" w:rsidP="008E6859">
      <w:pPr>
        <w:pStyle w:val="2"/>
        <w:numPr>
          <w:ilvl w:val="0"/>
          <w:numId w:val="0"/>
        </w:numPr>
        <w:rPr>
          <w:rFonts w:cs="Times New Roman"/>
        </w:rPr>
      </w:pPr>
      <w:bookmarkStart w:id="23" w:name="_Toc132209002"/>
      <w:bookmarkStart w:id="24" w:name="_Toc187860430"/>
      <w:r w:rsidRPr="00E75B6B">
        <w:rPr>
          <w:rFonts w:cs="Times New Roman"/>
        </w:rPr>
        <w:t>D</w:t>
      </w:r>
      <w:r>
        <w:t>isclaimer</w:t>
      </w:r>
      <w:bookmarkEnd w:id="23"/>
      <w:bookmarkEnd w:id="24"/>
    </w:p>
    <w:p w14:paraId="79B9644B" w14:textId="08563877" w:rsidR="00E75B6B" w:rsidRPr="00CE6B14" w:rsidRDefault="0072526E" w:rsidP="0072526E">
      <w:pPr>
        <w:autoSpaceDE w:val="0"/>
        <w:autoSpaceDN w:val="0"/>
        <w:adjustRightInd w:val="0"/>
        <w:spacing w:line="360" w:lineRule="auto"/>
        <w:rPr>
          <w:rFonts w:eastAsia="Calibri,Bold"/>
          <w:kern w:val="0"/>
        </w:rPr>
      </w:pPr>
      <w:r w:rsidRPr="0072526E">
        <w:rPr>
          <w:rFonts w:eastAsia="Calibri,Bold"/>
          <w:kern w:val="0"/>
        </w:rPr>
        <w:t>This report is submitted as part requirement for the undergraduate degree programme</w:t>
      </w:r>
      <w:r>
        <w:rPr>
          <w:rFonts w:eastAsia="Calibri,Bold"/>
          <w:kern w:val="0"/>
        </w:rPr>
        <w:t xml:space="preserve"> at </w:t>
      </w:r>
      <w:r w:rsidR="00F86279">
        <w:rPr>
          <w:rFonts w:eastAsia="Calibri,Bold"/>
          <w:kern w:val="0"/>
        </w:rPr>
        <w:t xml:space="preserve">Queen Mary </w:t>
      </w:r>
      <w:r w:rsidR="00E75B6B" w:rsidRPr="00CE6B14">
        <w:rPr>
          <w:rFonts w:eastAsia="Calibri,Bold"/>
          <w:kern w:val="0"/>
        </w:rPr>
        <w:t xml:space="preserve">University of London, and Beijing University of Posts and Telecommunications. It is the product of my own labour except </w:t>
      </w:r>
      <w:proofErr w:type="gramStart"/>
      <w:r w:rsidR="00E75B6B" w:rsidRPr="00CE6B14">
        <w:rPr>
          <w:rFonts w:eastAsia="Calibri,Bold"/>
          <w:kern w:val="0"/>
        </w:rPr>
        <w:t>where</w:t>
      </w:r>
      <w:proofErr w:type="gramEnd"/>
      <w:r w:rsidR="00E75B6B" w:rsidRPr="00CE6B14">
        <w:rPr>
          <w:rFonts w:eastAsia="Calibri,Bold"/>
          <w:kern w:val="0"/>
        </w:rPr>
        <w:t xml:space="preserve"> indicated in the text. The report may be freely copied and distributed provided the source is acknowledged.</w:t>
      </w:r>
    </w:p>
    <w:p w14:paraId="5849932C" w14:textId="77777777" w:rsidR="00E75B6B" w:rsidRPr="00CE6B14" w:rsidRDefault="00E75B6B" w:rsidP="0072526E">
      <w:pPr>
        <w:autoSpaceDE w:val="0"/>
        <w:autoSpaceDN w:val="0"/>
        <w:adjustRightInd w:val="0"/>
        <w:spacing w:line="360" w:lineRule="auto"/>
        <w:rPr>
          <w:rFonts w:eastAsia="Calibri,Bold"/>
          <w:kern w:val="0"/>
        </w:rPr>
      </w:pPr>
    </w:p>
    <w:p w14:paraId="199FD7A1"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BUPT No.:</w:t>
      </w:r>
    </w:p>
    <w:p w14:paraId="241FEA65" w14:textId="15A6D46C"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QM</w:t>
      </w:r>
      <w:r w:rsidR="008E5324">
        <w:rPr>
          <w:rFonts w:eastAsia="Calibri,Bold"/>
          <w:kern w:val="0"/>
        </w:rPr>
        <w:t>UL</w:t>
      </w:r>
      <w:r w:rsidRPr="00CE6B14">
        <w:rPr>
          <w:rFonts w:eastAsia="Calibri,Bold"/>
          <w:kern w:val="0"/>
        </w:rPr>
        <w:t xml:space="preserve"> No.:</w:t>
      </w:r>
    </w:p>
    <w:p w14:paraId="776FF34A"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Full Name (Pin Yin):</w:t>
      </w:r>
    </w:p>
    <w:p w14:paraId="1CD54C7B"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Full Name (Chinese):</w:t>
      </w:r>
    </w:p>
    <w:p w14:paraId="3DE3C20E" w14:textId="77777777" w:rsidR="00E75B6B" w:rsidRPr="00CE6B14" w:rsidRDefault="00E75B6B" w:rsidP="0072526E">
      <w:pPr>
        <w:autoSpaceDE w:val="0"/>
        <w:autoSpaceDN w:val="0"/>
        <w:adjustRightInd w:val="0"/>
        <w:spacing w:line="360" w:lineRule="auto"/>
        <w:rPr>
          <w:rFonts w:eastAsia="Calibri,Bold"/>
          <w:kern w:val="0"/>
        </w:rPr>
      </w:pPr>
    </w:p>
    <w:p w14:paraId="659875D7"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Signature:</w:t>
      </w:r>
    </w:p>
    <w:p w14:paraId="24EDA262" w14:textId="77777777" w:rsidR="00E75B6B" w:rsidRPr="00CE6B14" w:rsidRDefault="00E75B6B" w:rsidP="0072526E">
      <w:pPr>
        <w:autoSpaceDE w:val="0"/>
        <w:autoSpaceDN w:val="0"/>
        <w:adjustRightInd w:val="0"/>
        <w:spacing w:line="360" w:lineRule="auto"/>
        <w:rPr>
          <w:rFonts w:eastAsia="Calibri,Bold"/>
          <w:kern w:val="0"/>
        </w:rPr>
      </w:pPr>
    </w:p>
    <w:p w14:paraId="4B7B44F2" w14:textId="16D50599" w:rsidR="00E75B6B" w:rsidRDefault="00E75B6B" w:rsidP="0072526E">
      <w:pPr>
        <w:spacing w:line="360" w:lineRule="auto"/>
        <w:rPr>
          <w:rFonts w:eastAsia="Calibri,Bold"/>
          <w:kern w:val="0"/>
        </w:rPr>
      </w:pPr>
      <w:r w:rsidRPr="00CE6B14">
        <w:rPr>
          <w:rFonts w:eastAsia="Calibri,Bold"/>
          <w:kern w:val="0"/>
        </w:rPr>
        <w:t>Date:</w:t>
      </w:r>
      <w:r w:rsidR="005614F8">
        <w:rPr>
          <w:rFonts w:eastAsia="Calibri,Bold"/>
          <w:kern w:val="0"/>
        </w:rPr>
        <w:t xml:space="preserve"> DD-MM</w:t>
      </w:r>
      <w:r w:rsidR="00592C31">
        <w:rPr>
          <w:rFonts w:eastAsia="Calibri,Bold"/>
          <w:kern w:val="0"/>
        </w:rPr>
        <w:t>-</w:t>
      </w:r>
      <w:r w:rsidR="005614F8">
        <w:rPr>
          <w:rFonts w:eastAsia="Calibri,Bold"/>
          <w:kern w:val="0"/>
        </w:rPr>
        <w:t>YYYY</w:t>
      </w:r>
    </w:p>
    <w:p w14:paraId="4711C246" w14:textId="62E2DF9E" w:rsidR="00CE44F8" w:rsidRDefault="00CE44F8" w:rsidP="00E75B6B">
      <w:pPr>
        <w:rPr>
          <w:rFonts w:eastAsia="Calibri,Bold"/>
          <w:kern w:val="0"/>
        </w:rPr>
      </w:pPr>
    </w:p>
    <w:p w14:paraId="34A9A1B1" w14:textId="77777777" w:rsidR="00CE44F8" w:rsidRDefault="00CE44F8">
      <w:pPr>
        <w:widowControl/>
        <w:suppressAutoHyphens w:val="0"/>
        <w:rPr>
          <w:rFonts w:eastAsia="Calibri,Bold"/>
          <w:kern w:val="0"/>
        </w:rPr>
      </w:pPr>
      <w:r>
        <w:rPr>
          <w:rFonts w:eastAsia="Calibri,Bold"/>
          <w:kern w:val="0"/>
        </w:rPr>
        <w:br w:type="page"/>
      </w:r>
    </w:p>
    <w:p w14:paraId="6AACCF5A" w14:textId="75A6A798" w:rsidR="00CE44F8" w:rsidRPr="00E75B6B" w:rsidRDefault="00CE44F8" w:rsidP="00CE44F8">
      <w:pPr>
        <w:pStyle w:val="2"/>
        <w:numPr>
          <w:ilvl w:val="0"/>
          <w:numId w:val="0"/>
        </w:numPr>
        <w:rPr>
          <w:rFonts w:cs="Times New Roman"/>
        </w:rPr>
      </w:pPr>
      <w:bookmarkStart w:id="25" w:name="_Toc132209003"/>
      <w:bookmarkStart w:id="26" w:name="_Toc187860431"/>
      <w:r>
        <w:rPr>
          <w:rFonts w:cs="Times New Roman"/>
        </w:rPr>
        <w:lastRenderedPageBreak/>
        <w:t>Project specification</w:t>
      </w:r>
      <w:bookmarkEnd w:id="25"/>
      <w:bookmarkEnd w:id="26"/>
    </w:p>
    <w:p w14:paraId="12DA7C65" w14:textId="381EFA64" w:rsidR="00CE44F8" w:rsidRPr="00CE6B14" w:rsidRDefault="00CE44F8" w:rsidP="0072526E">
      <w:pPr>
        <w:spacing w:line="360" w:lineRule="auto"/>
      </w:pPr>
      <w:r>
        <w:t>Include your project s</w:t>
      </w:r>
      <w:r w:rsidRPr="00F8027F">
        <w:t>pecification</w:t>
      </w:r>
      <w:r>
        <w:t xml:space="preserve">, part 1 and part 2 here. It </w:t>
      </w:r>
      <w:r w:rsidRPr="00F8027F">
        <w:t xml:space="preserve">must be the final version </w:t>
      </w:r>
      <w:r>
        <w:t>submitted to</w:t>
      </w:r>
      <w:r w:rsidRPr="00F8027F">
        <w:t xml:space="preserve"> </w:t>
      </w:r>
      <w:proofErr w:type="spellStart"/>
      <w:r w:rsidRPr="00F8027F">
        <w:t>QMPlus</w:t>
      </w:r>
      <w:proofErr w:type="spellEnd"/>
      <w:r>
        <w:t>.</w:t>
      </w:r>
    </w:p>
    <w:p w14:paraId="5EDBF924" w14:textId="08A801BC" w:rsidR="00CE44F8" w:rsidRDefault="00CE44F8">
      <w:pPr>
        <w:widowControl/>
        <w:suppressAutoHyphens w:val="0"/>
        <w:rPr>
          <w:b/>
          <w:bCs/>
          <w:sz w:val="32"/>
          <w:szCs w:val="32"/>
        </w:rPr>
      </w:pPr>
      <w:r>
        <w:br w:type="page"/>
      </w:r>
    </w:p>
    <w:p w14:paraId="1DBAA9FE" w14:textId="7540830B" w:rsidR="00CE44F8" w:rsidRPr="00E75B6B" w:rsidRDefault="00CE44F8" w:rsidP="00CE44F8">
      <w:pPr>
        <w:pStyle w:val="2"/>
        <w:numPr>
          <w:ilvl w:val="0"/>
          <w:numId w:val="0"/>
        </w:numPr>
        <w:rPr>
          <w:rFonts w:cs="Times New Roman"/>
        </w:rPr>
      </w:pPr>
      <w:bookmarkStart w:id="27" w:name="_Toc132209004"/>
      <w:bookmarkStart w:id="28" w:name="_Toc187860432"/>
      <w:r>
        <w:rPr>
          <w:rFonts w:cs="Times New Roman"/>
        </w:rPr>
        <w:lastRenderedPageBreak/>
        <w:t>Early-term progress report</w:t>
      </w:r>
      <w:bookmarkEnd w:id="27"/>
      <w:bookmarkEnd w:id="28"/>
    </w:p>
    <w:p w14:paraId="1D1834AA" w14:textId="6F2A57B7" w:rsidR="00CE44F8" w:rsidRDefault="00CE44F8" w:rsidP="0072526E">
      <w:pPr>
        <w:spacing w:line="360" w:lineRule="auto"/>
      </w:pPr>
      <w:r>
        <w:t xml:space="preserve">Include your project early-term progress report here. It </w:t>
      </w:r>
      <w:r w:rsidRPr="00F8027F">
        <w:t xml:space="preserve">must be the final version </w:t>
      </w:r>
      <w:r>
        <w:t>submitted to</w:t>
      </w:r>
      <w:r w:rsidRPr="00F8027F">
        <w:t xml:space="preserve"> </w:t>
      </w:r>
      <w:proofErr w:type="spellStart"/>
      <w:r w:rsidRPr="00F8027F">
        <w:t>QMPlus</w:t>
      </w:r>
      <w:proofErr w:type="spellEnd"/>
      <w:r>
        <w:t>.</w:t>
      </w:r>
    </w:p>
    <w:p w14:paraId="4673F4BA" w14:textId="77777777" w:rsidR="00CE44F8" w:rsidRDefault="00CE44F8">
      <w:pPr>
        <w:widowControl/>
        <w:suppressAutoHyphens w:val="0"/>
      </w:pPr>
      <w:r>
        <w:br w:type="page"/>
      </w:r>
    </w:p>
    <w:p w14:paraId="6980571D" w14:textId="465F5762" w:rsidR="00CE44F8" w:rsidRPr="00E75B6B" w:rsidRDefault="00CE44F8" w:rsidP="00CE44F8">
      <w:pPr>
        <w:pStyle w:val="2"/>
        <w:numPr>
          <w:ilvl w:val="0"/>
          <w:numId w:val="0"/>
        </w:numPr>
        <w:rPr>
          <w:rFonts w:cs="Times New Roman"/>
        </w:rPr>
      </w:pPr>
      <w:bookmarkStart w:id="29" w:name="_Toc132209005"/>
      <w:bookmarkStart w:id="30" w:name="_Toc187860433"/>
      <w:r>
        <w:rPr>
          <w:rFonts w:cs="Times New Roman"/>
        </w:rPr>
        <w:lastRenderedPageBreak/>
        <w:t>Mid-term progress report</w:t>
      </w:r>
      <w:bookmarkEnd w:id="29"/>
      <w:bookmarkEnd w:id="30"/>
    </w:p>
    <w:p w14:paraId="7B9AE1AD" w14:textId="45DF296D" w:rsidR="00CE44F8" w:rsidRDefault="00CE44F8" w:rsidP="0072526E">
      <w:pPr>
        <w:spacing w:line="360" w:lineRule="auto"/>
      </w:pPr>
      <w:r>
        <w:t xml:space="preserve">Include your project mid-term progress report here. It </w:t>
      </w:r>
      <w:r w:rsidRPr="00F8027F">
        <w:t xml:space="preserve">must be the final version </w:t>
      </w:r>
      <w:r>
        <w:t>submitted to</w:t>
      </w:r>
      <w:r w:rsidRPr="00F8027F">
        <w:t xml:space="preserve"> </w:t>
      </w:r>
      <w:proofErr w:type="spellStart"/>
      <w:r w:rsidRPr="00F8027F">
        <w:t>QMPlus</w:t>
      </w:r>
      <w:proofErr w:type="spellEnd"/>
      <w:r>
        <w:t>.</w:t>
      </w:r>
    </w:p>
    <w:p w14:paraId="1D451377" w14:textId="77777777" w:rsidR="00CE44F8" w:rsidRDefault="00CE44F8">
      <w:pPr>
        <w:widowControl/>
        <w:suppressAutoHyphens w:val="0"/>
      </w:pPr>
      <w:r>
        <w:br w:type="page"/>
      </w:r>
    </w:p>
    <w:p w14:paraId="0FB9D2B6" w14:textId="36BBAD08" w:rsidR="00CE44F8" w:rsidRPr="00E75B6B" w:rsidRDefault="00CE44F8" w:rsidP="00CE44F8">
      <w:pPr>
        <w:pStyle w:val="2"/>
        <w:numPr>
          <w:ilvl w:val="0"/>
          <w:numId w:val="0"/>
        </w:numPr>
        <w:rPr>
          <w:rFonts w:cs="Times New Roman"/>
        </w:rPr>
      </w:pPr>
      <w:bookmarkStart w:id="31" w:name="_Toc132209006"/>
      <w:bookmarkStart w:id="32" w:name="_Toc187860434"/>
      <w:r>
        <w:rPr>
          <w:rFonts w:cs="Times New Roman"/>
        </w:rPr>
        <w:lastRenderedPageBreak/>
        <w:t>Supervision log</w:t>
      </w:r>
      <w:bookmarkEnd w:id="31"/>
      <w:bookmarkEnd w:id="32"/>
    </w:p>
    <w:p w14:paraId="66D55593" w14:textId="13C55435" w:rsidR="00CE44F8" w:rsidRDefault="00CE44F8" w:rsidP="0072526E">
      <w:pPr>
        <w:spacing w:line="360" w:lineRule="auto"/>
      </w:pPr>
      <w:r>
        <w:t>Include your project supervision log here.</w:t>
      </w:r>
    </w:p>
    <w:p w14:paraId="143C3CE3" w14:textId="77777777" w:rsidR="00CE44F8" w:rsidRDefault="00CE44F8">
      <w:pPr>
        <w:widowControl/>
        <w:suppressAutoHyphens w:val="0"/>
      </w:pPr>
      <w:r>
        <w:br w:type="page"/>
      </w:r>
    </w:p>
    <w:p w14:paraId="11CAFC98" w14:textId="5A6705CE" w:rsidR="00CE44F8" w:rsidRPr="00E75B6B" w:rsidRDefault="00875B24" w:rsidP="00CE44F8">
      <w:pPr>
        <w:pStyle w:val="2"/>
        <w:numPr>
          <w:ilvl w:val="0"/>
          <w:numId w:val="0"/>
        </w:numPr>
        <w:rPr>
          <w:rFonts w:cs="Times New Roman"/>
        </w:rPr>
      </w:pPr>
      <w:bookmarkStart w:id="33" w:name="_Toc132209007"/>
      <w:bookmarkStart w:id="34" w:name="_Toc187860435"/>
      <w:r w:rsidRPr="00875B24">
        <w:rPr>
          <w:rFonts w:cs="Times New Roman"/>
        </w:rPr>
        <w:lastRenderedPageBreak/>
        <w:t xml:space="preserve">Additional </w:t>
      </w:r>
      <w:r w:rsidR="00D92BD4">
        <w:rPr>
          <w:rFonts w:cs="Times New Roman"/>
        </w:rPr>
        <w:t>a</w:t>
      </w:r>
      <w:r w:rsidRPr="00875B24">
        <w:rPr>
          <w:rFonts w:cs="Times New Roman"/>
        </w:rPr>
        <w:t>ppendices (as needed)</w:t>
      </w:r>
      <w:bookmarkEnd w:id="33"/>
      <w:bookmarkEnd w:id="34"/>
    </w:p>
    <w:p w14:paraId="16C3EF4D" w14:textId="396503BA" w:rsidR="005A4FA6" w:rsidRDefault="005A4FA6" w:rsidP="0072526E">
      <w:pPr>
        <w:spacing w:line="360" w:lineRule="auto"/>
      </w:pPr>
      <w:r>
        <w:t>Information that you think may be helpful or relevant for the reader but that is not directly relevant to the story of your project. Things that might be suitable as an appendix to a report are:</w:t>
      </w:r>
    </w:p>
    <w:p w14:paraId="75C01E02" w14:textId="0AB14721" w:rsidR="005A4FA6" w:rsidRDefault="005A4FA6" w:rsidP="0072526E">
      <w:pPr>
        <w:pStyle w:val="af6"/>
        <w:numPr>
          <w:ilvl w:val="0"/>
          <w:numId w:val="3"/>
        </w:numPr>
        <w:spacing w:line="360" w:lineRule="auto"/>
      </w:pPr>
      <w:r>
        <w:t>Large tables of numerical results that have been displayed graphically in the main body of the report.</w:t>
      </w:r>
    </w:p>
    <w:p w14:paraId="664C260A" w14:textId="4D316775" w:rsidR="005A4FA6" w:rsidRDefault="005A4FA6" w:rsidP="0072526E">
      <w:pPr>
        <w:pStyle w:val="af6"/>
        <w:numPr>
          <w:ilvl w:val="0"/>
          <w:numId w:val="3"/>
        </w:numPr>
        <w:spacing w:line="360" w:lineRule="auto"/>
      </w:pPr>
      <w:r>
        <w:t>Important parts of datasheets for specific devices you have used in your project if you think that they are important enough that the reader should have access to them without finding them off the web themselves.</w:t>
      </w:r>
    </w:p>
    <w:p w14:paraId="125C3C74" w14:textId="64034BF8" w:rsidR="005A4FA6" w:rsidRDefault="005A4FA6" w:rsidP="0072526E">
      <w:pPr>
        <w:pStyle w:val="af6"/>
        <w:numPr>
          <w:ilvl w:val="0"/>
          <w:numId w:val="3"/>
        </w:numPr>
        <w:spacing w:line="360" w:lineRule="auto"/>
      </w:pPr>
      <w:r>
        <w:t>Mathematical proofs and results that are important to show but not important to the flow of the story in the report.</w:t>
      </w:r>
    </w:p>
    <w:p w14:paraId="7787FA6A" w14:textId="77777777" w:rsidR="005A4FA6" w:rsidRDefault="005A4FA6" w:rsidP="0072526E">
      <w:pPr>
        <w:spacing w:line="360" w:lineRule="auto"/>
      </w:pPr>
    </w:p>
    <w:p w14:paraId="68DA24DE" w14:textId="20D481B0" w:rsidR="00CE44F8" w:rsidRPr="00CE6B14" w:rsidRDefault="005A4FA6" w:rsidP="0072526E">
      <w:pPr>
        <w:spacing w:line="360" w:lineRule="auto"/>
      </w:pPr>
      <w:r>
        <w:t>NOTE: Full code listings must NOT be included as an appendix, but extracts of code may be included in the body of the report to illustrate particular points.</w:t>
      </w:r>
      <w:r w:rsidR="00A571DA">
        <w:t xml:space="preserve"> Code should be submitted as supporting documents to </w:t>
      </w:r>
      <w:proofErr w:type="spellStart"/>
      <w:r w:rsidR="00A571DA">
        <w:t>QM</w:t>
      </w:r>
      <w:r w:rsidR="00962767">
        <w:t>Plus</w:t>
      </w:r>
      <w:proofErr w:type="spellEnd"/>
      <w:r w:rsidR="00A571DA">
        <w:t>.</w:t>
      </w:r>
    </w:p>
    <w:p w14:paraId="4E8B022C" w14:textId="77777777" w:rsidR="00CE44F8" w:rsidRPr="00CE6B14" w:rsidRDefault="00CE44F8" w:rsidP="00CE44F8"/>
    <w:p w14:paraId="440E2EE8" w14:textId="77777777" w:rsidR="00CE44F8" w:rsidRPr="00CE6B14" w:rsidRDefault="00CE44F8" w:rsidP="00CE44F8"/>
    <w:p w14:paraId="1EF34D43" w14:textId="2F3FD4DA" w:rsidR="00940540" w:rsidRPr="00F8027F" w:rsidRDefault="00C9434B">
      <w:pPr>
        <w:pStyle w:val="Heading1a"/>
        <w:pageBreakBefore/>
        <w:rPr>
          <w:rFonts w:cs="Times New Roman"/>
        </w:rPr>
      </w:pPr>
      <w:bookmarkStart w:id="35" w:name="_Toc187860436"/>
      <w:r w:rsidRPr="00C9434B">
        <w:rPr>
          <w:rFonts w:cs="Times New Roman"/>
        </w:rPr>
        <w:lastRenderedPageBreak/>
        <w:t xml:space="preserve">Risk and </w:t>
      </w:r>
      <w:r w:rsidR="00D54C28">
        <w:rPr>
          <w:rFonts w:cs="Times New Roman"/>
        </w:rPr>
        <w:t>E</w:t>
      </w:r>
      <w:r w:rsidRPr="00C9434B">
        <w:rPr>
          <w:rFonts w:cs="Times New Roman"/>
        </w:rPr>
        <w:t xml:space="preserve">nvironmental </w:t>
      </w:r>
      <w:r w:rsidR="00D54C28">
        <w:rPr>
          <w:rFonts w:cs="Times New Roman"/>
        </w:rPr>
        <w:t>I</w:t>
      </w:r>
      <w:r w:rsidRPr="00C9434B">
        <w:rPr>
          <w:rFonts w:cs="Times New Roman"/>
        </w:rPr>
        <w:t xml:space="preserve">mpact </w:t>
      </w:r>
      <w:r w:rsidR="00D54C28">
        <w:rPr>
          <w:rFonts w:cs="Times New Roman"/>
        </w:rPr>
        <w:t>A</w:t>
      </w:r>
      <w:r w:rsidRPr="00C9434B">
        <w:rPr>
          <w:rFonts w:cs="Times New Roman"/>
        </w:rPr>
        <w:t>ssessment</w:t>
      </w:r>
      <w:bookmarkEnd w:id="35"/>
    </w:p>
    <w:p w14:paraId="325A61BA" w14:textId="67266BD6" w:rsidR="009A63B4" w:rsidRPr="00F8027F" w:rsidRDefault="009A63B4" w:rsidP="009A63B4">
      <w:pPr>
        <w:pStyle w:val="a0"/>
        <w:spacing w:line="360" w:lineRule="auto"/>
      </w:pPr>
      <w:r>
        <w:t>Please refer to the project handbook section 3.6.1</w:t>
      </w:r>
      <w:r w:rsidR="00BD3B54">
        <w:t>2</w:t>
      </w:r>
      <w:r>
        <w:t>.</w:t>
      </w:r>
      <w:r w:rsidRPr="00F8027F">
        <w:t xml:space="preserve"> </w:t>
      </w:r>
    </w:p>
    <w:p w14:paraId="5063FA28" w14:textId="77777777" w:rsidR="009A63B4" w:rsidRPr="00F8027F" w:rsidRDefault="009A63B4" w:rsidP="004D4EFF">
      <w:pPr>
        <w:spacing w:line="360" w:lineRule="auto"/>
      </w:pPr>
    </w:p>
    <w:p w14:paraId="2680A55A" w14:textId="77777777" w:rsidR="00940540" w:rsidRPr="00F8027F" w:rsidRDefault="00940540" w:rsidP="004D4EFF">
      <w:pPr>
        <w:pStyle w:val="a0"/>
        <w:spacing w:line="360" w:lineRule="auto"/>
      </w:pPr>
    </w:p>
    <w:sectPr w:rsidR="00940540" w:rsidRPr="00F8027F" w:rsidSect="001C1970">
      <w:headerReference w:type="even" r:id="rId18"/>
      <w:headerReference w:type="default" r:id="rId19"/>
      <w:footerReference w:type="even" r:id="rId20"/>
      <w:footerReference w:type="default" r:id="rId21"/>
      <w:headerReference w:type="first" r:id="rId22"/>
      <w:footerReference w:type="first" r:id="rId23"/>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83DEA" w14:textId="77777777" w:rsidR="004E3624" w:rsidRDefault="004E3624">
      <w:r>
        <w:separator/>
      </w:r>
    </w:p>
  </w:endnote>
  <w:endnote w:type="continuationSeparator" w:id="0">
    <w:p w14:paraId="715FC0F5" w14:textId="77777777" w:rsidR="004E3624" w:rsidRDefault="004E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9500A" w14:textId="77777777" w:rsidR="0079280E" w:rsidRDefault="0079280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48947"/>
      <w:docPartObj>
        <w:docPartGallery w:val="Page Numbers (Bottom of Page)"/>
        <w:docPartUnique/>
      </w:docPartObj>
    </w:sdtPr>
    <w:sdtEndPr>
      <w:rPr>
        <w:noProof/>
      </w:rPr>
    </w:sdtEndPr>
    <w:sdtContent>
      <w:p w14:paraId="08752E0E" w14:textId="77777777" w:rsidR="00EC0DAA" w:rsidRDefault="00EC0DAA">
        <w:pPr>
          <w:pStyle w:val="a8"/>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D1087" w14:textId="77777777" w:rsidR="0079280E" w:rsidRDefault="007928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E67EB" w14:textId="77777777" w:rsidR="004E3624" w:rsidRDefault="004E3624">
      <w:r>
        <w:separator/>
      </w:r>
    </w:p>
  </w:footnote>
  <w:footnote w:type="continuationSeparator" w:id="0">
    <w:p w14:paraId="68129C24" w14:textId="77777777" w:rsidR="004E3624" w:rsidRDefault="004E3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FBE6" w14:textId="77777777" w:rsidR="0079280E" w:rsidRDefault="0079280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CF49" w14:textId="1FC1E6B1" w:rsidR="00B97CA7" w:rsidRPr="0079280E" w:rsidRDefault="0079280E" w:rsidP="0079280E">
    <w:pPr>
      <w:pStyle w:val="aa"/>
    </w:pPr>
    <w:r w:rsidRPr="0079280E">
      <w:t>AI-Enhanced Student Skills Development Tracker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89A2E" w14:textId="77777777" w:rsidR="0079280E" w:rsidRDefault="0079280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1"/>
      <w:suff w:val="space"/>
      <w:lvlText w:val="Chapter %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suff w:val="space"/>
      <w:lvlText w:val="%1.%2.%3"/>
      <w:lvlJc w:val="left"/>
      <w:pPr>
        <w:tabs>
          <w:tab w:val="num" w:pos="0"/>
        </w:tabs>
        <w:ind w:left="720" w:hanging="720"/>
      </w:pPr>
    </w:lvl>
    <w:lvl w:ilvl="3">
      <w:start w:val="1"/>
      <w:numFmt w:val="decimal"/>
      <w:pStyle w:val="4"/>
      <w:lvlText w:val=" %1.%2.%3.%4 "/>
      <w:lvlJc w:val="left"/>
      <w:pPr>
        <w:tabs>
          <w:tab w:val="num" w:pos="864"/>
        </w:tabs>
        <w:ind w:left="864" w:hanging="864"/>
      </w:pPr>
    </w:lvl>
    <w:lvl w:ilvl="4">
      <w:start w:val="1"/>
      <w:numFmt w:val="decimal"/>
      <w:pStyle w:val="5"/>
      <w:lvlText w:val=" %1.%2.%3.%4.%5 "/>
      <w:lvlJc w:val="left"/>
      <w:pPr>
        <w:tabs>
          <w:tab w:val="num" w:pos="1008"/>
        </w:tabs>
        <w:ind w:left="1008" w:hanging="1008"/>
      </w:pPr>
    </w:lvl>
    <w:lvl w:ilvl="5">
      <w:start w:val="1"/>
      <w:numFmt w:val="decimal"/>
      <w:pStyle w:val="6"/>
      <w:lvlText w:val=" %1.%2.%3.%4.%5.%6 "/>
      <w:lvlJc w:val="left"/>
      <w:pPr>
        <w:tabs>
          <w:tab w:val="num" w:pos="1152"/>
        </w:tabs>
        <w:ind w:left="1152" w:hanging="1152"/>
      </w:pPr>
    </w:lvl>
    <w:lvl w:ilvl="6">
      <w:start w:val="1"/>
      <w:numFmt w:val="decimal"/>
      <w:pStyle w:val="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542D1280"/>
    <w:multiLevelType w:val="hybridMultilevel"/>
    <w:tmpl w:val="F130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7817332">
    <w:abstractNumId w:val="0"/>
  </w:num>
  <w:num w:numId="2" w16cid:durableId="574898077">
    <w:abstractNumId w:val="2"/>
  </w:num>
  <w:num w:numId="3" w16cid:durableId="1022393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3MDK2sDAwMDS3NLNQ0lEKTi0uzszPAykwNKkFACpw6Y8tAAAA"/>
  </w:docVars>
  <w:rsids>
    <w:rsidRoot w:val="00DF348F"/>
    <w:rsid w:val="0001043E"/>
    <w:rsid w:val="000134F4"/>
    <w:rsid w:val="00016E8E"/>
    <w:rsid w:val="0004510F"/>
    <w:rsid w:val="00053E06"/>
    <w:rsid w:val="0006735B"/>
    <w:rsid w:val="000940E2"/>
    <w:rsid w:val="000957AB"/>
    <w:rsid w:val="000B0088"/>
    <w:rsid w:val="001054B9"/>
    <w:rsid w:val="00110534"/>
    <w:rsid w:val="00112029"/>
    <w:rsid w:val="001164CF"/>
    <w:rsid w:val="00156AC8"/>
    <w:rsid w:val="00165B5C"/>
    <w:rsid w:val="00170793"/>
    <w:rsid w:val="001800F4"/>
    <w:rsid w:val="001808D8"/>
    <w:rsid w:val="00197E37"/>
    <w:rsid w:val="001A5AC9"/>
    <w:rsid w:val="001C1970"/>
    <w:rsid w:val="001D06DA"/>
    <w:rsid w:val="001E2C59"/>
    <w:rsid w:val="001E59B2"/>
    <w:rsid w:val="001F0D08"/>
    <w:rsid w:val="001F1CBC"/>
    <w:rsid w:val="001F395F"/>
    <w:rsid w:val="00203E9E"/>
    <w:rsid w:val="00206AF0"/>
    <w:rsid w:val="00211DD5"/>
    <w:rsid w:val="00215FCC"/>
    <w:rsid w:val="00234CFF"/>
    <w:rsid w:val="0026259C"/>
    <w:rsid w:val="002641A8"/>
    <w:rsid w:val="00265118"/>
    <w:rsid w:val="0029776D"/>
    <w:rsid w:val="002A225B"/>
    <w:rsid w:val="002A6763"/>
    <w:rsid w:val="002B157B"/>
    <w:rsid w:val="002C5DD3"/>
    <w:rsid w:val="002C660B"/>
    <w:rsid w:val="002D1019"/>
    <w:rsid w:val="002D44B9"/>
    <w:rsid w:val="002F2508"/>
    <w:rsid w:val="003208A5"/>
    <w:rsid w:val="003325E5"/>
    <w:rsid w:val="00365BF4"/>
    <w:rsid w:val="0036743B"/>
    <w:rsid w:val="00370836"/>
    <w:rsid w:val="00375FB0"/>
    <w:rsid w:val="003768E5"/>
    <w:rsid w:val="0038305C"/>
    <w:rsid w:val="003901BC"/>
    <w:rsid w:val="003915A1"/>
    <w:rsid w:val="00393971"/>
    <w:rsid w:val="003B3C92"/>
    <w:rsid w:val="003E63D8"/>
    <w:rsid w:val="003E7880"/>
    <w:rsid w:val="004013F2"/>
    <w:rsid w:val="00416F21"/>
    <w:rsid w:val="00437BF7"/>
    <w:rsid w:val="00451AFD"/>
    <w:rsid w:val="00463007"/>
    <w:rsid w:val="00464102"/>
    <w:rsid w:val="004A57E9"/>
    <w:rsid w:val="004B255C"/>
    <w:rsid w:val="004B6C66"/>
    <w:rsid w:val="004B70EF"/>
    <w:rsid w:val="004C309A"/>
    <w:rsid w:val="004C4D9C"/>
    <w:rsid w:val="004D4EFF"/>
    <w:rsid w:val="004E067B"/>
    <w:rsid w:val="004E1308"/>
    <w:rsid w:val="004E3624"/>
    <w:rsid w:val="0050326C"/>
    <w:rsid w:val="005062A6"/>
    <w:rsid w:val="00520283"/>
    <w:rsid w:val="005302AB"/>
    <w:rsid w:val="00542159"/>
    <w:rsid w:val="0054479C"/>
    <w:rsid w:val="005547F1"/>
    <w:rsid w:val="005614F8"/>
    <w:rsid w:val="005843D1"/>
    <w:rsid w:val="00592C31"/>
    <w:rsid w:val="00593C9E"/>
    <w:rsid w:val="00595972"/>
    <w:rsid w:val="00596443"/>
    <w:rsid w:val="005A4FA6"/>
    <w:rsid w:val="005A5062"/>
    <w:rsid w:val="005A5740"/>
    <w:rsid w:val="005B40FE"/>
    <w:rsid w:val="005C242C"/>
    <w:rsid w:val="005C6019"/>
    <w:rsid w:val="005D48AC"/>
    <w:rsid w:val="005E0898"/>
    <w:rsid w:val="005F65BD"/>
    <w:rsid w:val="005F698E"/>
    <w:rsid w:val="005F7F2C"/>
    <w:rsid w:val="00600A24"/>
    <w:rsid w:val="00604DF0"/>
    <w:rsid w:val="006144C3"/>
    <w:rsid w:val="00620448"/>
    <w:rsid w:val="00621CDD"/>
    <w:rsid w:val="00623A8D"/>
    <w:rsid w:val="006252F5"/>
    <w:rsid w:val="0062590C"/>
    <w:rsid w:val="006449C2"/>
    <w:rsid w:val="00652253"/>
    <w:rsid w:val="006577D3"/>
    <w:rsid w:val="0067525A"/>
    <w:rsid w:val="006B7046"/>
    <w:rsid w:val="006C1C55"/>
    <w:rsid w:val="006E57D3"/>
    <w:rsid w:val="006F127D"/>
    <w:rsid w:val="00723660"/>
    <w:rsid w:val="0072526E"/>
    <w:rsid w:val="00725D5F"/>
    <w:rsid w:val="00735D7C"/>
    <w:rsid w:val="00740D7B"/>
    <w:rsid w:val="00752A7F"/>
    <w:rsid w:val="00755B33"/>
    <w:rsid w:val="007679FE"/>
    <w:rsid w:val="007732D9"/>
    <w:rsid w:val="007828EB"/>
    <w:rsid w:val="00790434"/>
    <w:rsid w:val="0079221F"/>
    <w:rsid w:val="0079280E"/>
    <w:rsid w:val="007B57C8"/>
    <w:rsid w:val="007B59F6"/>
    <w:rsid w:val="007D4C7C"/>
    <w:rsid w:val="007E61EF"/>
    <w:rsid w:val="00803FBF"/>
    <w:rsid w:val="00812B9B"/>
    <w:rsid w:val="0081319C"/>
    <w:rsid w:val="008149DC"/>
    <w:rsid w:val="008176F4"/>
    <w:rsid w:val="00820622"/>
    <w:rsid w:val="0082612E"/>
    <w:rsid w:val="00831847"/>
    <w:rsid w:val="008370A0"/>
    <w:rsid w:val="00840D0E"/>
    <w:rsid w:val="00861278"/>
    <w:rsid w:val="008669A7"/>
    <w:rsid w:val="00872EDB"/>
    <w:rsid w:val="00874F01"/>
    <w:rsid w:val="00875B24"/>
    <w:rsid w:val="00880BCB"/>
    <w:rsid w:val="00884247"/>
    <w:rsid w:val="008853F5"/>
    <w:rsid w:val="00885BEF"/>
    <w:rsid w:val="00885D7C"/>
    <w:rsid w:val="00887680"/>
    <w:rsid w:val="008A1603"/>
    <w:rsid w:val="008B1C37"/>
    <w:rsid w:val="008B6D16"/>
    <w:rsid w:val="008C0B63"/>
    <w:rsid w:val="008C1795"/>
    <w:rsid w:val="008C6E1F"/>
    <w:rsid w:val="008E5324"/>
    <w:rsid w:val="008E6859"/>
    <w:rsid w:val="008F73CD"/>
    <w:rsid w:val="008F7B10"/>
    <w:rsid w:val="00903274"/>
    <w:rsid w:val="00906194"/>
    <w:rsid w:val="009158D4"/>
    <w:rsid w:val="00927B5E"/>
    <w:rsid w:val="00932EF9"/>
    <w:rsid w:val="00940540"/>
    <w:rsid w:val="00940BDB"/>
    <w:rsid w:val="0094475B"/>
    <w:rsid w:val="00947A17"/>
    <w:rsid w:val="00962767"/>
    <w:rsid w:val="00967001"/>
    <w:rsid w:val="00986BB5"/>
    <w:rsid w:val="009A63B4"/>
    <w:rsid w:val="009B0E09"/>
    <w:rsid w:val="009B0EAE"/>
    <w:rsid w:val="009B3602"/>
    <w:rsid w:val="009C3587"/>
    <w:rsid w:val="009C3A4A"/>
    <w:rsid w:val="009D5959"/>
    <w:rsid w:val="009D7351"/>
    <w:rsid w:val="009F3252"/>
    <w:rsid w:val="009F7930"/>
    <w:rsid w:val="00A023FA"/>
    <w:rsid w:val="00A05F03"/>
    <w:rsid w:val="00A218ED"/>
    <w:rsid w:val="00A226D2"/>
    <w:rsid w:val="00A32B5F"/>
    <w:rsid w:val="00A35E6D"/>
    <w:rsid w:val="00A45DBB"/>
    <w:rsid w:val="00A52D34"/>
    <w:rsid w:val="00A571DA"/>
    <w:rsid w:val="00A83D3A"/>
    <w:rsid w:val="00A86102"/>
    <w:rsid w:val="00A91657"/>
    <w:rsid w:val="00A94548"/>
    <w:rsid w:val="00AD1458"/>
    <w:rsid w:val="00AF57C9"/>
    <w:rsid w:val="00B042A4"/>
    <w:rsid w:val="00B068F2"/>
    <w:rsid w:val="00B16132"/>
    <w:rsid w:val="00B2546B"/>
    <w:rsid w:val="00B26749"/>
    <w:rsid w:val="00B31CBC"/>
    <w:rsid w:val="00B34CCA"/>
    <w:rsid w:val="00B57C08"/>
    <w:rsid w:val="00B634C1"/>
    <w:rsid w:val="00B80E09"/>
    <w:rsid w:val="00B86754"/>
    <w:rsid w:val="00B90957"/>
    <w:rsid w:val="00B92349"/>
    <w:rsid w:val="00B97CA7"/>
    <w:rsid w:val="00BB11FB"/>
    <w:rsid w:val="00BB4ED4"/>
    <w:rsid w:val="00BC6CEB"/>
    <w:rsid w:val="00BD2939"/>
    <w:rsid w:val="00BD3B54"/>
    <w:rsid w:val="00BE660E"/>
    <w:rsid w:val="00C06829"/>
    <w:rsid w:val="00C13AED"/>
    <w:rsid w:val="00C32FB7"/>
    <w:rsid w:val="00C463E1"/>
    <w:rsid w:val="00C61B88"/>
    <w:rsid w:val="00C71A85"/>
    <w:rsid w:val="00C81BEC"/>
    <w:rsid w:val="00C83D01"/>
    <w:rsid w:val="00C84A9D"/>
    <w:rsid w:val="00C862F6"/>
    <w:rsid w:val="00C91015"/>
    <w:rsid w:val="00C9434B"/>
    <w:rsid w:val="00C97ADE"/>
    <w:rsid w:val="00CB0D99"/>
    <w:rsid w:val="00CB2E59"/>
    <w:rsid w:val="00CB69F4"/>
    <w:rsid w:val="00CC06DC"/>
    <w:rsid w:val="00CC2FFF"/>
    <w:rsid w:val="00CD4E27"/>
    <w:rsid w:val="00CD4E86"/>
    <w:rsid w:val="00CE1302"/>
    <w:rsid w:val="00CE44F8"/>
    <w:rsid w:val="00CE557F"/>
    <w:rsid w:val="00CE6B14"/>
    <w:rsid w:val="00CF3BE5"/>
    <w:rsid w:val="00CF49CD"/>
    <w:rsid w:val="00D365EC"/>
    <w:rsid w:val="00D42EF1"/>
    <w:rsid w:val="00D45350"/>
    <w:rsid w:val="00D520CC"/>
    <w:rsid w:val="00D54C28"/>
    <w:rsid w:val="00D57709"/>
    <w:rsid w:val="00D6745F"/>
    <w:rsid w:val="00D86FBB"/>
    <w:rsid w:val="00D92BD4"/>
    <w:rsid w:val="00D94D57"/>
    <w:rsid w:val="00DA26A6"/>
    <w:rsid w:val="00DC1FAA"/>
    <w:rsid w:val="00DC55BD"/>
    <w:rsid w:val="00DC7736"/>
    <w:rsid w:val="00DD013D"/>
    <w:rsid w:val="00DF0962"/>
    <w:rsid w:val="00DF348F"/>
    <w:rsid w:val="00DF4912"/>
    <w:rsid w:val="00E01418"/>
    <w:rsid w:val="00E02655"/>
    <w:rsid w:val="00E154C7"/>
    <w:rsid w:val="00E33BA1"/>
    <w:rsid w:val="00E36DEA"/>
    <w:rsid w:val="00E375D1"/>
    <w:rsid w:val="00E41B36"/>
    <w:rsid w:val="00E44E31"/>
    <w:rsid w:val="00E55585"/>
    <w:rsid w:val="00E6361A"/>
    <w:rsid w:val="00E719DF"/>
    <w:rsid w:val="00E75B6B"/>
    <w:rsid w:val="00EA4F52"/>
    <w:rsid w:val="00EB7DF3"/>
    <w:rsid w:val="00EC0DAA"/>
    <w:rsid w:val="00EE349D"/>
    <w:rsid w:val="00EF64D9"/>
    <w:rsid w:val="00EF7FFA"/>
    <w:rsid w:val="00F10BDB"/>
    <w:rsid w:val="00F25ACF"/>
    <w:rsid w:val="00F32647"/>
    <w:rsid w:val="00F40FE6"/>
    <w:rsid w:val="00F44CB4"/>
    <w:rsid w:val="00F713C0"/>
    <w:rsid w:val="00F76BD8"/>
    <w:rsid w:val="00F8027F"/>
    <w:rsid w:val="00F8358A"/>
    <w:rsid w:val="00F86279"/>
    <w:rsid w:val="00FB18A8"/>
    <w:rsid w:val="00FB2144"/>
    <w:rsid w:val="00FC2117"/>
    <w:rsid w:val="00FF5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8F"/>
    <w:pPr>
      <w:widowControl w:val="0"/>
      <w:suppressAutoHyphens/>
    </w:pPr>
    <w:rPr>
      <w:rFonts w:eastAsia="DejaVu Sans"/>
      <w:kern w:val="1"/>
      <w:sz w:val="24"/>
      <w:szCs w:val="24"/>
    </w:rPr>
  </w:style>
  <w:style w:type="paragraph" w:styleId="1">
    <w:name w:val="heading 1"/>
    <w:basedOn w:val="Heading"/>
    <w:next w:val="a0"/>
    <w:qFormat/>
    <w:pPr>
      <w:numPr>
        <w:numId w:val="1"/>
      </w:numPr>
      <w:outlineLvl w:val="0"/>
    </w:pPr>
    <w:rPr>
      <w:rFonts w:ascii="Times New Roman" w:hAnsi="Times New Roman"/>
      <w:b/>
      <w:bCs/>
      <w:sz w:val="32"/>
      <w:szCs w:val="32"/>
    </w:rPr>
  </w:style>
  <w:style w:type="paragraph" w:styleId="2">
    <w:name w:val="heading 2"/>
    <w:basedOn w:val="Heading"/>
    <w:next w:val="a0"/>
    <w:qFormat/>
    <w:pPr>
      <w:numPr>
        <w:ilvl w:val="1"/>
        <w:numId w:val="1"/>
      </w:numPr>
      <w:outlineLvl w:val="1"/>
    </w:pPr>
    <w:rPr>
      <w:rFonts w:ascii="Times New Roman" w:hAnsi="Times New Roman"/>
      <w:b/>
      <w:iCs/>
    </w:rPr>
  </w:style>
  <w:style w:type="paragraph" w:styleId="3">
    <w:name w:val="heading 3"/>
    <w:basedOn w:val="Heading"/>
    <w:next w:val="a0"/>
    <w:qFormat/>
    <w:pPr>
      <w:numPr>
        <w:ilvl w:val="2"/>
        <w:numId w:val="1"/>
      </w:numPr>
      <w:outlineLvl w:val="2"/>
    </w:pPr>
    <w:rPr>
      <w:rFonts w:ascii="Times New Roman" w:hAnsi="Times New Roman"/>
      <w:b/>
      <w:bCs/>
      <w:sz w:val="24"/>
    </w:rPr>
  </w:style>
  <w:style w:type="paragraph" w:styleId="4">
    <w:name w:val="heading 4"/>
    <w:basedOn w:val="Heading"/>
    <w:next w:val="a0"/>
    <w:qFormat/>
    <w:pPr>
      <w:numPr>
        <w:ilvl w:val="3"/>
        <w:numId w:val="1"/>
      </w:numPr>
      <w:outlineLvl w:val="3"/>
    </w:pPr>
    <w:rPr>
      <w:b/>
      <w:bCs/>
      <w:i/>
      <w:iCs/>
      <w:sz w:val="24"/>
      <w:szCs w:val="24"/>
    </w:rPr>
  </w:style>
  <w:style w:type="paragraph" w:styleId="5">
    <w:name w:val="heading 5"/>
    <w:basedOn w:val="Heading"/>
    <w:next w:val="a0"/>
    <w:qFormat/>
    <w:pPr>
      <w:numPr>
        <w:ilvl w:val="4"/>
        <w:numId w:val="1"/>
      </w:numPr>
      <w:outlineLvl w:val="4"/>
    </w:pPr>
    <w:rPr>
      <w:b/>
      <w:bCs/>
      <w:sz w:val="24"/>
      <w:szCs w:val="24"/>
    </w:rPr>
  </w:style>
  <w:style w:type="paragraph" w:styleId="6">
    <w:name w:val="heading 6"/>
    <w:basedOn w:val="Heading"/>
    <w:next w:val="a0"/>
    <w:qFormat/>
    <w:pPr>
      <w:numPr>
        <w:ilvl w:val="5"/>
        <w:numId w:val="1"/>
      </w:numPr>
      <w:outlineLvl w:val="5"/>
    </w:pPr>
    <w:rPr>
      <w:b/>
      <w:bCs/>
      <w:sz w:val="21"/>
      <w:szCs w:val="21"/>
    </w:rPr>
  </w:style>
  <w:style w:type="paragraph" w:styleId="7">
    <w:name w:val="heading 7"/>
    <w:basedOn w:val="Heading"/>
    <w:next w:val="a0"/>
    <w:qFormat/>
    <w:pPr>
      <w:numPr>
        <w:ilvl w:val="6"/>
        <w:numId w:val="1"/>
      </w:numPr>
      <w:outlineLvl w:val="6"/>
    </w:pPr>
    <w:rPr>
      <w:b/>
      <w:b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styleId="a4">
    <w:name w:val="Hyperlink"/>
    <w:uiPriority w:val="99"/>
    <w:rPr>
      <w:color w:val="000080"/>
      <w:u w:val="single"/>
    </w:rPr>
  </w:style>
  <w:style w:type="character" w:customStyle="1" w:styleId="NumberingSymbols">
    <w:name w:val="Numbering Symbols"/>
  </w:style>
  <w:style w:type="paragraph" w:customStyle="1" w:styleId="Heading">
    <w:name w:val="Heading"/>
    <w:basedOn w:val="a"/>
    <w:next w:val="a0"/>
    <w:pPr>
      <w:keepNext/>
      <w:spacing w:before="240" w:after="120"/>
    </w:pPr>
    <w:rPr>
      <w:rFonts w:ascii="Arial" w:hAnsi="Arial" w:cs="DejaVu Sans"/>
      <w:sz w:val="28"/>
      <w:szCs w:val="28"/>
    </w:rPr>
  </w:style>
  <w:style w:type="paragraph" w:styleId="a0">
    <w:name w:val="Body Text"/>
    <w:basedOn w:val="a"/>
    <w:link w:val="a5"/>
    <w:rsid w:val="000940E2"/>
    <w:pPr>
      <w:spacing w:after="120"/>
      <w:jc w:val="both"/>
    </w:pPr>
  </w:style>
  <w:style w:type="paragraph" w:styleId="a6">
    <w:name w:val="List"/>
    <w:basedOn w:val="a0"/>
  </w:style>
  <w:style w:type="paragraph" w:styleId="a7">
    <w:name w:val="caption"/>
    <w:basedOn w:val="a"/>
    <w:qFormat/>
    <w:pPr>
      <w:suppressLineNumbers/>
      <w:spacing w:before="120" w:after="120"/>
      <w:jc w:val="center"/>
    </w:pPr>
    <w:rPr>
      <w:b/>
      <w:iCs/>
      <w:sz w:val="20"/>
    </w:rPr>
  </w:style>
  <w:style w:type="paragraph" w:customStyle="1" w:styleId="Index">
    <w:name w:val="Index"/>
    <w:basedOn w:val="a"/>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a"/>
    <w:pPr>
      <w:jc w:val="both"/>
    </w:pPr>
    <w:rPr>
      <w:rFonts w:ascii="Book Antiqua" w:hAnsi="Book Antiqua"/>
      <w:sz w:val="22"/>
    </w:rPr>
  </w:style>
  <w:style w:type="paragraph" w:customStyle="1" w:styleId="Illustration">
    <w:name w:val="Illustration"/>
    <w:basedOn w:val="a7"/>
  </w:style>
  <w:style w:type="paragraph" w:customStyle="1" w:styleId="Figure">
    <w:name w:val="Figure"/>
    <w:basedOn w:val="a7"/>
  </w:style>
  <w:style w:type="paragraph" w:customStyle="1" w:styleId="figure0">
    <w:name w:val="figure"/>
    <w:basedOn w:val="a"/>
    <w:pPr>
      <w:spacing w:before="360"/>
      <w:jc w:val="center"/>
    </w:pPr>
    <w:rPr>
      <w:rFonts w:eastAsia="宋体"/>
    </w:rPr>
  </w:style>
  <w:style w:type="paragraph" w:customStyle="1" w:styleId="Table">
    <w:name w:val="Table"/>
    <w:basedOn w:val="a7"/>
  </w:style>
  <w:style w:type="paragraph" w:styleId="a8">
    <w:name w:val="footer"/>
    <w:basedOn w:val="a"/>
    <w:link w:val="a9"/>
    <w:uiPriority w:val="99"/>
    <w:pPr>
      <w:suppressLineNumbers/>
      <w:tabs>
        <w:tab w:val="center" w:pos="4818"/>
        <w:tab w:val="right" w:pos="9637"/>
      </w:tabs>
    </w:pPr>
  </w:style>
  <w:style w:type="paragraph" w:styleId="aa">
    <w:name w:val="header"/>
    <w:basedOn w:val="a"/>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0"/>
  </w:style>
  <w:style w:type="paragraph" w:customStyle="1" w:styleId="Heading1a">
    <w:name w:val="Heading 1a"/>
    <w:basedOn w:val="1"/>
    <w:pPr>
      <w:numPr>
        <w:numId w:val="0"/>
      </w:numPr>
    </w:pPr>
  </w:style>
  <w:style w:type="character" w:styleId="ab">
    <w:name w:val="annotation reference"/>
    <w:uiPriority w:val="99"/>
    <w:semiHidden/>
    <w:unhideWhenUsed/>
    <w:rsid w:val="000940E2"/>
    <w:rPr>
      <w:sz w:val="16"/>
      <w:szCs w:val="16"/>
    </w:rPr>
  </w:style>
  <w:style w:type="paragraph" w:styleId="ac">
    <w:name w:val="annotation text"/>
    <w:basedOn w:val="a"/>
    <w:link w:val="ad"/>
    <w:uiPriority w:val="99"/>
    <w:semiHidden/>
    <w:unhideWhenUsed/>
    <w:rsid w:val="000940E2"/>
    <w:rPr>
      <w:sz w:val="20"/>
      <w:szCs w:val="20"/>
    </w:rPr>
  </w:style>
  <w:style w:type="character" w:customStyle="1" w:styleId="ad">
    <w:name w:val="批注文字 字符"/>
    <w:link w:val="ac"/>
    <w:uiPriority w:val="99"/>
    <w:semiHidden/>
    <w:rsid w:val="000940E2"/>
    <w:rPr>
      <w:rFonts w:eastAsia="DejaVu Sans"/>
      <w:kern w:val="1"/>
    </w:rPr>
  </w:style>
  <w:style w:type="paragraph" w:styleId="ae">
    <w:name w:val="annotation subject"/>
    <w:basedOn w:val="ac"/>
    <w:next w:val="ac"/>
    <w:link w:val="af"/>
    <w:uiPriority w:val="99"/>
    <w:semiHidden/>
    <w:unhideWhenUsed/>
    <w:rsid w:val="000940E2"/>
    <w:rPr>
      <w:b/>
      <w:bCs/>
    </w:rPr>
  </w:style>
  <w:style w:type="character" w:customStyle="1" w:styleId="af">
    <w:name w:val="批注主题 字符"/>
    <w:link w:val="ae"/>
    <w:uiPriority w:val="99"/>
    <w:semiHidden/>
    <w:rsid w:val="000940E2"/>
    <w:rPr>
      <w:rFonts w:eastAsia="DejaVu Sans"/>
      <w:b/>
      <w:bCs/>
      <w:kern w:val="1"/>
    </w:rPr>
  </w:style>
  <w:style w:type="paragraph" w:styleId="af0">
    <w:name w:val="Balloon Text"/>
    <w:basedOn w:val="a"/>
    <w:link w:val="af1"/>
    <w:uiPriority w:val="99"/>
    <w:semiHidden/>
    <w:unhideWhenUsed/>
    <w:rsid w:val="000940E2"/>
    <w:rPr>
      <w:rFonts w:ascii="Tahoma" w:hAnsi="Tahoma" w:cs="Tahoma"/>
      <w:sz w:val="16"/>
      <w:szCs w:val="16"/>
    </w:rPr>
  </w:style>
  <w:style w:type="character" w:customStyle="1" w:styleId="af1">
    <w:name w:val="批注框文本 字符"/>
    <w:link w:val="af0"/>
    <w:uiPriority w:val="99"/>
    <w:semiHidden/>
    <w:rsid w:val="000940E2"/>
    <w:rPr>
      <w:rFonts w:ascii="Tahoma" w:eastAsia="DejaVu Sans" w:hAnsi="Tahoma" w:cs="Tahoma"/>
      <w:kern w:val="1"/>
      <w:sz w:val="16"/>
      <w:szCs w:val="16"/>
    </w:rPr>
  </w:style>
  <w:style w:type="character" w:customStyle="1" w:styleId="a9">
    <w:name w:val="页脚 字符"/>
    <w:link w:val="a8"/>
    <w:uiPriority w:val="99"/>
    <w:rsid w:val="00E01418"/>
    <w:rPr>
      <w:rFonts w:eastAsia="DejaVu Sans"/>
      <w:kern w:val="1"/>
      <w:sz w:val="24"/>
      <w:szCs w:val="24"/>
    </w:rPr>
  </w:style>
  <w:style w:type="paragraph" w:styleId="TOC">
    <w:name w:val="TOC Heading"/>
    <w:basedOn w:val="1"/>
    <w:next w:val="a"/>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a"/>
    <w:rsid w:val="008669A7"/>
    <w:pPr>
      <w:tabs>
        <w:tab w:val="left" w:pos="567"/>
      </w:tabs>
      <w:suppressAutoHyphens w:val="0"/>
      <w:ind w:left="567" w:hanging="567"/>
    </w:pPr>
    <w:rPr>
      <w:rFonts w:eastAsia="宋体"/>
      <w:kern w:val="2"/>
      <w:sz w:val="21"/>
      <w:lang w:val="en-US"/>
    </w:rPr>
  </w:style>
  <w:style w:type="table" w:styleId="af2">
    <w:name w:val="Table Grid"/>
    <w:basedOn w:val="a2"/>
    <w:uiPriority w:val="5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uiPriority w:val="99"/>
    <w:semiHidden/>
    <w:unhideWhenUsed/>
    <w:rsid w:val="0038305C"/>
    <w:rPr>
      <w:color w:val="954F72"/>
      <w:u w:val="single"/>
    </w:rPr>
  </w:style>
  <w:style w:type="character" w:styleId="af4">
    <w:name w:val="Placeholder Text"/>
    <w:basedOn w:val="a1"/>
    <w:uiPriority w:val="99"/>
    <w:semiHidden/>
    <w:rsid w:val="00E719DF"/>
    <w:rPr>
      <w:color w:val="808080"/>
    </w:rPr>
  </w:style>
  <w:style w:type="character" w:styleId="af5">
    <w:name w:val="Unresolved Mention"/>
    <w:basedOn w:val="a1"/>
    <w:uiPriority w:val="99"/>
    <w:semiHidden/>
    <w:unhideWhenUsed/>
    <w:rsid w:val="00755B33"/>
    <w:rPr>
      <w:color w:val="605E5C"/>
      <w:shd w:val="clear" w:color="auto" w:fill="E1DFDD"/>
    </w:rPr>
  </w:style>
  <w:style w:type="paragraph" w:styleId="af6">
    <w:name w:val="List Paragraph"/>
    <w:basedOn w:val="a"/>
    <w:uiPriority w:val="34"/>
    <w:qFormat/>
    <w:rsid w:val="005A4FA6"/>
    <w:pPr>
      <w:ind w:left="720"/>
      <w:contextualSpacing/>
    </w:pPr>
  </w:style>
  <w:style w:type="character" w:styleId="af7">
    <w:name w:val="Emphasis"/>
    <w:basedOn w:val="a1"/>
    <w:uiPriority w:val="20"/>
    <w:qFormat/>
    <w:rsid w:val="001800F4"/>
    <w:rPr>
      <w:i/>
      <w:iCs/>
    </w:rPr>
  </w:style>
  <w:style w:type="character" w:customStyle="1" w:styleId="a5">
    <w:name w:val="正文文本 字符"/>
    <w:basedOn w:val="a1"/>
    <w:link w:val="a0"/>
    <w:rsid w:val="007828EB"/>
    <w:rPr>
      <w:rFonts w:eastAsia="DejaVu San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36100">
      <w:bodyDiv w:val="1"/>
      <w:marLeft w:val="0"/>
      <w:marRight w:val="0"/>
      <w:marTop w:val="0"/>
      <w:marBottom w:val="0"/>
      <w:divBdr>
        <w:top w:val="none" w:sz="0" w:space="0" w:color="auto"/>
        <w:left w:val="none" w:sz="0" w:space="0" w:color="auto"/>
        <w:bottom w:val="none" w:sz="0" w:space="0" w:color="auto"/>
        <w:right w:val="none" w:sz="0" w:space="0" w:color="auto"/>
      </w:divBdr>
    </w:div>
    <w:div w:id="538129285">
      <w:bodyDiv w:val="1"/>
      <w:marLeft w:val="0"/>
      <w:marRight w:val="0"/>
      <w:marTop w:val="0"/>
      <w:marBottom w:val="0"/>
      <w:divBdr>
        <w:top w:val="none" w:sz="0" w:space="0" w:color="auto"/>
        <w:left w:val="none" w:sz="0" w:space="0" w:color="auto"/>
        <w:bottom w:val="none" w:sz="0" w:space="0" w:color="auto"/>
        <w:right w:val="none" w:sz="0" w:space="0" w:color="auto"/>
      </w:divBdr>
    </w:div>
    <w:div w:id="629631511">
      <w:bodyDiv w:val="1"/>
      <w:marLeft w:val="0"/>
      <w:marRight w:val="0"/>
      <w:marTop w:val="0"/>
      <w:marBottom w:val="0"/>
      <w:divBdr>
        <w:top w:val="none" w:sz="0" w:space="0" w:color="auto"/>
        <w:left w:val="none" w:sz="0" w:space="0" w:color="auto"/>
        <w:bottom w:val="none" w:sz="0" w:space="0" w:color="auto"/>
        <w:right w:val="none" w:sz="0" w:space="0" w:color="auto"/>
      </w:divBdr>
    </w:div>
    <w:div w:id="664212144">
      <w:bodyDiv w:val="1"/>
      <w:marLeft w:val="0"/>
      <w:marRight w:val="0"/>
      <w:marTop w:val="0"/>
      <w:marBottom w:val="0"/>
      <w:divBdr>
        <w:top w:val="none" w:sz="0" w:space="0" w:color="auto"/>
        <w:left w:val="none" w:sz="0" w:space="0" w:color="auto"/>
        <w:bottom w:val="none" w:sz="0" w:space="0" w:color="auto"/>
        <w:right w:val="none" w:sz="0" w:space="0" w:color="auto"/>
      </w:divBdr>
    </w:div>
    <w:div w:id="665864685">
      <w:bodyDiv w:val="1"/>
      <w:marLeft w:val="0"/>
      <w:marRight w:val="0"/>
      <w:marTop w:val="0"/>
      <w:marBottom w:val="0"/>
      <w:divBdr>
        <w:top w:val="none" w:sz="0" w:space="0" w:color="auto"/>
        <w:left w:val="none" w:sz="0" w:space="0" w:color="auto"/>
        <w:bottom w:val="none" w:sz="0" w:space="0" w:color="auto"/>
        <w:right w:val="none" w:sz="0" w:space="0" w:color="auto"/>
      </w:divBdr>
    </w:div>
    <w:div w:id="803617088">
      <w:bodyDiv w:val="1"/>
      <w:marLeft w:val="0"/>
      <w:marRight w:val="0"/>
      <w:marTop w:val="0"/>
      <w:marBottom w:val="0"/>
      <w:divBdr>
        <w:top w:val="none" w:sz="0" w:space="0" w:color="auto"/>
        <w:left w:val="none" w:sz="0" w:space="0" w:color="auto"/>
        <w:bottom w:val="none" w:sz="0" w:space="0" w:color="auto"/>
        <w:right w:val="none" w:sz="0" w:space="0" w:color="auto"/>
      </w:divBdr>
    </w:div>
    <w:div w:id="876087915">
      <w:bodyDiv w:val="1"/>
      <w:marLeft w:val="0"/>
      <w:marRight w:val="0"/>
      <w:marTop w:val="0"/>
      <w:marBottom w:val="0"/>
      <w:divBdr>
        <w:top w:val="none" w:sz="0" w:space="0" w:color="auto"/>
        <w:left w:val="none" w:sz="0" w:space="0" w:color="auto"/>
        <w:bottom w:val="none" w:sz="0" w:space="0" w:color="auto"/>
        <w:right w:val="none" w:sz="0" w:space="0" w:color="auto"/>
      </w:divBdr>
    </w:div>
    <w:div w:id="889338912">
      <w:bodyDiv w:val="1"/>
      <w:marLeft w:val="0"/>
      <w:marRight w:val="0"/>
      <w:marTop w:val="0"/>
      <w:marBottom w:val="0"/>
      <w:divBdr>
        <w:top w:val="none" w:sz="0" w:space="0" w:color="auto"/>
        <w:left w:val="none" w:sz="0" w:space="0" w:color="auto"/>
        <w:bottom w:val="none" w:sz="0" w:space="0" w:color="auto"/>
        <w:right w:val="none" w:sz="0" w:space="0" w:color="auto"/>
      </w:divBdr>
    </w:div>
    <w:div w:id="966006161">
      <w:bodyDiv w:val="1"/>
      <w:marLeft w:val="0"/>
      <w:marRight w:val="0"/>
      <w:marTop w:val="0"/>
      <w:marBottom w:val="0"/>
      <w:divBdr>
        <w:top w:val="none" w:sz="0" w:space="0" w:color="auto"/>
        <w:left w:val="none" w:sz="0" w:space="0" w:color="auto"/>
        <w:bottom w:val="none" w:sz="0" w:space="0" w:color="auto"/>
        <w:right w:val="none" w:sz="0" w:space="0" w:color="auto"/>
      </w:divBdr>
    </w:div>
    <w:div w:id="1020007701">
      <w:bodyDiv w:val="1"/>
      <w:marLeft w:val="0"/>
      <w:marRight w:val="0"/>
      <w:marTop w:val="0"/>
      <w:marBottom w:val="0"/>
      <w:divBdr>
        <w:top w:val="none" w:sz="0" w:space="0" w:color="auto"/>
        <w:left w:val="none" w:sz="0" w:space="0" w:color="auto"/>
        <w:bottom w:val="none" w:sz="0" w:space="0" w:color="auto"/>
        <w:right w:val="none" w:sz="0" w:space="0" w:color="auto"/>
      </w:divBdr>
    </w:div>
    <w:div w:id="1303537954">
      <w:bodyDiv w:val="1"/>
      <w:marLeft w:val="0"/>
      <w:marRight w:val="0"/>
      <w:marTop w:val="0"/>
      <w:marBottom w:val="0"/>
      <w:divBdr>
        <w:top w:val="none" w:sz="0" w:space="0" w:color="auto"/>
        <w:left w:val="none" w:sz="0" w:space="0" w:color="auto"/>
        <w:bottom w:val="none" w:sz="0" w:space="0" w:color="auto"/>
        <w:right w:val="none" w:sz="0" w:space="0" w:color="auto"/>
      </w:divBdr>
      <w:divsChild>
        <w:div w:id="465053237">
          <w:marLeft w:val="0"/>
          <w:marRight w:val="0"/>
          <w:marTop w:val="0"/>
          <w:marBottom w:val="0"/>
          <w:divBdr>
            <w:top w:val="none" w:sz="0" w:space="0" w:color="auto"/>
            <w:left w:val="none" w:sz="0" w:space="0" w:color="auto"/>
            <w:bottom w:val="none" w:sz="0" w:space="0" w:color="auto"/>
            <w:right w:val="none" w:sz="0" w:space="0" w:color="auto"/>
          </w:divBdr>
          <w:divsChild>
            <w:div w:id="238902166">
              <w:marLeft w:val="0"/>
              <w:marRight w:val="0"/>
              <w:marTop w:val="0"/>
              <w:marBottom w:val="240"/>
              <w:divBdr>
                <w:top w:val="none" w:sz="0" w:space="0" w:color="auto"/>
                <w:left w:val="none" w:sz="0" w:space="0" w:color="auto"/>
                <w:bottom w:val="none" w:sz="0" w:space="0" w:color="auto"/>
                <w:right w:val="none" w:sz="0" w:space="0" w:color="auto"/>
              </w:divBdr>
              <w:divsChild>
                <w:div w:id="1461803014">
                  <w:marLeft w:val="360"/>
                  <w:marRight w:val="96"/>
                  <w:marTop w:val="0"/>
                  <w:marBottom w:val="0"/>
                  <w:divBdr>
                    <w:top w:val="none" w:sz="0" w:space="0" w:color="auto"/>
                    <w:left w:val="none" w:sz="0" w:space="0" w:color="auto"/>
                    <w:bottom w:val="none" w:sz="0" w:space="0" w:color="auto"/>
                    <w:right w:val="none" w:sz="0" w:space="0" w:color="auto"/>
                  </w:divBdr>
                </w:div>
              </w:divsChild>
            </w:div>
            <w:div w:id="900560270">
              <w:marLeft w:val="0"/>
              <w:marRight w:val="0"/>
              <w:marTop w:val="0"/>
              <w:marBottom w:val="240"/>
              <w:divBdr>
                <w:top w:val="none" w:sz="0" w:space="0" w:color="auto"/>
                <w:left w:val="none" w:sz="0" w:space="0" w:color="auto"/>
                <w:bottom w:val="none" w:sz="0" w:space="0" w:color="auto"/>
                <w:right w:val="none" w:sz="0" w:space="0" w:color="auto"/>
              </w:divBdr>
              <w:divsChild>
                <w:div w:id="1046296388">
                  <w:marLeft w:val="360"/>
                  <w:marRight w:val="96"/>
                  <w:marTop w:val="0"/>
                  <w:marBottom w:val="0"/>
                  <w:divBdr>
                    <w:top w:val="none" w:sz="0" w:space="0" w:color="auto"/>
                    <w:left w:val="none" w:sz="0" w:space="0" w:color="auto"/>
                    <w:bottom w:val="none" w:sz="0" w:space="0" w:color="auto"/>
                    <w:right w:val="none" w:sz="0" w:space="0" w:color="auto"/>
                  </w:divBdr>
                </w:div>
              </w:divsChild>
            </w:div>
            <w:div w:id="1007367876">
              <w:marLeft w:val="0"/>
              <w:marRight w:val="0"/>
              <w:marTop w:val="0"/>
              <w:marBottom w:val="0"/>
              <w:divBdr>
                <w:top w:val="none" w:sz="0" w:space="0" w:color="auto"/>
                <w:left w:val="none" w:sz="0" w:space="0" w:color="auto"/>
                <w:bottom w:val="none" w:sz="0" w:space="0" w:color="auto"/>
                <w:right w:val="none" w:sz="0" w:space="0" w:color="auto"/>
              </w:divBdr>
              <w:divsChild>
                <w:div w:id="1067007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9477536">
      <w:bodyDiv w:val="1"/>
      <w:marLeft w:val="0"/>
      <w:marRight w:val="0"/>
      <w:marTop w:val="0"/>
      <w:marBottom w:val="0"/>
      <w:divBdr>
        <w:top w:val="none" w:sz="0" w:space="0" w:color="auto"/>
        <w:left w:val="none" w:sz="0" w:space="0" w:color="auto"/>
        <w:bottom w:val="none" w:sz="0" w:space="0" w:color="auto"/>
        <w:right w:val="none" w:sz="0" w:space="0" w:color="auto"/>
      </w:divBdr>
    </w:div>
    <w:div w:id="1461068600">
      <w:bodyDiv w:val="1"/>
      <w:marLeft w:val="0"/>
      <w:marRight w:val="0"/>
      <w:marTop w:val="0"/>
      <w:marBottom w:val="0"/>
      <w:divBdr>
        <w:top w:val="none" w:sz="0" w:space="0" w:color="auto"/>
        <w:left w:val="none" w:sz="0" w:space="0" w:color="auto"/>
        <w:bottom w:val="none" w:sz="0" w:space="0" w:color="auto"/>
        <w:right w:val="none" w:sz="0" w:space="0" w:color="auto"/>
      </w:divBdr>
    </w:div>
    <w:div w:id="1961375356">
      <w:bodyDiv w:val="1"/>
      <w:marLeft w:val="0"/>
      <w:marRight w:val="0"/>
      <w:marTop w:val="0"/>
      <w:marBottom w:val="0"/>
      <w:divBdr>
        <w:top w:val="none" w:sz="0" w:space="0" w:color="auto"/>
        <w:left w:val="none" w:sz="0" w:space="0" w:color="auto"/>
        <w:bottom w:val="none" w:sz="0" w:space="0" w:color="auto"/>
        <w:right w:val="none" w:sz="0" w:space="0" w:color="auto"/>
      </w:divBdr>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239389">
          <w:marLeft w:val="0"/>
          <w:marRight w:val="0"/>
          <w:marTop w:val="0"/>
          <w:marBottom w:val="0"/>
          <w:divBdr>
            <w:top w:val="none" w:sz="0" w:space="0" w:color="auto"/>
            <w:left w:val="none" w:sz="0" w:space="0" w:color="auto"/>
            <w:bottom w:val="none" w:sz="0" w:space="0" w:color="auto"/>
            <w:right w:val="none" w:sz="0" w:space="0" w:color="auto"/>
          </w:divBdr>
          <w:divsChild>
            <w:div w:id="450823437">
              <w:marLeft w:val="0"/>
              <w:marRight w:val="0"/>
              <w:marTop w:val="0"/>
              <w:marBottom w:val="240"/>
              <w:divBdr>
                <w:top w:val="none" w:sz="0" w:space="0" w:color="auto"/>
                <w:left w:val="none" w:sz="0" w:space="0" w:color="auto"/>
                <w:bottom w:val="none" w:sz="0" w:space="0" w:color="auto"/>
                <w:right w:val="none" w:sz="0" w:space="0" w:color="auto"/>
              </w:divBdr>
              <w:divsChild>
                <w:div w:id="257638462">
                  <w:marLeft w:val="360"/>
                  <w:marRight w:val="96"/>
                  <w:marTop w:val="0"/>
                  <w:marBottom w:val="0"/>
                  <w:divBdr>
                    <w:top w:val="none" w:sz="0" w:space="0" w:color="auto"/>
                    <w:left w:val="none" w:sz="0" w:space="0" w:color="auto"/>
                    <w:bottom w:val="none" w:sz="0" w:space="0" w:color="auto"/>
                    <w:right w:val="none" w:sz="0" w:space="0" w:color="auto"/>
                  </w:divBdr>
                </w:div>
              </w:divsChild>
            </w:div>
            <w:div w:id="695739134">
              <w:marLeft w:val="0"/>
              <w:marRight w:val="0"/>
              <w:marTop w:val="0"/>
              <w:marBottom w:val="240"/>
              <w:divBdr>
                <w:top w:val="none" w:sz="0" w:space="0" w:color="auto"/>
                <w:left w:val="none" w:sz="0" w:space="0" w:color="auto"/>
                <w:bottom w:val="none" w:sz="0" w:space="0" w:color="auto"/>
                <w:right w:val="none" w:sz="0" w:space="0" w:color="auto"/>
              </w:divBdr>
              <w:divsChild>
                <w:div w:id="1352336552">
                  <w:marLeft w:val="360"/>
                  <w:marRight w:val="96"/>
                  <w:marTop w:val="0"/>
                  <w:marBottom w:val="0"/>
                  <w:divBdr>
                    <w:top w:val="none" w:sz="0" w:space="0" w:color="auto"/>
                    <w:left w:val="none" w:sz="0" w:space="0" w:color="auto"/>
                    <w:bottom w:val="none" w:sz="0" w:space="0" w:color="auto"/>
                    <w:right w:val="none" w:sz="0" w:space="0" w:color="auto"/>
                  </w:divBdr>
                </w:div>
              </w:divsChild>
            </w:div>
            <w:div w:id="45934385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8991391">
      <w:bodyDiv w:val="1"/>
      <w:marLeft w:val="0"/>
      <w:marRight w:val="0"/>
      <w:marTop w:val="0"/>
      <w:marBottom w:val="0"/>
      <w:divBdr>
        <w:top w:val="none" w:sz="0" w:space="0" w:color="auto"/>
        <w:left w:val="none" w:sz="0" w:space="0" w:color="auto"/>
        <w:bottom w:val="none" w:sz="0" w:space="0" w:color="auto"/>
        <w:right w:val="none" w:sz="0" w:space="0" w:color="auto"/>
      </w:divBdr>
    </w:div>
    <w:div w:id="21355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mul.ac.uk/library/academic-skills/referencing-hub/referencing-guides-and-resource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qmul.ac.uk/library/academic-skills/student-guide-to-generative-ai/"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zproxy.library.qmul.ac.uk/login?url=https://www.citethemrightonlin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qmplus.qmul.ac.uk/mod/book/view.php?id=653429&amp;chapterid=66169" TargetMode="External"/><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qmul.ac.uk/library/academic-skills/endnote/endnote-online/" TargetMode="Externa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2" Type="http://schemas.openxmlformats.org/officeDocument/2006/relationships/oleObject" Target="file:///D:\Project\my%20project\OnOffEnerg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75598299588819"/>
          <c:y val="5.1400554097404488E-2"/>
          <c:w val="0.73071096882120479"/>
          <c:h val="0.7125626342161776"/>
        </c:manualLayout>
      </c:layout>
      <c:scatterChart>
        <c:scatterStyle val="lineMarker"/>
        <c:varyColors val="0"/>
        <c:ser>
          <c:idx val="0"/>
          <c:order val="0"/>
          <c:tx>
            <c:strRef>
              <c:f>'P-No threshold'!$AC$1</c:f>
              <c:strCache>
                <c:ptCount val="1"/>
                <c:pt idx="0">
                  <c:v>Ets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threshold'!$AC$2:$AC$101</c:f>
              <c:numCache>
                <c:formatCode>General</c:formatCode>
                <c:ptCount val="100"/>
                <c:pt idx="0">
                  <c:v>1.5888</c:v>
                </c:pt>
                <c:pt idx="1">
                  <c:v>1.5984</c:v>
                </c:pt>
                <c:pt idx="2">
                  <c:v>1.5984</c:v>
                </c:pt>
                <c:pt idx="3">
                  <c:v>1.5984</c:v>
                </c:pt>
                <c:pt idx="4">
                  <c:v>1.5952</c:v>
                </c:pt>
                <c:pt idx="5">
                  <c:v>1.5984</c:v>
                </c:pt>
                <c:pt idx="6">
                  <c:v>1.5984</c:v>
                </c:pt>
                <c:pt idx="7">
                  <c:v>1.5904</c:v>
                </c:pt>
                <c:pt idx="8">
                  <c:v>1.5855999999999997</c:v>
                </c:pt>
                <c:pt idx="9">
                  <c:v>1.5728</c:v>
                </c:pt>
                <c:pt idx="10">
                  <c:v>1.5984</c:v>
                </c:pt>
                <c:pt idx="11">
                  <c:v>1.5984</c:v>
                </c:pt>
                <c:pt idx="12">
                  <c:v>1.5504</c:v>
                </c:pt>
                <c:pt idx="13">
                  <c:v>1.5984</c:v>
                </c:pt>
                <c:pt idx="14">
                  <c:v>1.5984</c:v>
                </c:pt>
                <c:pt idx="15">
                  <c:v>1.5984</c:v>
                </c:pt>
                <c:pt idx="16">
                  <c:v>1.5984</c:v>
                </c:pt>
                <c:pt idx="17">
                  <c:v>1.5984</c:v>
                </c:pt>
                <c:pt idx="18">
                  <c:v>1.5984</c:v>
                </c:pt>
                <c:pt idx="19">
                  <c:v>1.5984</c:v>
                </c:pt>
                <c:pt idx="20">
                  <c:v>1.5984</c:v>
                </c:pt>
                <c:pt idx="21">
                  <c:v>1.5775999999999994</c:v>
                </c:pt>
                <c:pt idx="22">
                  <c:v>1.5984</c:v>
                </c:pt>
                <c:pt idx="23">
                  <c:v>1.5984</c:v>
                </c:pt>
                <c:pt idx="24">
                  <c:v>1.5952</c:v>
                </c:pt>
                <c:pt idx="25">
                  <c:v>1.5744</c:v>
                </c:pt>
                <c:pt idx="26">
                  <c:v>1.5984</c:v>
                </c:pt>
                <c:pt idx="27">
                  <c:v>1.5984</c:v>
                </c:pt>
                <c:pt idx="28">
                  <c:v>1.5984</c:v>
                </c:pt>
                <c:pt idx="29">
                  <c:v>1.5984</c:v>
                </c:pt>
                <c:pt idx="30">
                  <c:v>1.5968</c:v>
                </c:pt>
                <c:pt idx="31">
                  <c:v>1.5984</c:v>
                </c:pt>
                <c:pt idx="32">
                  <c:v>1.5984</c:v>
                </c:pt>
                <c:pt idx="33">
                  <c:v>1.5984</c:v>
                </c:pt>
                <c:pt idx="34">
                  <c:v>1.5984</c:v>
                </c:pt>
                <c:pt idx="35">
                  <c:v>1.5984</c:v>
                </c:pt>
                <c:pt idx="36">
                  <c:v>1.5568000000000002</c:v>
                </c:pt>
                <c:pt idx="37">
                  <c:v>1.5984</c:v>
                </c:pt>
                <c:pt idx="38">
                  <c:v>1.5984</c:v>
                </c:pt>
                <c:pt idx="39">
                  <c:v>1.5584000000000002</c:v>
                </c:pt>
                <c:pt idx="40">
                  <c:v>1.5984</c:v>
                </c:pt>
                <c:pt idx="41">
                  <c:v>1.5984</c:v>
                </c:pt>
                <c:pt idx="42">
                  <c:v>1.5984</c:v>
                </c:pt>
                <c:pt idx="43">
                  <c:v>1.5711999999999995</c:v>
                </c:pt>
                <c:pt idx="44">
                  <c:v>1.5984</c:v>
                </c:pt>
                <c:pt idx="45">
                  <c:v>1.5984</c:v>
                </c:pt>
                <c:pt idx="46">
                  <c:v>1.5984</c:v>
                </c:pt>
                <c:pt idx="47">
                  <c:v>1.5984</c:v>
                </c:pt>
                <c:pt idx="48">
                  <c:v>1.5984</c:v>
                </c:pt>
                <c:pt idx="49">
                  <c:v>1.5984</c:v>
                </c:pt>
                <c:pt idx="50">
                  <c:v>1.5984</c:v>
                </c:pt>
                <c:pt idx="51">
                  <c:v>1.5984</c:v>
                </c:pt>
                <c:pt idx="52">
                  <c:v>1.5984</c:v>
                </c:pt>
                <c:pt idx="53">
                  <c:v>1.5984</c:v>
                </c:pt>
                <c:pt idx="54">
                  <c:v>1.5984</c:v>
                </c:pt>
                <c:pt idx="55">
                  <c:v>1.5984</c:v>
                </c:pt>
                <c:pt idx="56">
                  <c:v>1.5855999999999997</c:v>
                </c:pt>
                <c:pt idx="57">
                  <c:v>1.5984</c:v>
                </c:pt>
                <c:pt idx="58">
                  <c:v>1.5984</c:v>
                </c:pt>
                <c:pt idx="59">
                  <c:v>1.5984</c:v>
                </c:pt>
                <c:pt idx="60">
                  <c:v>1.5984</c:v>
                </c:pt>
                <c:pt idx="61">
                  <c:v>1.4591999999999996</c:v>
                </c:pt>
                <c:pt idx="62">
                  <c:v>1.5984</c:v>
                </c:pt>
                <c:pt idx="63">
                  <c:v>1.5584000000000002</c:v>
                </c:pt>
                <c:pt idx="64">
                  <c:v>1.5055999999999996</c:v>
                </c:pt>
                <c:pt idx="65">
                  <c:v>1.5455999999999996</c:v>
                </c:pt>
                <c:pt idx="66">
                  <c:v>1.5664000000000002</c:v>
                </c:pt>
                <c:pt idx="67">
                  <c:v>1.5984</c:v>
                </c:pt>
                <c:pt idx="68">
                  <c:v>1.5984</c:v>
                </c:pt>
                <c:pt idx="69">
                  <c:v>1.5984</c:v>
                </c:pt>
                <c:pt idx="70">
                  <c:v>1.5984</c:v>
                </c:pt>
                <c:pt idx="71">
                  <c:v>1.5984</c:v>
                </c:pt>
                <c:pt idx="72">
                  <c:v>1.5984</c:v>
                </c:pt>
                <c:pt idx="73">
                  <c:v>1.5984</c:v>
                </c:pt>
                <c:pt idx="74">
                  <c:v>1.5984</c:v>
                </c:pt>
                <c:pt idx="75">
                  <c:v>1.5984</c:v>
                </c:pt>
                <c:pt idx="76">
                  <c:v>1.5984</c:v>
                </c:pt>
                <c:pt idx="77">
                  <c:v>1.5984</c:v>
                </c:pt>
                <c:pt idx="78">
                  <c:v>1.5984</c:v>
                </c:pt>
                <c:pt idx="79">
                  <c:v>1.5984</c:v>
                </c:pt>
                <c:pt idx="80">
                  <c:v>1.5984</c:v>
                </c:pt>
                <c:pt idx="81">
                  <c:v>1.5984</c:v>
                </c:pt>
                <c:pt idx="82">
                  <c:v>1.5391999999999997</c:v>
                </c:pt>
                <c:pt idx="83">
                  <c:v>1.5151999999999994</c:v>
                </c:pt>
                <c:pt idx="84">
                  <c:v>1.5311999999999997</c:v>
                </c:pt>
                <c:pt idx="85">
                  <c:v>1.5984</c:v>
                </c:pt>
                <c:pt idx="86">
                  <c:v>1.5984</c:v>
                </c:pt>
                <c:pt idx="87">
                  <c:v>1.5984</c:v>
                </c:pt>
                <c:pt idx="88">
                  <c:v>1.4751999999999996</c:v>
                </c:pt>
                <c:pt idx="89">
                  <c:v>1.5984</c:v>
                </c:pt>
                <c:pt idx="90">
                  <c:v>1.5984</c:v>
                </c:pt>
                <c:pt idx="91">
                  <c:v>1.5775999999999994</c:v>
                </c:pt>
                <c:pt idx="92">
                  <c:v>1.5984</c:v>
                </c:pt>
                <c:pt idx="93">
                  <c:v>1.5984</c:v>
                </c:pt>
                <c:pt idx="94">
                  <c:v>1.5375999999999996</c:v>
                </c:pt>
                <c:pt idx="95">
                  <c:v>1.5984</c:v>
                </c:pt>
                <c:pt idx="96">
                  <c:v>1.5984</c:v>
                </c:pt>
                <c:pt idx="97">
                  <c:v>1.5984</c:v>
                </c:pt>
                <c:pt idx="98">
                  <c:v>1.5984</c:v>
                </c:pt>
                <c:pt idx="99">
                  <c:v>1.5984</c:v>
                </c:pt>
              </c:numCache>
            </c:numRef>
          </c:yVal>
          <c:smooth val="0"/>
          <c:extLst>
            <c:ext xmlns:c16="http://schemas.microsoft.com/office/drawing/2014/chart" uri="{C3380CC4-5D6E-409C-BE32-E72D297353CC}">
              <c16:uniqueId val="{00000000-AD88-4310-B48B-2775D5EF175F}"/>
            </c:ext>
          </c:extLst>
        </c:ser>
        <c:ser>
          <c:idx val="1"/>
          <c:order val="1"/>
          <c:tx>
            <c:strRef>
              <c:f>'P-No threshold'!$AD$1</c:f>
              <c:strCache>
                <c:ptCount val="1"/>
                <c:pt idx="0">
                  <c:v>Ers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threshold'!$AD$2:$AD$101</c:f>
              <c:numCache>
                <c:formatCode>General</c:formatCode>
                <c:ptCount val="100"/>
                <c:pt idx="0">
                  <c:v>0.7944</c:v>
                </c:pt>
                <c:pt idx="1">
                  <c:v>0.85360000000000025</c:v>
                </c:pt>
                <c:pt idx="2">
                  <c:v>0.81520000000000004</c:v>
                </c:pt>
                <c:pt idx="3">
                  <c:v>0.87040000000000028</c:v>
                </c:pt>
                <c:pt idx="4">
                  <c:v>0.79759999999999998</c:v>
                </c:pt>
                <c:pt idx="5">
                  <c:v>0.8</c:v>
                </c:pt>
                <c:pt idx="6">
                  <c:v>0.83040000000000003</c:v>
                </c:pt>
                <c:pt idx="7">
                  <c:v>0.79520000000000002</c:v>
                </c:pt>
                <c:pt idx="8">
                  <c:v>0.79280000000000028</c:v>
                </c:pt>
                <c:pt idx="9">
                  <c:v>0.78639999999999999</c:v>
                </c:pt>
                <c:pt idx="10">
                  <c:v>0.88719999999999999</c:v>
                </c:pt>
                <c:pt idx="11">
                  <c:v>0.80560000000000032</c:v>
                </c:pt>
                <c:pt idx="12">
                  <c:v>0.77520000000000022</c:v>
                </c:pt>
                <c:pt idx="13">
                  <c:v>0.82000000000000017</c:v>
                </c:pt>
                <c:pt idx="14">
                  <c:v>0.83120000000000005</c:v>
                </c:pt>
                <c:pt idx="15">
                  <c:v>0.81520000000000004</c:v>
                </c:pt>
                <c:pt idx="16">
                  <c:v>0.82800000000000029</c:v>
                </c:pt>
                <c:pt idx="17">
                  <c:v>0.88319999999999999</c:v>
                </c:pt>
                <c:pt idx="18">
                  <c:v>0.80560000000000032</c:v>
                </c:pt>
                <c:pt idx="19">
                  <c:v>0.81680000000000019</c:v>
                </c:pt>
                <c:pt idx="20">
                  <c:v>0.81120000000000003</c:v>
                </c:pt>
                <c:pt idx="21">
                  <c:v>0.78879999999999995</c:v>
                </c:pt>
                <c:pt idx="22">
                  <c:v>0.81520000000000004</c:v>
                </c:pt>
                <c:pt idx="23">
                  <c:v>0.81359999999999999</c:v>
                </c:pt>
                <c:pt idx="24">
                  <c:v>0.79759999999999998</c:v>
                </c:pt>
                <c:pt idx="25">
                  <c:v>0.78639999999999999</c:v>
                </c:pt>
                <c:pt idx="26">
                  <c:v>0.85600000000000021</c:v>
                </c:pt>
                <c:pt idx="27">
                  <c:v>0.81359999999999999</c:v>
                </c:pt>
                <c:pt idx="28">
                  <c:v>0.81200000000000028</c:v>
                </c:pt>
                <c:pt idx="29">
                  <c:v>0.83120000000000005</c:v>
                </c:pt>
                <c:pt idx="30">
                  <c:v>0.7984</c:v>
                </c:pt>
                <c:pt idx="31">
                  <c:v>0.84640000000000004</c:v>
                </c:pt>
                <c:pt idx="32">
                  <c:v>0.83280000000000032</c:v>
                </c:pt>
                <c:pt idx="33">
                  <c:v>0.84160000000000035</c:v>
                </c:pt>
                <c:pt idx="34">
                  <c:v>0.81520000000000004</c:v>
                </c:pt>
                <c:pt idx="35">
                  <c:v>0.81440000000000001</c:v>
                </c:pt>
                <c:pt idx="36">
                  <c:v>0.77840000000000031</c:v>
                </c:pt>
                <c:pt idx="37">
                  <c:v>0.8</c:v>
                </c:pt>
                <c:pt idx="38">
                  <c:v>0.80400000000000005</c:v>
                </c:pt>
                <c:pt idx="39">
                  <c:v>0.77920000000000034</c:v>
                </c:pt>
                <c:pt idx="40">
                  <c:v>0.81440000000000001</c:v>
                </c:pt>
                <c:pt idx="41">
                  <c:v>0.83040000000000003</c:v>
                </c:pt>
                <c:pt idx="42">
                  <c:v>0.81759999999999999</c:v>
                </c:pt>
                <c:pt idx="43">
                  <c:v>0.78559999999999997</c:v>
                </c:pt>
                <c:pt idx="44">
                  <c:v>0.80560000000000032</c:v>
                </c:pt>
                <c:pt idx="45">
                  <c:v>0.82800000000000029</c:v>
                </c:pt>
                <c:pt idx="46">
                  <c:v>0.86240000000000028</c:v>
                </c:pt>
                <c:pt idx="47">
                  <c:v>0.84880000000000022</c:v>
                </c:pt>
                <c:pt idx="48">
                  <c:v>0.83840000000000003</c:v>
                </c:pt>
                <c:pt idx="49">
                  <c:v>0.82400000000000029</c:v>
                </c:pt>
                <c:pt idx="50">
                  <c:v>0.80560000000000032</c:v>
                </c:pt>
                <c:pt idx="51">
                  <c:v>0.8</c:v>
                </c:pt>
                <c:pt idx="52">
                  <c:v>0.81200000000000028</c:v>
                </c:pt>
                <c:pt idx="53">
                  <c:v>0.83840000000000003</c:v>
                </c:pt>
                <c:pt idx="54">
                  <c:v>0.81040000000000012</c:v>
                </c:pt>
                <c:pt idx="55">
                  <c:v>0.82960000000000023</c:v>
                </c:pt>
                <c:pt idx="56">
                  <c:v>0.79280000000000028</c:v>
                </c:pt>
                <c:pt idx="57">
                  <c:v>0.81359999999999999</c:v>
                </c:pt>
                <c:pt idx="58">
                  <c:v>0.8248000000000002</c:v>
                </c:pt>
                <c:pt idx="59">
                  <c:v>0.80320000000000003</c:v>
                </c:pt>
                <c:pt idx="60">
                  <c:v>0.83840000000000003</c:v>
                </c:pt>
                <c:pt idx="61">
                  <c:v>0.72960000000000025</c:v>
                </c:pt>
                <c:pt idx="62">
                  <c:v>0.81040000000000012</c:v>
                </c:pt>
                <c:pt idx="63">
                  <c:v>0.77920000000000034</c:v>
                </c:pt>
                <c:pt idx="64">
                  <c:v>0.75280000000000025</c:v>
                </c:pt>
                <c:pt idx="65">
                  <c:v>0.77280000000000026</c:v>
                </c:pt>
                <c:pt idx="66">
                  <c:v>0.7824000000000001</c:v>
                </c:pt>
                <c:pt idx="67">
                  <c:v>0.81200000000000028</c:v>
                </c:pt>
                <c:pt idx="68">
                  <c:v>0.83120000000000005</c:v>
                </c:pt>
                <c:pt idx="69">
                  <c:v>0.8024</c:v>
                </c:pt>
                <c:pt idx="70">
                  <c:v>0.8480000000000002</c:v>
                </c:pt>
                <c:pt idx="71">
                  <c:v>0.8128000000000003</c:v>
                </c:pt>
                <c:pt idx="72">
                  <c:v>0.8024</c:v>
                </c:pt>
                <c:pt idx="73">
                  <c:v>0.81040000000000012</c:v>
                </c:pt>
                <c:pt idx="74">
                  <c:v>0.83440000000000003</c:v>
                </c:pt>
                <c:pt idx="75">
                  <c:v>0.81520000000000004</c:v>
                </c:pt>
                <c:pt idx="76">
                  <c:v>0.8288000000000002</c:v>
                </c:pt>
                <c:pt idx="77">
                  <c:v>0.80320000000000003</c:v>
                </c:pt>
                <c:pt idx="78">
                  <c:v>0.81759999999999999</c:v>
                </c:pt>
                <c:pt idx="79">
                  <c:v>0.81040000000000012</c:v>
                </c:pt>
                <c:pt idx="80">
                  <c:v>0.80080000000000029</c:v>
                </c:pt>
                <c:pt idx="81">
                  <c:v>0.79920000000000002</c:v>
                </c:pt>
                <c:pt idx="82">
                  <c:v>0.76960000000000051</c:v>
                </c:pt>
                <c:pt idx="83">
                  <c:v>0.75759999999999994</c:v>
                </c:pt>
                <c:pt idx="84">
                  <c:v>0.7656000000000005</c:v>
                </c:pt>
                <c:pt idx="85">
                  <c:v>0.8088000000000003</c:v>
                </c:pt>
                <c:pt idx="86">
                  <c:v>0.83760000000000023</c:v>
                </c:pt>
                <c:pt idx="87">
                  <c:v>0.81200000000000028</c:v>
                </c:pt>
                <c:pt idx="88">
                  <c:v>0.73760000000000026</c:v>
                </c:pt>
                <c:pt idx="89">
                  <c:v>0.81840000000000002</c:v>
                </c:pt>
                <c:pt idx="90">
                  <c:v>0.86640000000000028</c:v>
                </c:pt>
                <c:pt idx="91">
                  <c:v>0.78879999999999995</c:v>
                </c:pt>
                <c:pt idx="92">
                  <c:v>0.82320000000000004</c:v>
                </c:pt>
                <c:pt idx="93">
                  <c:v>0.80640000000000001</c:v>
                </c:pt>
                <c:pt idx="94">
                  <c:v>0.76880000000000026</c:v>
                </c:pt>
                <c:pt idx="95">
                  <c:v>0.8208000000000002</c:v>
                </c:pt>
                <c:pt idx="96">
                  <c:v>0.86160000000000025</c:v>
                </c:pt>
                <c:pt idx="97">
                  <c:v>0.83040000000000003</c:v>
                </c:pt>
                <c:pt idx="98">
                  <c:v>0.84160000000000035</c:v>
                </c:pt>
                <c:pt idx="99">
                  <c:v>0.84880000000000022</c:v>
                </c:pt>
              </c:numCache>
            </c:numRef>
          </c:yVal>
          <c:smooth val="0"/>
          <c:extLst>
            <c:ext xmlns:c16="http://schemas.microsoft.com/office/drawing/2014/chart" uri="{C3380CC4-5D6E-409C-BE32-E72D297353CC}">
              <c16:uniqueId val="{00000001-AD88-4310-B48B-2775D5EF175F}"/>
            </c:ext>
          </c:extLst>
        </c:ser>
        <c:ser>
          <c:idx val="2"/>
          <c:order val="2"/>
          <c:tx>
            <c:strRef>
              <c:f>'P-No threshold'!$AE$1</c:f>
              <c:strCache>
                <c:ptCount val="1"/>
                <c:pt idx="0">
                  <c:v>Erx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threshold'!$AE$2:$AE$101</c:f>
              <c:numCache>
                <c:formatCode>General</c:formatCode>
                <c:ptCount val="100"/>
                <c:pt idx="0">
                  <c:v>0.49650000000000011</c:v>
                </c:pt>
                <c:pt idx="1">
                  <c:v>0.53349999999999997</c:v>
                </c:pt>
                <c:pt idx="2">
                  <c:v>0.50950000000000006</c:v>
                </c:pt>
                <c:pt idx="3">
                  <c:v>0.54400000000000004</c:v>
                </c:pt>
                <c:pt idx="4">
                  <c:v>0.49850000000000017</c:v>
                </c:pt>
                <c:pt idx="5">
                  <c:v>0.5</c:v>
                </c:pt>
                <c:pt idx="6">
                  <c:v>0.51900000000000002</c:v>
                </c:pt>
                <c:pt idx="7">
                  <c:v>0.49700000000000016</c:v>
                </c:pt>
                <c:pt idx="8">
                  <c:v>0.49550000000000016</c:v>
                </c:pt>
                <c:pt idx="9">
                  <c:v>0.49150000000000016</c:v>
                </c:pt>
                <c:pt idx="10">
                  <c:v>0.5545000000000001</c:v>
                </c:pt>
                <c:pt idx="11">
                  <c:v>0.50350000000000006</c:v>
                </c:pt>
                <c:pt idx="12">
                  <c:v>0.48450000000000015</c:v>
                </c:pt>
                <c:pt idx="13">
                  <c:v>0.51250000000000007</c:v>
                </c:pt>
                <c:pt idx="14">
                  <c:v>0.51949999999999996</c:v>
                </c:pt>
                <c:pt idx="15">
                  <c:v>0.50950000000000006</c:v>
                </c:pt>
                <c:pt idx="16">
                  <c:v>0.51750000000000007</c:v>
                </c:pt>
                <c:pt idx="17">
                  <c:v>0.55200000000000005</c:v>
                </c:pt>
                <c:pt idx="18">
                  <c:v>0.50350000000000006</c:v>
                </c:pt>
                <c:pt idx="19">
                  <c:v>0.51049999999999973</c:v>
                </c:pt>
                <c:pt idx="20">
                  <c:v>0.50700000000000012</c:v>
                </c:pt>
                <c:pt idx="21">
                  <c:v>0.49300000000000016</c:v>
                </c:pt>
                <c:pt idx="22">
                  <c:v>0.50950000000000006</c:v>
                </c:pt>
                <c:pt idx="23">
                  <c:v>0.50850000000000006</c:v>
                </c:pt>
                <c:pt idx="24">
                  <c:v>0.49850000000000017</c:v>
                </c:pt>
                <c:pt idx="25">
                  <c:v>0.49150000000000016</c:v>
                </c:pt>
                <c:pt idx="26">
                  <c:v>0.53500000000000003</c:v>
                </c:pt>
                <c:pt idx="27">
                  <c:v>0.50850000000000006</c:v>
                </c:pt>
                <c:pt idx="28">
                  <c:v>0.50750000000000006</c:v>
                </c:pt>
                <c:pt idx="29">
                  <c:v>0.51949999999999996</c:v>
                </c:pt>
                <c:pt idx="30">
                  <c:v>0.49900000000000011</c:v>
                </c:pt>
                <c:pt idx="31">
                  <c:v>0.52900000000000003</c:v>
                </c:pt>
                <c:pt idx="32">
                  <c:v>0.52050000000000007</c:v>
                </c:pt>
                <c:pt idx="33">
                  <c:v>0.52600000000000002</c:v>
                </c:pt>
                <c:pt idx="34">
                  <c:v>0.50950000000000006</c:v>
                </c:pt>
                <c:pt idx="35">
                  <c:v>0.50900000000000001</c:v>
                </c:pt>
                <c:pt idx="36">
                  <c:v>0.48650000000000015</c:v>
                </c:pt>
                <c:pt idx="37">
                  <c:v>0.5</c:v>
                </c:pt>
                <c:pt idx="38">
                  <c:v>0.50250000000000006</c:v>
                </c:pt>
                <c:pt idx="39">
                  <c:v>0.48700000000000015</c:v>
                </c:pt>
                <c:pt idx="40">
                  <c:v>0.50900000000000001</c:v>
                </c:pt>
                <c:pt idx="41">
                  <c:v>0.51900000000000002</c:v>
                </c:pt>
                <c:pt idx="42">
                  <c:v>0.51100000000000001</c:v>
                </c:pt>
                <c:pt idx="43">
                  <c:v>0.49100000000000016</c:v>
                </c:pt>
                <c:pt idx="44">
                  <c:v>0.50350000000000006</c:v>
                </c:pt>
                <c:pt idx="45">
                  <c:v>0.51750000000000007</c:v>
                </c:pt>
                <c:pt idx="46">
                  <c:v>0.53900000000000003</c:v>
                </c:pt>
                <c:pt idx="47">
                  <c:v>0.53050000000000008</c:v>
                </c:pt>
                <c:pt idx="48">
                  <c:v>0.52400000000000002</c:v>
                </c:pt>
                <c:pt idx="49">
                  <c:v>0.51500000000000001</c:v>
                </c:pt>
                <c:pt idx="50">
                  <c:v>0.50350000000000006</c:v>
                </c:pt>
                <c:pt idx="51">
                  <c:v>0.5</c:v>
                </c:pt>
                <c:pt idx="52">
                  <c:v>0.50750000000000006</c:v>
                </c:pt>
                <c:pt idx="53">
                  <c:v>0.52400000000000002</c:v>
                </c:pt>
                <c:pt idx="54">
                  <c:v>0.50649999999999973</c:v>
                </c:pt>
                <c:pt idx="55">
                  <c:v>0.51850000000000007</c:v>
                </c:pt>
                <c:pt idx="56">
                  <c:v>0.49550000000000016</c:v>
                </c:pt>
                <c:pt idx="57">
                  <c:v>0.50850000000000006</c:v>
                </c:pt>
                <c:pt idx="58">
                  <c:v>0.51549999999999996</c:v>
                </c:pt>
                <c:pt idx="59">
                  <c:v>0.50200000000000011</c:v>
                </c:pt>
                <c:pt idx="60">
                  <c:v>0.52400000000000002</c:v>
                </c:pt>
                <c:pt idx="61">
                  <c:v>0.45600000000000002</c:v>
                </c:pt>
                <c:pt idx="62">
                  <c:v>0.50649999999999973</c:v>
                </c:pt>
                <c:pt idx="63">
                  <c:v>0.48700000000000015</c:v>
                </c:pt>
                <c:pt idx="64">
                  <c:v>0.47050000000000008</c:v>
                </c:pt>
                <c:pt idx="65">
                  <c:v>0.48300000000000015</c:v>
                </c:pt>
                <c:pt idx="66">
                  <c:v>0.48900000000000016</c:v>
                </c:pt>
                <c:pt idx="67">
                  <c:v>0.50750000000000006</c:v>
                </c:pt>
                <c:pt idx="68">
                  <c:v>0.51949999999999996</c:v>
                </c:pt>
                <c:pt idx="69">
                  <c:v>0.50149999999999972</c:v>
                </c:pt>
                <c:pt idx="70">
                  <c:v>0.53</c:v>
                </c:pt>
                <c:pt idx="71">
                  <c:v>0.50800000000000001</c:v>
                </c:pt>
                <c:pt idx="72">
                  <c:v>0.50149999999999972</c:v>
                </c:pt>
                <c:pt idx="73">
                  <c:v>0.50649999999999973</c:v>
                </c:pt>
                <c:pt idx="74">
                  <c:v>0.52150000000000007</c:v>
                </c:pt>
                <c:pt idx="75">
                  <c:v>0.50950000000000006</c:v>
                </c:pt>
                <c:pt idx="76">
                  <c:v>0.51800000000000002</c:v>
                </c:pt>
                <c:pt idx="77">
                  <c:v>0.50200000000000011</c:v>
                </c:pt>
                <c:pt idx="78">
                  <c:v>0.51100000000000001</c:v>
                </c:pt>
                <c:pt idx="79">
                  <c:v>0.50649999999999973</c:v>
                </c:pt>
                <c:pt idx="80">
                  <c:v>0.50050000000000006</c:v>
                </c:pt>
                <c:pt idx="81">
                  <c:v>0.49950000000000017</c:v>
                </c:pt>
                <c:pt idx="82">
                  <c:v>0.48100000000000015</c:v>
                </c:pt>
                <c:pt idx="83">
                  <c:v>0.47350000000000014</c:v>
                </c:pt>
                <c:pt idx="84">
                  <c:v>0.47850000000000015</c:v>
                </c:pt>
                <c:pt idx="85">
                  <c:v>0.50549999999999973</c:v>
                </c:pt>
                <c:pt idx="86">
                  <c:v>0.52349999999999997</c:v>
                </c:pt>
                <c:pt idx="87">
                  <c:v>0.50750000000000006</c:v>
                </c:pt>
                <c:pt idx="88">
                  <c:v>0.46100000000000002</c:v>
                </c:pt>
                <c:pt idx="89">
                  <c:v>0.51150000000000007</c:v>
                </c:pt>
                <c:pt idx="90">
                  <c:v>0.54149999999999998</c:v>
                </c:pt>
                <c:pt idx="91">
                  <c:v>0.49300000000000016</c:v>
                </c:pt>
                <c:pt idx="92">
                  <c:v>0.51449999999999996</c:v>
                </c:pt>
                <c:pt idx="93">
                  <c:v>0.504</c:v>
                </c:pt>
                <c:pt idx="94">
                  <c:v>0.48050000000000015</c:v>
                </c:pt>
                <c:pt idx="95">
                  <c:v>0.51300000000000001</c:v>
                </c:pt>
                <c:pt idx="96">
                  <c:v>0.53849999999999998</c:v>
                </c:pt>
                <c:pt idx="97">
                  <c:v>0.51900000000000002</c:v>
                </c:pt>
                <c:pt idx="98">
                  <c:v>0.52600000000000002</c:v>
                </c:pt>
                <c:pt idx="99">
                  <c:v>0.53050000000000008</c:v>
                </c:pt>
              </c:numCache>
            </c:numRef>
          </c:yVal>
          <c:smooth val="0"/>
          <c:extLst>
            <c:ext xmlns:c16="http://schemas.microsoft.com/office/drawing/2014/chart" uri="{C3380CC4-5D6E-409C-BE32-E72D297353CC}">
              <c16:uniqueId val="{00000002-AD88-4310-B48B-2775D5EF175F}"/>
            </c:ext>
          </c:extLst>
        </c:ser>
        <c:ser>
          <c:idx val="3"/>
          <c:order val="3"/>
          <c:tx>
            <c:strRef>
              <c:f>'P-No threshold'!$AF$1</c:f>
              <c:strCache>
                <c:ptCount val="1"/>
                <c:pt idx="0">
                  <c:v>Etx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threshold'!$AF$2:$AF$101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3-AD88-4310-B48B-2775D5EF175F}"/>
            </c:ext>
          </c:extLst>
        </c:ser>
        <c:ser>
          <c:idx val="4"/>
          <c:order val="4"/>
          <c:tx>
            <c:strRef>
              <c:f>'P-No threshold'!$AG$1</c:f>
              <c:strCache>
                <c:ptCount val="1"/>
                <c:pt idx="0">
                  <c:v>E(total)</c:v>
                </c:pt>
              </c:strCache>
            </c:strRef>
          </c:tx>
          <c:spPr>
            <a:ln w="28575">
              <a:noFill/>
            </a:ln>
          </c:spPr>
          <c:marker>
            <c:symbol val="circle"/>
            <c:size val="2"/>
            <c:spPr>
              <a:solidFill>
                <a:schemeClr val="accent6">
                  <a:lumMod val="75000"/>
                </a:schemeClr>
              </a:solidFill>
              <a:ln>
                <a:solidFill>
                  <a:schemeClr val="accent6">
                    <a:lumMod val="75000"/>
                  </a:schemeClr>
                </a:solidFill>
              </a:ln>
            </c:spPr>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threshold'!$AG$2:$AG$101</c:f>
              <c:numCache>
                <c:formatCode>General</c:formatCode>
                <c:ptCount val="100"/>
                <c:pt idx="0">
                  <c:v>2.8796999999999993</c:v>
                </c:pt>
                <c:pt idx="1">
                  <c:v>2.9855000000000005</c:v>
                </c:pt>
                <c:pt idx="2">
                  <c:v>2.9231000000000011</c:v>
                </c:pt>
                <c:pt idx="3">
                  <c:v>3.0127999999999995</c:v>
                </c:pt>
                <c:pt idx="4">
                  <c:v>2.8912999999999993</c:v>
                </c:pt>
                <c:pt idx="5">
                  <c:v>2.8983999999999992</c:v>
                </c:pt>
                <c:pt idx="6">
                  <c:v>2.9478</c:v>
                </c:pt>
                <c:pt idx="7">
                  <c:v>2.8825999999999992</c:v>
                </c:pt>
                <c:pt idx="8">
                  <c:v>2.8739000000000003</c:v>
                </c:pt>
                <c:pt idx="9">
                  <c:v>2.8506999999999993</c:v>
                </c:pt>
                <c:pt idx="10">
                  <c:v>3.0401000000000002</c:v>
                </c:pt>
                <c:pt idx="11">
                  <c:v>2.9074999999999998</c:v>
                </c:pt>
                <c:pt idx="12">
                  <c:v>2.8100999999999989</c:v>
                </c:pt>
                <c:pt idx="13">
                  <c:v>2.9309000000000003</c:v>
                </c:pt>
                <c:pt idx="14">
                  <c:v>2.9491000000000001</c:v>
                </c:pt>
                <c:pt idx="15">
                  <c:v>2.9231000000000011</c:v>
                </c:pt>
                <c:pt idx="16">
                  <c:v>2.9439000000000002</c:v>
                </c:pt>
                <c:pt idx="17">
                  <c:v>3.0335999999999999</c:v>
                </c:pt>
                <c:pt idx="18">
                  <c:v>2.9074999999999998</c:v>
                </c:pt>
                <c:pt idx="19">
                  <c:v>2.9257000000000004</c:v>
                </c:pt>
                <c:pt idx="20">
                  <c:v>2.9165999999999994</c:v>
                </c:pt>
                <c:pt idx="21">
                  <c:v>2.8593999999999991</c:v>
                </c:pt>
                <c:pt idx="22">
                  <c:v>2.9231000000000011</c:v>
                </c:pt>
                <c:pt idx="23">
                  <c:v>2.9205000000000005</c:v>
                </c:pt>
                <c:pt idx="24">
                  <c:v>2.8912999999999993</c:v>
                </c:pt>
                <c:pt idx="25">
                  <c:v>2.8522999999999996</c:v>
                </c:pt>
                <c:pt idx="26">
                  <c:v>2.9893999999999998</c:v>
                </c:pt>
                <c:pt idx="27">
                  <c:v>2.9205000000000005</c:v>
                </c:pt>
                <c:pt idx="28">
                  <c:v>2.9179000000000004</c:v>
                </c:pt>
                <c:pt idx="29">
                  <c:v>2.9491000000000001</c:v>
                </c:pt>
                <c:pt idx="30">
                  <c:v>2.8941999999999997</c:v>
                </c:pt>
                <c:pt idx="31">
                  <c:v>2.9737999999999998</c:v>
                </c:pt>
                <c:pt idx="32">
                  <c:v>2.9516999999999993</c:v>
                </c:pt>
                <c:pt idx="33">
                  <c:v>2.9659999999999997</c:v>
                </c:pt>
                <c:pt idx="34">
                  <c:v>2.9231000000000011</c:v>
                </c:pt>
                <c:pt idx="35">
                  <c:v>2.9217999999999997</c:v>
                </c:pt>
                <c:pt idx="36">
                  <c:v>2.821699999999999</c:v>
                </c:pt>
                <c:pt idx="37">
                  <c:v>2.8983999999999992</c:v>
                </c:pt>
                <c:pt idx="38">
                  <c:v>2.9048999999999987</c:v>
                </c:pt>
                <c:pt idx="39">
                  <c:v>2.8246000000000007</c:v>
                </c:pt>
                <c:pt idx="40">
                  <c:v>2.9217999999999997</c:v>
                </c:pt>
                <c:pt idx="41">
                  <c:v>2.9478</c:v>
                </c:pt>
                <c:pt idx="42">
                  <c:v>2.9270000000000005</c:v>
                </c:pt>
                <c:pt idx="43">
                  <c:v>2.8478000000000003</c:v>
                </c:pt>
                <c:pt idx="44">
                  <c:v>2.9074999999999998</c:v>
                </c:pt>
                <c:pt idx="45">
                  <c:v>2.9439000000000002</c:v>
                </c:pt>
                <c:pt idx="46">
                  <c:v>2.9997999999999991</c:v>
                </c:pt>
                <c:pt idx="47">
                  <c:v>2.9777</c:v>
                </c:pt>
                <c:pt idx="48">
                  <c:v>2.9608000000000003</c:v>
                </c:pt>
                <c:pt idx="49">
                  <c:v>2.9373999999999998</c:v>
                </c:pt>
                <c:pt idx="50">
                  <c:v>2.9074999999999998</c:v>
                </c:pt>
                <c:pt idx="51">
                  <c:v>2.8983999999999992</c:v>
                </c:pt>
                <c:pt idx="52">
                  <c:v>2.9179000000000004</c:v>
                </c:pt>
                <c:pt idx="53">
                  <c:v>2.9608000000000003</c:v>
                </c:pt>
                <c:pt idx="54">
                  <c:v>2.9152999999999993</c:v>
                </c:pt>
                <c:pt idx="55">
                  <c:v>2.9465000000000003</c:v>
                </c:pt>
                <c:pt idx="56">
                  <c:v>2.8739000000000003</c:v>
                </c:pt>
                <c:pt idx="57">
                  <c:v>2.9205000000000005</c:v>
                </c:pt>
                <c:pt idx="58">
                  <c:v>2.938699999999999</c:v>
                </c:pt>
                <c:pt idx="59">
                  <c:v>2.9036</c:v>
                </c:pt>
                <c:pt idx="60">
                  <c:v>2.9608000000000003</c:v>
                </c:pt>
                <c:pt idx="61">
                  <c:v>2.6448</c:v>
                </c:pt>
                <c:pt idx="62">
                  <c:v>2.9152999999999993</c:v>
                </c:pt>
                <c:pt idx="63">
                  <c:v>2.8246000000000007</c:v>
                </c:pt>
                <c:pt idx="64">
                  <c:v>2.7288999999999999</c:v>
                </c:pt>
                <c:pt idx="65">
                  <c:v>2.8013999999999997</c:v>
                </c:pt>
                <c:pt idx="66">
                  <c:v>2.8377999999999997</c:v>
                </c:pt>
                <c:pt idx="67">
                  <c:v>2.9179000000000004</c:v>
                </c:pt>
                <c:pt idx="68">
                  <c:v>2.9491000000000001</c:v>
                </c:pt>
                <c:pt idx="69">
                  <c:v>2.902299999999999</c:v>
                </c:pt>
                <c:pt idx="70">
                  <c:v>2.976399999999999</c:v>
                </c:pt>
                <c:pt idx="71">
                  <c:v>2.9191999999999996</c:v>
                </c:pt>
                <c:pt idx="72">
                  <c:v>2.902299999999999</c:v>
                </c:pt>
                <c:pt idx="73">
                  <c:v>2.9152999999999993</c:v>
                </c:pt>
                <c:pt idx="74">
                  <c:v>2.954299999999999</c:v>
                </c:pt>
                <c:pt idx="75">
                  <c:v>2.9231000000000011</c:v>
                </c:pt>
                <c:pt idx="76">
                  <c:v>2.9452000000000003</c:v>
                </c:pt>
                <c:pt idx="77">
                  <c:v>2.9036</c:v>
                </c:pt>
                <c:pt idx="78">
                  <c:v>2.9270000000000005</c:v>
                </c:pt>
                <c:pt idx="79">
                  <c:v>2.9152999999999993</c:v>
                </c:pt>
                <c:pt idx="80">
                  <c:v>2.8996999999999993</c:v>
                </c:pt>
                <c:pt idx="81">
                  <c:v>2.8971</c:v>
                </c:pt>
                <c:pt idx="82">
                  <c:v>2.7898000000000001</c:v>
                </c:pt>
                <c:pt idx="83">
                  <c:v>2.7463000000000002</c:v>
                </c:pt>
                <c:pt idx="84">
                  <c:v>2.7753000000000005</c:v>
                </c:pt>
                <c:pt idx="85">
                  <c:v>2.9126999999999983</c:v>
                </c:pt>
                <c:pt idx="86">
                  <c:v>2.9594999999999989</c:v>
                </c:pt>
                <c:pt idx="87">
                  <c:v>2.9179000000000004</c:v>
                </c:pt>
                <c:pt idx="88">
                  <c:v>2.6738</c:v>
                </c:pt>
                <c:pt idx="89">
                  <c:v>2.9283000000000001</c:v>
                </c:pt>
                <c:pt idx="90">
                  <c:v>3.0063</c:v>
                </c:pt>
                <c:pt idx="91">
                  <c:v>2.8593999999999991</c:v>
                </c:pt>
                <c:pt idx="92">
                  <c:v>2.9360999999999997</c:v>
                </c:pt>
                <c:pt idx="93">
                  <c:v>2.9087999999999998</c:v>
                </c:pt>
                <c:pt idx="94">
                  <c:v>2.7869000000000002</c:v>
                </c:pt>
                <c:pt idx="95">
                  <c:v>2.932199999999999</c:v>
                </c:pt>
                <c:pt idx="96">
                  <c:v>2.9984999999999991</c:v>
                </c:pt>
                <c:pt idx="97">
                  <c:v>2.9478</c:v>
                </c:pt>
                <c:pt idx="98">
                  <c:v>2.9659999999999997</c:v>
                </c:pt>
                <c:pt idx="99">
                  <c:v>2.9777</c:v>
                </c:pt>
              </c:numCache>
            </c:numRef>
          </c:yVal>
          <c:smooth val="0"/>
          <c:extLst>
            <c:ext xmlns:c16="http://schemas.microsoft.com/office/drawing/2014/chart" uri="{C3380CC4-5D6E-409C-BE32-E72D297353CC}">
              <c16:uniqueId val="{00000004-AD88-4310-B48B-2775D5EF175F}"/>
            </c:ext>
          </c:extLst>
        </c:ser>
        <c:dLbls>
          <c:showLegendKey val="0"/>
          <c:showVal val="0"/>
          <c:showCatName val="0"/>
          <c:showSerName val="0"/>
          <c:showPercent val="0"/>
          <c:showBubbleSize val="0"/>
        </c:dLbls>
        <c:axId val="534464192"/>
        <c:axId val="534464768"/>
      </c:scatterChart>
      <c:valAx>
        <c:axId val="534464192"/>
        <c:scaling>
          <c:orientation val="minMax"/>
          <c:max val="500"/>
          <c:min val="0"/>
        </c:scaling>
        <c:delete val="0"/>
        <c:axPos val="b"/>
        <c:title>
          <c:tx>
            <c:rich>
              <a:bodyPr/>
              <a:lstStyle/>
              <a:p>
                <a:pPr>
                  <a:defRPr/>
                </a:pPr>
                <a:r>
                  <a:rPr lang="en-US" altLang="zh-CN"/>
                  <a:t>Time (second)</a:t>
                </a:r>
                <a:endParaRPr lang="zh-CN" altLang="en-US"/>
              </a:p>
            </c:rich>
          </c:tx>
          <c:layout>
            <c:manualLayout>
              <c:xMode val="edge"/>
              <c:yMode val="edge"/>
              <c:x val="0.39910593906852165"/>
              <c:y val="0.84164333624963583"/>
            </c:manualLayout>
          </c:layout>
          <c:overlay val="0"/>
        </c:title>
        <c:numFmt formatCode="General" sourceLinked="1"/>
        <c:majorTickMark val="out"/>
        <c:minorTickMark val="none"/>
        <c:tickLblPos val="nextTo"/>
        <c:crossAx val="534464768"/>
        <c:crosses val="autoZero"/>
        <c:crossBetween val="midCat"/>
        <c:majorUnit val="100"/>
      </c:valAx>
      <c:valAx>
        <c:axId val="534464768"/>
        <c:scaling>
          <c:orientation val="minMax"/>
        </c:scaling>
        <c:delete val="0"/>
        <c:axPos val="l"/>
        <c:majorGridlines/>
        <c:title>
          <c:tx>
            <c:rich>
              <a:bodyPr rot="-5400000" vert="horz"/>
              <a:lstStyle/>
              <a:p>
                <a:pPr>
                  <a:defRPr/>
                </a:pPr>
                <a:r>
                  <a:rPr lang="en-US" altLang="zh-CN"/>
                  <a:t>Energy</a:t>
                </a:r>
                <a:r>
                  <a:rPr lang="en-US" altLang="zh-CN" baseline="0"/>
                  <a:t> (mJ)</a:t>
                </a:r>
                <a:endParaRPr lang="zh-CN" altLang="en-US"/>
              </a:p>
            </c:rich>
          </c:tx>
          <c:overlay val="0"/>
        </c:title>
        <c:numFmt formatCode="#,##0.0_);[Red]\(#,##0.0\)" sourceLinked="0"/>
        <c:majorTickMark val="out"/>
        <c:minorTickMark val="none"/>
        <c:tickLblPos val="nextTo"/>
        <c:crossAx val="534464192"/>
        <c:crosses val="autoZero"/>
        <c:crossBetween val="midCat"/>
      </c:valAx>
      <c:spPr>
        <a:solidFill>
          <a:srgbClr val="FFFFFF"/>
        </a:solidFill>
      </c:spPr>
    </c:plotArea>
    <c:legend>
      <c:legendPos val="r"/>
      <c:layout>
        <c:manualLayout>
          <c:xMode val="edge"/>
          <c:yMode val="edge"/>
          <c:x val="3.9732717974011643E-2"/>
          <c:y val="0.91570683872849246"/>
          <c:w val="0.89464461237647375"/>
          <c:h val="8.0622995042286469E-2"/>
        </c:manualLayout>
      </c:layout>
      <c:overlay val="0"/>
    </c:legend>
    <c:plotVisOnly val="1"/>
    <c:dispBlanksAs val="gap"/>
    <c:showDLblsOverMax val="0"/>
  </c:chart>
  <c:spPr>
    <a:solidFill>
      <a:srgbClr val="FFFFFF"/>
    </a:solidFill>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rPr>
              <w:rFonts w:hint="eastAsia"/>
            </w:rPr>
          </w:pPr>
          <w:r w:rsidRPr="004935B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E6424"/>
    <w:rsid w:val="00100C0A"/>
    <w:rsid w:val="001021E7"/>
    <w:rsid w:val="00172FD5"/>
    <w:rsid w:val="001F0D08"/>
    <w:rsid w:val="00235E89"/>
    <w:rsid w:val="00312456"/>
    <w:rsid w:val="003B3C92"/>
    <w:rsid w:val="003E63D8"/>
    <w:rsid w:val="004133E6"/>
    <w:rsid w:val="00445262"/>
    <w:rsid w:val="005547F1"/>
    <w:rsid w:val="00572DB3"/>
    <w:rsid w:val="00574215"/>
    <w:rsid w:val="005938FA"/>
    <w:rsid w:val="00594D7A"/>
    <w:rsid w:val="00610913"/>
    <w:rsid w:val="00612D15"/>
    <w:rsid w:val="00621A53"/>
    <w:rsid w:val="00634D39"/>
    <w:rsid w:val="00650AC2"/>
    <w:rsid w:val="00693D57"/>
    <w:rsid w:val="007679FE"/>
    <w:rsid w:val="007F612F"/>
    <w:rsid w:val="0082612E"/>
    <w:rsid w:val="00872002"/>
    <w:rsid w:val="00885BEF"/>
    <w:rsid w:val="00973DAA"/>
    <w:rsid w:val="009B6938"/>
    <w:rsid w:val="00A75367"/>
    <w:rsid w:val="00AB3F66"/>
    <w:rsid w:val="00B37803"/>
    <w:rsid w:val="00BE660E"/>
    <w:rsid w:val="00C30CB6"/>
    <w:rsid w:val="00C63556"/>
    <w:rsid w:val="00C8062D"/>
    <w:rsid w:val="00C826F3"/>
    <w:rsid w:val="00CA5278"/>
    <w:rsid w:val="00CE5222"/>
    <w:rsid w:val="00D15254"/>
    <w:rsid w:val="00D74155"/>
    <w:rsid w:val="00D8309F"/>
    <w:rsid w:val="00DC0EC7"/>
    <w:rsid w:val="00E0764B"/>
    <w:rsid w:val="00E66E95"/>
    <w:rsid w:val="00F40FE6"/>
    <w:rsid w:val="00FB7D3C"/>
    <w:rsid w:val="00FC1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1A53"/>
    <w:rPr>
      <w:color w:val="808080"/>
    </w:rPr>
  </w:style>
  <w:style w:type="paragraph" w:customStyle="1" w:styleId="3F03F2834D5C4EB2BBE49D7EF2FD2D64">
    <w:name w:val="3F03F2834D5C4EB2BBE49D7EF2FD2D64"/>
    <w:rsid w:val="00C80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2025</Words>
  <Characters>10694</Characters>
  <Application>Microsoft Office Word</Application>
  <DocSecurity>0</DocSecurity>
  <Lines>334</Lines>
  <Paragraphs>205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12514</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QMUL</dc:creator>
  <cp:keywords/>
  <cp:lastModifiedBy>Xin Guan</cp:lastModifiedBy>
  <cp:revision>14</cp:revision>
  <cp:lastPrinted>1900-01-01T00:00:00Z</cp:lastPrinted>
  <dcterms:created xsi:type="dcterms:W3CDTF">2025-04-07T03:47:00Z</dcterms:created>
  <dcterms:modified xsi:type="dcterms:W3CDTF">2025-04-07T15:15:00Z</dcterms:modified>
</cp:coreProperties>
</file>