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E40" w:rsidRDefault="007E3E40" w:rsidP="007E3E40">
      <w:pPr>
        <w:pStyle w:val="BNDES"/>
      </w:pPr>
      <w:r>
        <w:t xml:space="preserve">DECLARAÇÃO DE TITULARIDADE, POSSE E PROPRIEDADE DE CHAVE PÚBLICA, CHAVE </w:t>
      </w:r>
      <w:proofErr w:type="gramStart"/>
      <w:r>
        <w:t>PRIVADA E ATIVOS DIGITAIS RELACIONADOS</w:t>
      </w:r>
      <w:proofErr w:type="gramEnd"/>
      <w:r>
        <w:t>.</w:t>
      </w:r>
    </w:p>
    <w:p w:rsidR="007E3E40" w:rsidRDefault="007E3E40" w:rsidP="007E3E40">
      <w:pPr>
        <w:pStyle w:val="BNDES"/>
      </w:pPr>
    </w:p>
    <w:p w:rsidR="007E3E40" w:rsidRDefault="007E3E40" w:rsidP="007E3E40">
      <w:pPr>
        <w:pStyle w:val="BNDES"/>
      </w:pPr>
    </w:p>
    <w:p w:rsidR="007E3E40" w:rsidRDefault="007E3E40" w:rsidP="007E3E40">
      <w:pPr>
        <w:pStyle w:val="BNDES"/>
      </w:pPr>
      <w:r>
        <w:t>Declaramos que &lt;RAZÃO SOCIAL COMPLETA CONFORME CADASTRO CNPJ&gt;, inscrita no CNPJ sob o número &lt;CNPJ&gt;, com sede a &lt;ENDEREÇO&gt;, &lt;NÚMERO&gt;, &lt;COMPLEMENTO&gt;, &lt;BAIRRO&gt;, &lt;CIDADE&gt;, &lt;ESTADO&gt;, &lt;PAÍS&gt;, representada neste ato na forma da legislação brasileira, é a Pessoa Jurídica titular e responsável pela posse e propriedade dos ativos digitais (</w:t>
      </w:r>
      <w:proofErr w:type="spellStart"/>
      <w:r>
        <w:t>tokens</w:t>
      </w:r>
      <w:proofErr w:type="spellEnd"/>
      <w:r>
        <w:t>) e pela realização das transações associadas à chave pública (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key</w:t>
      </w:r>
      <w:proofErr w:type="spellEnd"/>
      <w:r>
        <w:t>) &lt;CONTA BLOCKCHAIN&gt; com o uso da respectiva chave privada (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), do seu exclusivo conhecimento e responsabilidade, na rede blockchain </w:t>
      </w:r>
      <w:proofErr w:type="spellStart"/>
      <w:r>
        <w:t>Ethereum</w:t>
      </w:r>
      <w:proofErr w:type="spellEnd"/>
      <w:r>
        <w:t xml:space="preserve"> e eventuais redes blockchain relacionadas em que seja viável</w:t>
      </w:r>
      <w:proofErr w:type="gramStart"/>
      <w:r>
        <w:t xml:space="preserve">  </w:t>
      </w:r>
      <w:proofErr w:type="gramEnd"/>
      <w:r>
        <w:t>a realização de transações com ativos digitais (</w:t>
      </w:r>
      <w:proofErr w:type="spellStart"/>
      <w:r>
        <w:t>tokens</w:t>
      </w:r>
      <w:proofErr w:type="spellEnd"/>
      <w:r>
        <w:t xml:space="preserve">). </w:t>
      </w:r>
    </w:p>
    <w:p w:rsidR="007E3E40" w:rsidRDefault="007E3E40" w:rsidP="007E3E40">
      <w:pPr>
        <w:pStyle w:val="BNDES"/>
      </w:pPr>
    </w:p>
    <w:p w:rsidR="007E3E40" w:rsidRDefault="007E3E40" w:rsidP="007E3E40">
      <w:pPr>
        <w:pStyle w:val="BNDES"/>
      </w:pPr>
      <w:r>
        <w:t xml:space="preserve">Declaramos, ainda, que estamos cientes e aderentes ao Acordo Legal (Legal </w:t>
      </w:r>
      <w:proofErr w:type="spellStart"/>
      <w:r>
        <w:t>Agreement</w:t>
      </w:r>
      <w:proofErr w:type="spellEnd"/>
      <w:r>
        <w:t xml:space="preserve">) e demais Termos de Uso e utilização da rede blockchain </w:t>
      </w:r>
      <w:proofErr w:type="spellStart"/>
      <w:r>
        <w:t>Ethereum</w:t>
      </w:r>
      <w:proofErr w:type="spellEnd"/>
      <w:r>
        <w:t xml:space="preserve"> e das aplicações </w:t>
      </w:r>
      <w:proofErr w:type="spellStart"/>
      <w:proofErr w:type="gramStart"/>
      <w:r>
        <w:t>BNDESToken</w:t>
      </w:r>
      <w:proofErr w:type="spellEnd"/>
      <w:proofErr w:type="gramEnd"/>
      <w:r>
        <w:t xml:space="preserve"> e BNDES </w:t>
      </w:r>
      <w:proofErr w:type="spellStart"/>
      <w:r>
        <w:t>TrueBudget</w:t>
      </w:r>
      <w:proofErr w:type="spellEnd"/>
      <w:r>
        <w:t xml:space="preserve"> conforme previsto em https://www.ethereum.org/agreement.</w:t>
      </w:r>
    </w:p>
    <w:p w:rsidR="007E3E40" w:rsidRDefault="007E3E40" w:rsidP="007E3E40">
      <w:pPr>
        <w:pStyle w:val="BNDES"/>
      </w:pPr>
    </w:p>
    <w:p w:rsidR="007E3E40" w:rsidRDefault="007E3E40" w:rsidP="007E3E40">
      <w:pPr>
        <w:pStyle w:val="BNDES"/>
      </w:pPr>
      <w:r>
        <w:t>Declaramos que &lt;RAZÃO SOCIAL COMPLETA CONFORME CADASTRO CNPJ&gt; é a única responsável pelos atos e fatos relacionados ao endereço público (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key</w:t>
      </w:r>
      <w:proofErr w:type="spellEnd"/>
      <w:r>
        <w:t>) e uso da respectiva chave privada (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key</w:t>
      </w:r>
      <w:proofErr w:type="spellEnd"/>
      <w:r>
        <w:t>), no âmbito administrativo, trabalhista, cível e criminal, para todos os fins de Direito.</w:t>
      </w:r>
    </w:p>
    <w:p w:rsidR="007E3E40" w:rsidRDefault="007E3E40" w:rsidP="007E3E40">
      <w:pPr>
        <w:pStyle w:val="BNDES"/>
      </w:pPr>
    </w:p>
    <w:p w:rsidR="007E3E40" w:rsidRDefault="007E3E40" w:rsidP="007E3E40">
      <w:pPr>
        <w:pStyle w:val="BNDES"/>
      </w:pPr>
      <w:r>
        <w:t>Por ser verdade, e para fins de validade jurídica, a presente declaração é firmada pelos repre</w:t>
      </w:r>
      <w:r w:rsidR="00DD10C8">
        <w:t>s</w:t>
      </w:r>
      <w:bookmarkStart w:id="0" w:name="_GoBack"/>
      <w:bookmarkEnd w:id="0"/>
      <w:r>
        <w:t>entantes legais da Declarante por meio eletrônico com a utilização de certificado digital e-CNPJ válido desta pessoa jurídica, nos termos do padrão ICP-Brasil.</w:t>
      </w:r>
    </w:p>
    <w:p w:rsidR="007E3E40" w:rsidRDefault="007E3E40" w:rsidP="007E3E40">
      <w:pPr>
        <w:pStyle w:val="BNDES"/>
      </w:pPr>
    </w:p>
    <w:p w:rsidR="0078281C" w:rsidRPr="00F9171D" w:rsidRDefault="007E3E40" w:rsidP="007E3E40">
      <w:pPr>
        <w:pStyle w:val="BNDES"/>
      </w:pPr>
      <w:r>
        <w:t>&lt;DIA DA SEMANA&gt;, &lt;DIA&gt; de &lt;MÊS&gt; de &lt;ANO&gt; - &lt;</w:t>
      </w:r>
      <w:proofErr w:type="gramStart"/>
      <w:r>
        <w:t>HH:</w:t>
      </w:r>
      <w:proofErr w:type="gramEnd"/>
      <w:r>
        <w:t>MM:SS&gt; - &lt;FUSO HORÁRIO&gt;</w:t>
      </w:r>
    </w:p>
    <w:sectPr w:rsidR="0078281C" w:rsidRPr="00F9171D">
      <w:pgSz w:w="11907" w:h="16840" w:code="9"/>
      <w:pgMar w:top="1418" w:right="1701" w:bottom="1418" w:left="1701" w:header="709" w:footer="709" w:gutter="0"/>
      <w:cols w:space="708"/>
      <w:docGrid w:linePitch="360" w:charSpace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timum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embedSystemFonts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lickAndTypeStyle w:val="BNDES"/>
  <w:drawingGridHorizontalSpacing w:val="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C43"/>
    <w:rsid w:val="0043400B"/>
    <w:rsid w:val="0078281C"/>
    <w:rsid w:val="007E3E40"/>
    <w:rsid w:val="008F6C43"/>
    <w:rsid w:val="00DD10C8"/>
    <w:rsid w:val="00EC66D2"/>
    <w:rsid w:val="00ED182E"/>
    <w:rsid w:val="00F9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Optimum" w:hAnsi="Optimum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NDES">
    <w:name w:val="BNDES"/>
    <w:basedOn w:val="Normal"/>
    <w:rsid w:val="0043400B"/>
    <w:pPr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Optimum" w:hAnsi="Optimum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NDES">
    <w:name w:val="BNDES"/>
    <w:basedOn w:val="Normal"/>
    <w:rsid w:val="0043400B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1407</Characters>
  <Application>Microsoft Office Word</Application>
  <DocSecurity>0</DocSecurity>
  <Lines>11</Lines>
  <Paragraphs>3</Paragraphs>
  <ScaleCrop>false</ScaleCrop>
  <Company>BNDES</Company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Suzana Mesquita de Borba Maranhao Moreno</dc:creator>
  <cp:keywords/>
  <dc:description/>
  <cp:lastModifiedBy>Suzana Mesquita de Borba Maranhao Moreno</cp:lastModifiedBy>
  <cp:revision>5</cp:revision>
  <dcterms:created xsi:type="dcterms:W3CDTF">2019-05-13T14:37:00Z</dcterms:created>
  <dcterms:modified xsi:type="dcterms:W3CDTF">2019-05-22T18:12:00Z</dcterms:modified>
</cp:coreProperties>
</file>