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D4446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D4446D" w:rsidP="00CC2E4D">
      <w:pPr>
        <w:pStyle w:val="Title"/>
        <w:spacing w:line="276" w:lineRule="auto"/>
        <w:jc w:val="center"/>
        <w:rPr>
          <w:rFonts w:ascii="Times New Roman" w:hAnsi="Times New Roman" w:cs="Times New Roman"/>
        </w:rPr>
      </w:pPr>
      <w:r>
        <w:rPr>
          <w:rFonts w:ascii="Times New Roman" w:hAnsi="Times New Roman" w:cs="Times New Roman"/>
        </w:rPr>
        <w:t>User Manual</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4446D" w:rsidP="00CC2E4D">
      <w:pPr>
        <w:pStyle w:val="Subtitle"/>
        <w:spacing w:line="276" w:lineRule="auto"/>
        <w:jc w:val="center"/>
        <w:rPr>
          <w:rFonts w:cs="Times New Roman"/>
        </w:rPr>
      </w:pPr>
      <w:r>
        <w:rPr>
          <w:rFonts w:cs="Times New Roman"/>
        </w:rPr>
        <w:t>Version 1</w:t>
      </w:r>
      <w:r w:rsidR="00DE1475" w:rsidRPr="00DE1475">
        <w:rPr>
          <w:rFonts w:cs="Times New Roman"/>
        </w:rPr>
        <w:t>.0</w:t>
      </w:r>
    </w:p>
    <w:p w:rsidR="00DE1475" w:rsidRP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A61A30" w:rsidRDefault="00A61A30" w:rsidP="00D4446D">
      <w:pPr>
        <w:spacing w:line="276" w:lineRule="auto"/>
        <w:jc w:val="center"/>
        <w:rPr>
          <w:rFonts w:cs="Times New Roman"/>
        </w:rPr>
      </w:pPr>
    </w:p>
    <w:p w:rsidR="00A61A30" w:rsidRDefault="00A61A30" w:rsidP="00D4446D">
      <w:pPr>
        <w:spacing w:line="276" w:lineRule="auto"/>
        <w:jc w:val="center"/>
        <w:rPr>
          <w:rFonts w:cs="Times New Roman"/>
        </w:rPr>
      </w:pPr>
    </w:p>
    <w:p w:rsidR="00DE1475" w:rsidRPr="00DE1475" w:rsidRDefault="00DE1475" w:rsidP="00D4446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bookmarkStart w:id="0" w:name="_GoBack" w:displacedByCustomXml="prev"/>
        <w:bookmarkEnd w:id="0" w:displacedByCustomXml="prev"/>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2445B9"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9165781" w:history="1">
            <w:r w:rsidR="002445B9" w:rsidRPr="00C86B44">
              <w:rPr>
                <w:rStyle w:val="Hyperlink"/>
                <w:noProof/>
              </w:rPr>
              <w:t>1</w:t>
            </w:r>
            <w:r w:rsidR="002445B9">
              <w:rPr>
                <w:rFonts w:asciiTheme="minorHAnsi" w:eastAsiaTheme="minorEastAsia" w:hAnsiTheme="minorHAnsi"/>
                <w:noProof/>
                <w:sz w:val="22"/>
              </w:rPr>
              <w:tab/>
            </w:r>
            <w:r w:rsidR="002445B9" w:rsidRPr="00C86B44">
              <w:rPr>
                <w:rStyle w:val="Hyperlink"/>
                <w:noProof/>
              </w:rPr>
              <w:t>Introduction</w:t>
            </w:r>
            <w:r w:rsidR="002445B9">
              <w:rPr>
                <w:noProof/>
                <w:webHidden/>
              </w:rPr>
              <w:tab/>
            </w:r>
            <w:r w:rsidR="002445B9">
              <w:rPr>
                <w:noProof/>
                <w:webHidden/>
              </w:rPr>
              <w:fldChar w:fldCharType="begin"/>
            </w:r>
            <w:r w:rsidR="002445B9">
              <w:rPr>
                <w:noProof/>
                <w:webHidden/>
              </w:rPr>
              <w:instrText xml:space="preserve"> PAGEREF _Toc469165781 \h </w:instrText>
            </w:r>
            <w:r w:rsidR="002445B9">
              <w:rPr>
                <w:noProof/>
                <w:webHidden/>
              </w:rPr>
            </w:r>
            <w:r w:rsidR="002445B9">
              <w:rPr>
                <w:noProof/>
                <w:webHidden/>
              </w:rPr>
              <w:fldChar w:fldCharType="separate"/>
            </w:r>
            <w:r w:rsidR="002445B9">
              <w:rPr>
                <w:noProof/>
                <w:webHidden/>
              </w:rPr>
              <w:t>3</w:t>
            </w:r>
            <w:r w:rsidR="002445B9">
              <w:rPr>
                <w:noProof/>
                <w:webHidden/>
              </w:rPr>
              <w:fldChar w:fldCharType="end"/>
            </w:r>
          </w:hyperlink>
        </w:p>
        <w:p w:rsidR="002445B9" w:rsidRDefault="002445B9">
          <w:pPr>
            <w:pStyle w:val="TOC1"/>
            <w:tabs>
              <w:tab w:val="left" w:pos="480"/>
              <w:tab w:val="right" w:leader="dot" w:pos="9350"/>
            </w:tabs>
            <w:rPr>
              <w:rFonts w:asciiTheme="minorHAnsi" w:eastAsiaTheme="minorEastAsia" w:hAnsiTheme="minorHAnsi"/>
              <w:noProof/>
              <w:sz w:val="22"/>
            </w:rPr>
          </w:pPr>
          <w:hyperlink w:anchor="_Toc469165782" w:history="1">
            <w:r w:rsidRPr="00C86B44">
              <w:rPr>
                <w:rStyle w:val="Hyperlink"/>
                <w:noProof/>
              </w:rPr>
              <w:t>2</w:t>
            </w:r>
            <w:r>
              <w:rPr>
                <w:rFonts w:asciiTheme="minorHAnsi" w:eastAsiaTheme="minorEastAsia" w:hAnsiTheme="minorHAnsi"/>
                <w:noProof/>
                <w:sz w:val="22"/>
              </w:rPr>
              <w:tab/>
            </w:r>
            <w:r w:rsidRPr="00C86B44">
              <w:rPr>
                <w:rStyle w:val="Hyperlink"/>
                <w:noProof/>
              </w:rPr>
              <w:t>Installation</w:t>
            </w:r>
            <w:r>
              <w:rPr>
                <w:noProof/>
                <w:webHidden/>
              </w:rPr>
              <w:tab/>
            </w:r>
            <w:r>
              <w:rPr>
                <w:noProof/>
                <w:webHidden/>
              </w:rPr>
              <w:fldChar w:fldCharType="begin"/>
            </w:r>
            <w:r>
              <w:rPr>
                <w:noProof/>
                <w:webHidden/>
              </w:rPr>
              <w:instrText xml:space="preserve"> PAGEREF _Toc469165782 \h </w:instrText>
            </w:r>
            <w:r>
              <w:rPr>
                <w:noProof/>
                <w:webHidden/>
              </w:rPr>
            </w:r>
            <w:r>
              <w:rPr>
                <w:noProof/>
                <w:webHidden/>
              </w:rPr>
              <w:fldChar w:fldCharType="separate"/>
            </w:r>
            <w:r>
              <w:rPr>
                <w:noProof/>
                <w:webHidden/>
              </w:rPr>
              <w:t>3</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83" w:history="1">
            <w:r w:rsidRPr="00C86B44">
              <w:rPr>
                <w:rStyle w:val="Hyperlink"/>
                <w:noProof/>
              </w:rPr>
              <w:t>2.1</w:t>
            </w:r>
            <w:r>
              <w:rPr>
                <w:rFonts w:asciiTheme="minorHAnsi" w:eastAsiaTheme="minorEastAsia" w:hAnsiTheme="minorHAnsi"/>
                <w:noProof/>
                <w:sz w:val="22"/>
              </w:rPr>
              <w:tab/>
            </w:r>
            <w:r w:rsidRPr="00C86B44">
              <w:rPr>
                <w:rStyle w:val="Hyperlink"/>
                <w:noProof/>
              </w:rPr>
              <w:t>System Requirements</w:t>
            </w:r>
            <w:r>
              <w:rPr>
                <w:noProof/>
                <w:webHidden/>
              </w:rPr>
              <w:tab/>
            </w:r>
            <w:r>
              <w:rPr>
                <w:noProof/>
                <w:webHidden/>
              </w:rPr>
              <w:fldChar w:fldCharType="begin"/>
            </w:r>
            <w:r>
              <w:rPr>
                <w:noProof/>
                <w:webHidden/>
              </w:rPr>
              <w:instrText xml:space="preserve"> PAGEREF _Toc469165783 \h </w:instrText>
            </w:r>
            <w:r>
              <w:rPr>
                <w:noProof/>
                <w:webHidden/>
              </w:rPr>
            </w:r>
            <w:r>
              <w:rPr>
                <w:noProof/>
                <w:webHidden/>
              </w:rPr>
              <w:fldChar w:fldCharType="separate"/>
            </w:r>
            <w:r>
              <w:rPr>
                <w:noProof/>
                <w:webHidden/>
              </w:rPr>
              <w:t>3</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84" w:history="1">
            <w:r w:rsidRPr="00C86B44">
              <w:rPr>
                <w:rStyle w:val="Hyperlink"/>
                <w:noProof/>
              </w:rPr>
              <w:t>2.2</w:t>
            </w:r>
            <w:r>
              <w:rPr>
                <w:rFonts w:asciiTheme="minorHAnsi" w:eastAsiaTheme="minorEastAsia" w:hAnsiTheme="minorHAnsi"/>
                <w:noProof/>
                <w:sz w:val="22"/>
              </w:rPr>
              <w:tab/>
            </w:r>
            <w:r w:rsidRPr="00C86B44">
              <w:rPr>
                <w:rStyle w:val="Hyperlink"/>
                <w:noProof/>
              </w:rPr>
              <w:t>Starting the IDS</w:t>
            </w:r>
            <w:r>
              <w:rPr>
                <w:noProof/>
                <w:webHidden/>
              </w:rPr>
              <w:tab/>
            </w:r>
            <w:r>
              <w:rPr>
                <w:noProof/>
                <w:webHidden/>
              </w:rPr>
              <w:fldChar w:fldCharType="begin"/>
            </w:r>
            <w:r>
              <w:rPr>
                <w:noProof/>
                <w:webHidden/>
              </w:rPr>
              <w:instrText xml:space="preserve"> PAGEREF _Toc469165784 \h </w:instrText>
            </w:r>
            <w:r>
              <w:rPr>
                <w:noProof/>
                <w:webHidden/>
              </w:rPr>
            </w:r>
            <w:r>
              <w:rPr>
                <w:noProof/>
                <w:webHidden/>
              </w:rPr>
              <w:fldChar w:fldCharType="separate"/>
            </w:r>
            <w:r>
              <w:rPr>
                <w:noProof/>
                <w:webHidden/>
              </w:rPr>
              <w:t>3</w:t>
            </w:r>
            <w:r>
              <w:rPr>
                <w:noProof/>
                <w:webHidden/>
              </w:rPr>
              <w:fldChar w:fldCharType="end"/>
            </w:r>
          </w:hyperlink>
        </w:p>
        <w:p w:rsidR="002445B9" w:rsidRDefault="002445B9">
          <w:pPr>
            <w:pStyle w:val="TOC1"/>
            <w:tabs>
              <w:tab w:val="left" w:pos="480"/>
              <w:tab w:val="right" w:leader="dot" w:pos="9350"/>
            </w:tabs>
            <w:rPr>
              <w:rFonts w:asciiTheme="minorHAnsi" w:eastAsiaTheme="minorEastAsia" w:hAnsiTheme="minorHAnsi"/>
              <w:noProof/>
              <w:sz w:val="22"/>
            </w:rPr>
          </w:pPr>
          <w:hyperlink w:anchor="_Toc469165785" w:history="1">
            <w:r w:rsidRPr="00C86B44">
              <w:rPr>
                <w:rStyle w:val="Hyperlink"/>
                <w:noProof/>
              </w:rPr>
              <w:t>3</w:t>
            </w:r>
            <w:r>
              <w:rPr>
                <w:rFonts w:asciiTheme="minorHAnsi" w:eastAsiaTheme="minorEastAsia" w:hAnsiTheme="minorHAnsi"/>
                <w:noProof/>
                <w:sz w:val="22"/>
              </w:rPr>
              <w:tab/>
            </w:r>
            <w:r w:rsidRPr="00C86B44">
              <w:rPr>
                <w:rStyle w:val="Hyperlink"/>
                <w:noProof/>
              </w:rPr>
              <w:t>Usage</w:t>
            </w:r>
            <w:r>
              <w:rPr>
                <w:noProof/>
                <w:webHidden/>
              </w:rPr>
              <w:tab/>
            </w:r>
            <w:r>
              <w:rPr>
                <w:noProof/>
                <w:webHidden/>
              </w:rPr>
              <w:fldChar w:fldCharType="begin"/>
            </w:r>
            <w:r>
              <w:rPr>
                <w:noProof/>
                <w:webHidden/>
              </w:rPr>
              <w:instrText xml:space="preserve"> PAGEREF _Toc469165785 \h </w:instrText>
            </w:r>
            <w:r>
              <w:rPr>
                <w:noProof/>
                <w:webHidden/>
              </w:rPr>
            </w:r>
            <w:r>
              <w:rPr>
                <w:noProof/>
                <w:webHidden/>
              </w:rPr>
              <w:fldChar w:fldCharType="separate"/>
            </w:r>
            <w:r>
              <w:rPr>
                <w:noProof/>
                <w:webHidden/>
              </w:rPr>
              <w:t>4</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86" w:history="1">
            <w:r w:rsidRPr="00C86B44">
              <w:rPr>
                <w:rStyle w:val="Hyperlink"/>
                <w:noProof/>
              </w:rPr>
              <w:t>3.1</w:t>
            </w:r>
            <w:r>
              <w:rPr>
                <w:rFonts w:asciiTheme="minorHAnsi" w:eastAsiaTheme="minorEastAsia" w:hAnsiTheme="minorHAnsi"/>
                <w:noProof/>
                <w:sz w:val="22"/>
              </w:rPr>
              <w:tab/>
            </w:r>
            <w:r w:rsidRPr="00C86B44">
              <w:rPr>
                <w:rStyle w:val="Hyperlink"/>
                <w:noProof/>
              </w:rPr>
              <w:t>Save Log</w:t>
            </w:r>
            <w:r>
              <w:rPr>
                <w:noProof/>
                <w:webHidden/>
              </w:rPr>
              <w:tab/>
            </w:r>
            <w:r>
              <w:rPr>
                <w:noProof/>
                <w:webHidden/>
              </w:rPr>
              <w:fldChar w:fldCharType="begin"/>
            </w:r>
            <w:r>
              <w:rPr>
                <w:noProof/>
                <w:webHidden/>
              </w:rPr>
              <w:instrText xml:space="preserve"> PAGEREF _Toc469165786 \h </w:instrText>
            </w:r>
            <w:r>
              <w:rPr>
                <w:noProof/>
                <w:webHidden/>
              </w:rPr>
            </w:r>
            <w:r>
              <w:rPr>
                <w:noProof/>
                <w:webHidden/>
              </w:rPr>
              <w:fldChar w:fldCharType="separate"/>
            </w:r>
            <w:r>
              <w:rPr>
                <w:noProof/>
                <w:webHidden/>
              </w:rPr>
              <w:t>4</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87" w:history="1">
            <w:r w:rsidRPr="00C86B44">
              <w:rPr>
                <w:rStyle w:val="Hyperlink"/>
                <w:noProof/>
              </w:rPr>
              <w:t>3.2</w:t>
            </w:r>
            <w:r>
              <w:rPr>
                <w:rFonts w:asciiTheme="minorHAnsi" w:eastAsiaTheme="minorEastAsia" w:hAnsiTheme="minorHAnsi"/>
                <w:noProof/>
                <w:sz w:val="22"/>
              </w:rPr>
              <w:tab/>
            </w:r>
            <w:r w:rsidRPr="00C86B44">
              <w:rPr>
                <w:rStyle w:val="Hyperlink"/>
                <w:noProof/>
              </w:rPr>
              <w:t>Load Weights</w:t>
            </w:r>
            <w:r>
              <w:rPr>
                <w:noProof/>
                <w:webHidden/>
              </w:rPr>
              <w:tab/>
            </w:r>
            <w:r>
              <w:rPr>
                <w:noProof/>
                <w:webHidden/>
              </w:rPr>
              <w:fldChar w:fldCharType="begin"/>
            </w:r>
            <w:r>
              <w:rPr>
                <w:noProof/>
                <w:webHidden/>
              </w:rPr>
              <w:instrText xml:space="preserve"> PAGEREF _Toc469165787 \h </w:instrText>
            </w:r>
            <w:r>
              <w:rPr>
                <w:noProof/>
                <w:webHidden/>
              </w:rPr>
            </w:r>
            <w:r>
              <w:rPr>
                <w:noProof/>
                <w:webHidden/>
              </w:rPr>
              <w:fldChar w:fldCharType="separate"/>
            </w:r>
            <w:r>
              <w:rPr>
                <w:noProof/>
                <w:webHidden/>
              </w:rPr>
              <w:t>4</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88" w:history="1">
            <w:r w:rsidRPr="00C86B44">
              <w:rPr>
                <w:rStyle w:val="Hyperlink"/>
                <w:noProof/>
              </w:rPr>
              <w:t>3.3</w:t>
            </w:r>
            <w:r>
              <w:rPr>
                <w:rFonts w:asciiTheme="minorHAnsi" w:eastAsiaTheme="minorEastAsia" w:hAnsiTheme="minorHAnsi"/>
                <w:noProof/>
                <w:sz w:val="22"/>
              </w:rPr>
              <w:tab/>
            </w:r>
            <w:r w:rsidRPr="00C86B44">
              <w:rPr>
                <w:rStyle w:val="Hyperlink"/>
                <w:noProof/>
              </w:rPr>
              <w:t>Save Weights</w:t>
            </w:r>
            <w:r>
              <w:rPr>
                <w:noProof/>
                <w:webHidden/>
              </w:rPr>
              <w:tab/>
            </w:r>
            <w:r>
              <w:rPr>
                <w:noProof/>
                <w:webHidden/>
              </w:rPr>
              <w:fldChar w:fldCharType="begin"/>
            </w:r>
            <w:r>
              <w:rPr>
                <w:noProof/>
                <w:webHidden/>
              </w:rPr>
              <w:instrText xml:space="preserve"> PAGEREF _Toc469165788 \h </w:instrText>
            </w:r>
            <w:r>
              <w:rPr>
                <w:noProof/>
                <w:webHidden/>
              </w:rPr>
            </w:r>
            <w:r>
              <w:rPr>
                <w:noProof/>
                <w:webHidden/>
              </w:rPr>
              <w:fldChar w:fldCharType="separate"/>
            </w:r>
            <w:r>
              <w:rPr>
                <w:noProof/>
                <w:webHidden/>
              </w:rPr>
              <w:t>4</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89" w:history="1">
            <w:r w:rsidRPr="00C86B44">
              <w:rPr>
                <w:rStyle w:val="Hyperlink"/>
                <w:noProof/>
              </w:rPr>
              <w:t>3.4</w:t>
            </w:r>
            <w:r>
              <w:rPr>
                <w:rFonts w:asciiTheme="minorHAnsi" w:eastAsiaTheme="minorEastAsia" w:hAnsiTheme="minorHAnsi"/>
                <w:noProof/>
                <w:sz w:val="22"/>
              </w:rPr>
              <w:tab/>
            </w:r>
            <w:r w:rsidRPr="00C86B44">
              <w:rPr>
                <w:rStyle w:val="Hyperlink"/>
                <w:noProof/>
              </w:rPr>
              <w:t>Set Accuracy</w:t>
            </w:r>
            <w:r>
              <w:rPr>
                <w:noProof/>
                <w:webHidden/>
              </w:rPr>
              <w:tab/>
            </w:r>
            <w:r>
              <w:rPr>
                <w:noProof/>
                <w:webHidden/>
              </w:rPr>
              <w:fldChar w:fldCharType="begin"/>
            </w:r>
            <w:r>
              <w:rPr>
                <w:noProof/>
                <w:webHidden/>
              </w:rPr>
              <w:instrText xml:space="preserve"> PAGEREF _Toc469165789 \h </w:instrText>
            </w:r>
            <w:r>
              <w:rPr>
                <w:noProof/>
                <w:webHidden/>
              </w:rPr>
            </w:r>
            <w:r>
              <w:rPr>
                <w:noProof/>
                <w:webHidden/>
              </w:rPr>
              <w:fldChar w:fldCharType="separate"/>
            </w:r>
            <w:r>
              <w:rPr>
                <w:noProof/>
                <w:webHidden/>
              </w:rPr>
              <w:t>4</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90" w:history="1">
            <w:r w:rsidRPr="00C86B44">
              <w:rPr>
                <w:rStyle w:val="Hyperlink"/>
                <w:noProof/>
              </w:rPr>
              <w:t>3.5</w:t>
            </w:r>
            <w:r>
              <w:rPr>
                <w:rFonts w:asciiTheme="minorHAnsi" w:eastAsiaTheme="minorEastAsia" w:hAnsiTheme="minorHAnsi"/>
                <w:noProof/>
                <w:sz w:val="22"/>
              </w:rPr>
              <w:tab/>
            </w:r>
            <w:r w:rsidRPr="00C86B44">
              <w:rPr>
                <w:rStyle w:val="Hyperlink"/>
                <w:noProof/>
              </w:rPr>
              <w:t>Toggle Notifications</w:t>
            </w:r>
            <w:r>
              <w:rPr>
                <w:noProof/>
                <w:webHidden/>
              </w:rPr>
              <w:tab/>
            </w:r>
            <w:r>
              <w:rPr>
                <w:noProof/>
                <w:webHidden/>
              </w:rPr>
              <w:fldChar w:fldCharType="begin"/>
            </w:r>
            <w:r>
              <w:rPr>
                <w:noProof/>
                <w:webHidden/>
              </w:rPr>
              <w:instrText xml:space="preserve"> PAGEREF _Toc469165790 \h </w:instrText>
            </w:r>
            <w:r>
              <w:rPr>
                <w:noProof/>
                <w:webHidden/>
              </w:rPr>
            </w:r>
            <w:r>
              <w:rPr>
                <w:noProof/>
                <w:webHidden/>
              </w:rPr>
              <w:fldChar w:fldCharType="separate"/>
            </w:r>
            <w:r>
              <w:rPr>
                <w:noProof/>
                <w:webHidden/>
              </w:rPr>
              <w:t>4</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91" w:history="1">
            <w:r w:rsidRPr="00C86B44">
              <w:rPr>
                <w:rStyle w:val="Hyperlink"/>
                <w:noProof/>
              </w:rPr>
              <w:t>3.6</w:t>
            </w:r>
            <w:r>
              <w:rPr>
                <w:rFonts w:asciiTheme="minorHAnsi" w:eastAsiaTheme="minorEastAsia" w:hAnsiTheme="minorHAnsi"/>
                <w:noProof/>
                <w:sz w:val="22"/>
              </w:rPr>
              <w:tab/>
            </w:r>
            <w:r w:rsidRPr="00C86B44">
              <w:rPr>
                <w:rStyle w:val="Hyperlink"/>
                <w:noProof/>
              </w:rPr>
              <w:t>Toggle Detailed Log</w:t>
            </w:r>
            <w:r>
              <w:rPr>
                <w:noProof/>
                <w:webHidden/>
              </w:rPr>
              <w:tab/>
            </w:r>
            <w:r>
              <w:rPr>
                <w:noProof/>
                <w:webHidden/>
              </w:rPr>
              <w:fldChar w:fldCharType="begin"/>
            </w:r>
            <w:r>
              <w:rPr>
                <w:noProof/>
                <w:webHidden/>
              </w:rPr>
              <w:instrText xml:space="preserve"> PAGEREF _Toc469165791 \h </w:instrText>
            </w:r>
            <w:r>
              <w:rPr>
                <w:noProof/>
                <w:webHidden/>
              </w:rPr>
            </w:r>
            <w:r>
              <w:rPr>
                <w:noProof/>
                <w:webHidden/>
              </w:rPr>
              <w:fldChar w:fldCharType="separate"/>
            </w:r>
            <w:r>
              <w:rPr>
                <w:noProof/>
                <w:webHidden/>
              </w:rPr>
              <w:t>4</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92" w:history="1">
            <w:r w:rsidRPr="00C86B44">
              <w:rPr>
                <w:rStyle w:val="Hyperlink"/>
                <w:noProof/>
              </w:rPr>
              <w:t>3.7</w:t>
            </w:r>
            <w:r>
              <w:rPr>
                <w:rFonts w:asciiTheme="minorHAnsi" w:eastAsiaTheme="minorEastAsia" w:hAnsiTheme="minorHAnsi"/>
                <w:noProof/>
                <w:sz w:val="22"/>
              </w:rPr>
              <w:tab/>
            </w:r>
            <w:r w:rsidRPr="00C86B44">
              <w:rPr>
                <w:rStyle w:val="Hyperlink"/>
                <w:noProof/>
              </w:rPr>
              <w:t>Train</w:t>
            </w:r>
            <w:r>
              <w:rPr>
                <w:noProof/>
                <w:webHidden/>
              </w:rPr>
              <w:tab/>
            </w:r>
            <w:r>
              <w:rPr>
                <w:noProof/>
                <w:webHidden/>
              </w:rPr>
              <w:fldChar w:fldCharType="begin"/>
            </w:r>
            <w:r>
              <w:rPr>
                <w:noProof/>
                <w:webHidden/>
              </w:rPr>
              <w:instrText xml:space="preserve"> PAGEREF _Toc469165792 \h </w:instrText>
            </w:r>
            <w:r>
              <w:rPr>
                <w:noProof/>
                <w:webHidden/>
              </w:rPr>
            </w:r>
            <w:r>
              <w:rPr>
                <w:noProof/>
                <w:webHidden/>
              </w:rPr>
              <w:fldChar w:fldCharType="separate"/>
            </w:r>
            <w:r>
              <w:rPr>
                <w:noProof/>
                <w:webHidden/>
              </w:rPr>
              <w:t>4</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93" w:history="1">
            <w:r w:rsidRPr="00C86B44">
              <w:rPr>
                <w:rStyle w:val="Hyperlink"/>
                <w:noProof/>
              </w:rPr>
              <w:t>3.8</w:t>
            </w:r>
            <w:r>
              <w:rPr>
                <w:rFonts w:asciiTheme="minorHAnsi" w:eastAsiaTheme="minorEastAsia" w:hAnsiTheme="minorHAnsi"/>
                <w:noProof/>
                <w:sz w:val="22"/>
              </w:rPr>
              <w:tab/>
            </w:r>
            <w:r w:rsidRPr="00C86B44">
              <w:rPr>
                <w:rStyle w:val="Hyperlink"/>
                <w:noProof/>
              </w:rPr>
              <w:t>Start</w:t>
            </w:r>
            <w:r>
              <w:rPr>
                <w:noProof/>
                <w:webHidden/>
              </w:rPr>
              <w:tab/>
            </w:r>
            <w:r>
              <w:rPr>
                <w:noProof/>
                <w:webHidden/>
              </w:rPr>
              <w:fldChar w:fldCharType="begin"/>
            </w:r>
            <w:r>
              <w:rPr>
                <w:noProof/>
                <w:webHidden/>
              </w:rPr>
              <w:instrText xml:space="preserve"> PAGEREF _Toc469165793 \h </w:instrText>
            </w:r>
            <w:r>
              <w:rPr>
                <w:noProof/>
                <w:webHidden/>
              </w:rPr>
            </w:r>
            <w:r>
              <w:rPr>
                <w:noProof/>
                <w:webHidden/>
              </w:rPr>
              <w:fldChar w:fldCharType="separate"/>
            </w:r>
            <w:r>
              <w:rPr>
                <w:noProof/>
                <w:webHidden/>
              </w:rPr>
              <w:t>5</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94" w:history="1">
            <w:r w:rsidRPr="00C86B44">
              <w:rPr>
                <w:rStyle w:val="Hyperlink"/>
                <w:noProof/>
              </w:rPr>
              <w:t>3.9</w:t>
            </w:r>
            <w:r>
              <w:rPr>
                <w:rFonts w:asciiTheme="minorHAnsi" w:eastAsiaTheme="minorEastAsia" w:hAnsiTheme="minorHAnsi"/>
                <w:noProof/>
                <w:sz w:val="22"/>
              </w:rPr>
              <w:tab/>
            </w:r>
            <w:r w:rsidRPr="00C86B44">
              <w:rPr>
                <w:rStyle w:val="Hyperlink"/>
                <w:noProof/>
              </w:rPr>
              <w:t>Stop</w:t>
            </w:r>
            <w:r>
              <w:rPr>
                <w:noProof/>
                <w:webHidden/>
              </w:rPr>
              <w:tab/>
            </w:r>
            <w:r>
              <w:rPr>
                <w:noProof/>
                <w:webHidden/>
              </w:rPr>
              <w:fldChar w:fldCharType="begin"/>
            </w:r>
            <w:r>
              <w:rPr>
                <w:noProof/>
                <w:webHidden/>
              </w:rPr>
              <w:instrText xml:space="preserve"> PAGEREF _Toc469165794 \h </w:instrText>
            </w:r>
            <w:r>
              <w:rPr>
                <w:noProof/>
                <w:webHidden/>
              </w:rPr>
            </w:r>
            <w:r>
              <w:rPr>
                <w:noProof/>
                <w:webHidden/>
              </w:rPr>
              <w:fldChar w:fldCharType="separate"/>
            </w:r>
            <w:r>
              <w:rPr>
                <w:noProof/>
                <w:webHidden/>
              </w:rPr>
              <w:t>5</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95" w:history="1">
            <w:r w:rsidRPr="00C86B44">
              <w:rPr>
                <w:rStyle w:val="Hyperlink"/>
                <w:noProof/>
              </w:rPr>
              <w:t>3.10</w:t>
            </w:r>
            <w:r>
              <w:rPr>
                <w:rFonts w:asciiTheme="minorHAnsi" w:eastAsiaTheme="minorEastAsia" w:hAnsiTheme="minorHAnsi"/>
                <w:noProof/>
                <w:sz w:val="22"/>
              </w:rPr>
              <w:tab/>
            </w:r>
            <w:r w:rsidRPr="00C86B44">
              <w:rPr>
                <w:rStyle w:val="Hyperlink"/>
                <w:noProof/>
              </w:rPr>
              <w:t>Print Packet</w:t>
            </w:r>
            <w:r>
              <w:rPr>
                <w:noProof/>
                <w:webHidden/>
              </w:rPr>
              <w:tab/>
            </w:r>
            <w:r>
              <w:rPr>
                <w:noProof/>
                <w:webHidden/>
              </w:rPr>
              <w:fldChar w:fldCharType="begin"/>
            </w:r>
            <w:r>
              <w:rPr>
                <w:noProof/>
                <w:webHidden/>
              </w:rPr>
              <w:instrText xml:space="preserve"> PAGEREF _Toc469165795 \h </w:instrText>
            </w:r>
            <w:r>
              <w:rPr>
                <w:noProof/>
                <w:webHidden/>
              </w:rPr>
            </w:r>
            <w:r>
              <w:rPr>
                <w:noProof/>
                <w:webHidden/>
              </w:rPr>
              <w:fldChar w:fldCharType="separate"/>
            </w:r>
            <w:r>
              <w:rPr>
                <w:noProof/>
                <w:webHidden/>
              </w:rPr>
              <w:t>5</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96" w:history="1">
            <w:r w:rsidRPr="00C86B44">
              <w:rPr>
                <w:rStyle w:val="Hyperlink"/>
                <w:noProof/>
              </w:rPr>
              <w:t>3.11</w:t>
            </w:r>
            <w:r>
              <w:rPr>
                <w:rFonts w:asciiTheme="minorHAnsi" w:eastAsiaTheme="minorEastAsia" w:hAnsiTheme="minorHAnsi"/>
                <w:noProof/>
                <w:sz w:val="22"/>
              </w:rPr>
              <w:tab/>
            </w:r>
            <w:r w:rsidRPr="00C86B44">
              <w:rPr>
                <w:rStyle w:val="Hyperlink"/>
                <w:noProof/>
              </w:rPr>
              <w:t>Clear Log</w:t>
            </w:r>
            <w:r>
              <w:rPr>
                <w:noProof/>
                <w:webHidden/>
              </w:rPr>
              <w:tab/>
            </w:r>
            <w:r>
              <w:rPr>
                <w:noProof/>
                <w:webHidden/>
              </w:rPr>
              <w:fldChar w:fldCharType="begin"/>
            </w:r>
            <w:r>
              <w:rPr>
                <w:noProof/>
                <w:webHidden/>
              </w:rPr>
              <w:instrText xml:space="preserve"> PAGEREF _Toc469165796 \h </w:instrText>
            </w:r>
            <w:r>
              <w:rPr>
                <w:noProof/>
                <w:webHidden/>
              </w:rPr>
            </w:r>
            <w:r>
              <w:rPr>
                <w:noProof/>
                <w:webHidden/>
              </w:rPr>
              <w:fldChar w:fldCharType="separate"/>
            </w:r>
            <w:r>
              <w:rPr>
                <w:noProof/>
                <w:webHidden/>
              </w:rPr>
              <w:t>5</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97" w:history="1">
            <w:r w:rsidRPr="00C86B44">
              <w:rPr>
                <w:rStyle w:val="Hyperlink"/>
                <w:noProof/>
              </w:rPr>
              <w:t>3.12</w:t>
            </w:r>
            <w:r>
              <w:rPr>
                <w:rFonts w:asciiTheme="minorHAnsi" w:eastAsiaTheme="minorEastAsia" w:hAnsiTheme="minorHAnsi"/>
                <w:noProof/>
                <w:sz w:val="22"/>
              </w:rPr>
              <w:tab/>
            </w:r>
            <w:r w:rsidRPr="00C86B44">
              <w:rPr>
                <w:rStyle w:val="Hyperlink"/>
                <w:noProof/>
              </w:rPr>
              <w:t>PyIDS GitHub</w:t>
            </w:r>
            <w:r>
              <w:rPr>
                <w:noProof/>
                <w:webHidden/>
              </w:rPr>
              <w:tab/>
            </w:r>
            <w:r>
              <w:rPr>
                <w:noProof/>
                <w:webHidden/>
              </w:rPr>
              <w:fldChar w:fldCharType="begin"/>
            </w:r>
            <w:r>
              <w:rPr>
                <w:noProof/>
                <w:webHidden/>
              </w:rPr>
              <w:instrText xml:space="preserve"> PAGEREF _Toc469165797 \h </w:instrText>
            </w:r>
            <w:r>
              <w:rPr>
                <w:noProof/>
                <w:webHidden/>
              </w:rPr>
            </w:r>
            <w:r>
              <w:rPr>
                <w:noProof/>
                <w:webHidden/>
              </w:rPr>
              <w:fldChar w:fldCharType="separate"/>
            </w:r>
            <w:r>
              <w:rPr>
                <w:noProof/>
                <w:webHidden/>
              </w:rPr>
              <w:t>5</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798" w:history="1">
            <w:r w:rsidRPr="00C86B44">
              <w:rPr>
                <w:rStyle w:val="Hyperlink"/>
                <w:noProof/>
              </w:rPr>
              <w:t>3.13</w:t>
            </w:r>
            <w:r>
              <w:rPr>
                <w:rFonts w:asciiTheme="minorHAnsi" w:eastAsiaTheme="minorEastAsia" w:hAnsiTheme="minorHAnsi"/>
                <w:noProof/>
                <w:sz w:val="22"/>
              </w:rPr>
              <w:tab/>
            </w:r>
            <w:r w:rsidRPr="00C86B44">
              <w:rPr>
                <w:rStyle w:val="Hyperlink"/>
                <w:noProof/>
              </w:rPr>
              <w:t>About</w:t>
            </w:r>
            <w:r>
              <w:rPr>
                <w:noProof/>
                <w:webHidden/>
              </w:rPr>
              <w:tab/>
            </w:r>
            <w:r>
              <w:rPr>
                <w:noProof/>
                <w:webHidden/>
              </w:rPr>
              <w:fldChar w:fldCharType="begin"/>
            </w:r>
            <w:r>
              <w:rPr>
                <w:noProof/>
                <w:webHidden/>
              </w:rPr>
              <w:instrText xml:space="preserve"> PAGEREF _Toc469165798 \h </w:instrText>
            </w:r>
            <w:r>
              <w:rPr>
                <w:noProof/>
                <w:webHidden/>
              </w:rPr>
            </w:r>
            <w:r>
              <w:rPr>
                <w:noProof/>
                <w:webHidden/>
              </w:rPr>
              <w:fldChar w:fldCharType="separate"/>
            </w:r>
            <w:r>
              <w:rPr>
                <w:noProof/>
                <w:webHidden/>
              </w:rPr>
              <w:t>5</w:t>
            </w:r>
            <w:r>
              <w:rPr>
                <w:noProof/>
                <w:webHidden/>
              </w:rPr>
              <w:fldChar w:fldCharType="end"/>
            </w:r>
          </w:hyperlink>
        </w:p>
        <w:p w:rsidR="002445B9" w:rsidRDefault="002445B9">
          <w:pPr>
            <w:pStyle w:val="TOC1"/>
            <w:tabs>
              <w:tab w:val="left" w:pos="480"/>
              <w:tab w:val="right" w:leader="dot" w:pos="9350"/>
            </w:tabs>
            <w:rPr>
              <w:rFonts w:asciiTheme="minorHAnsi" w:eastAsiaTheme="minorEastAsia" w:hAnsiTheme="minorHAnsi"/>
              <w:noProof/>
              <w:sz w:val="22"/>
            </w:rPr>
          </w:pPr>
          <w:hyperlink w:anchor="_Toc469165799" w:history="1">
            <w:r w:rsidRPr="00C86B44">
              <w:rPr>
                <w:rStyle w:val="Hyperlink"/>
                <w:noProof/>
              </w:rPr>
              <w:t>4</w:t>
            </w:r>
            <w:r>
              <w:rPr>
                <w:rFonts w:asciiTheme="minorHAnsi" w:eastAsiaTheme="minorEastAsia" w:hAnsiTheme="minorHAnsi"/>
                <w:noProof/>
                <w:sz w:val="22"/>
              </w:rPr>
              <w:tab/>
            </w:r>
            <w:r w:rsidRPr="00C86B44">
              <w:rPr>
                <w:rStyle w:val="Hyperlink"/>
                <w:noProof/>
              </w:rPr>
              <w:t>Output Messages</w:t>
            </w:r>
            <w:r>
              <w:rPr>
                <w:noProof/>
                <w:webHidden/>
              </w:rPr>
              <w:tab/>
            </w:r>
            <w:r>
              <w:rPr>
                <w:noProof/>
                <w:webHidden/>
              </w:rPr>
              <w:fldChar w:fldCharType="begin"/>
            </w:r>
            <w:r>
              <w:rPr>
                <w:noProof/>
                <w:webHidden/>
              </w:rPr>
              <w:instrText xml:space="preserve"> PAGEREF _Toc469165799 \h </w:instrText>
            </w:r>
            <w:r>
              <w:rPr>
                <w:noProof/>
                <w:webHidden/>
              </w:rPr>
            </w:r>
            <w:r>
              <w:rPr>
                <w:noProof/>
                <w:webHidden/>
              </w:rPr>
              <w:fldChar w:fldCharType="separate"/>
            </w:r>
            <w:r>
              <w:rPr>
                <w:noProof/>
                <w:webHidden/>
              </w:rPr>
              <w:t>6</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800" w:history="1">
            <w:r w:rsidRPr="00C86B44">
              <w:rPr>
                <w:rStyle w:val="Hyperlink"/>
                <w:noProof/>
              </w:rPr>
              <w:t>4.1</w:t>
            </w:r>
            <w:r>
              <w:rPr>
                <w:rFonts w:asciiTheme="minorHAnsi" w:eastAsiaTheme="minorEastAsia" w:hAnsiTheme="minorHAnsi"/>
                <w:noProof/>
                <w:sz w:val="22"/>
              </w:rPr>
              <w:tab/>
            </w:r>
            <w:r w:rsidRPr="00C86B44">
              <w:rPr>
                <w:rStyle w:val="Hyperlink"/>
                <w:noProof/>
              </w:rPr>
              <w:t>Training</w:t>
            </w:r>
            <w:r>
              <w:rPr>
                <w:noProof/>
                <w:webHidden/>
              </w:rPr>
              <w:tab/>
            </w:r>
            <w:r>
              <w:rPr>
                <w:noProof/>
                <w:webHidden/>
              </w:rPr>
              <w:fldChar w:fldCharType="begin"/>
            </w:r>
            <w:r>
              <w:rPr>
                <w:noProof/>
                <w:webHidden/>
              </w:rPr>
              <w:instrText xml:space="preserve"> PAGEREF _Toc469165800 \h </w:instrText>
            </w:r>
            <w:r>
              <w:rPr>
                <w:noProof/>
                <w:webHidden/>
              </w:rPr>
            </w:r>
            <w:r>
              <w:rPr>
                <w:noProof/>
                <w:webHidden/>
              </w:rPr>
              <w:fldChar w:fldCharType="separate"/>
            </w:r>
            <w:r>
              <w:rPr>
                <w:noProof/>
                <w:webHidden/>
              </w:rPr>
              <w:t>6</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801" w:history="1">
            <w:r w:rsidRPr="00C86B44">
              <w:rPr>
                <w:rStyle w:val="Hyperlink"/>
                <w:noProof/>
              </w:rPr>
              <w:t>4.2</w:t>
            </w:r>
            <w:r>
              <w:rPr>
                <w:rFonts w:asciiTheme="minorHAnsi" w:eastAsiaTheme="minorEastAsia" w:hAnsiTheme="minorHAnsi"/>
                <w:noProof/>
                <w:sz w:val="22"/>
              </w:rPr>
              <w:tab/>
            </w:r>
            <w:r w:rsidRPr="00C86B44">
              <w:rPr>
                <w:rStyle w:val="Hyperlink"/>
                <w:noProof/>
              </w:rPr>
              <w:t>Malicious Attack</w:t>
            </w:r>
            <w:r>
              <w:rPr>
                <w:noProof/>
                <w:webHidden/>
              </w:rPr>
              <w:tab/>
            </w:r>
            <w:r>
              <w:rPr>
                <w:noProof/>
                <w:webHidden/>
              </w:rPr>
              <w:fldChar w:fldCharType="begin"/>
            </w:r>
            <w:r>
              <w:rPr>
                <w:noProof/>
                <w:webHidden/>
              </w:rPr>
              <w:instrText xml:space="preserve"> PAGEREF _Toc469165801 \h </w:instrText>
            </w:r>
            <w:r>
              <w:rPr>
                <w:noProof/>
                <w:webHidden/>
              </w:rPr>
            </w:r>
            <w:r>
              <w:rPr>
                <w:noProof/>
                <w:webHidden/>
              </w:rPr>
              <w:fldChar w:fldCharType="separate"/>
            </w:r>
            <w:r>
              <w:rPr>
                <w:noProof/>
                <w:webHidden/>
              </w:rPr>
              <w:t>6</w:t>
            </w:r>
            <w:r>
              <w:rPr>
                <w:noProof/>
                <w:webHidden/>
              </w:rPr>
              <w:fldChar w:fldCharType="end"/>
            </w:r>
          </w:hyperlink>
        </w:p>
        <w:p w:rsidR="002445B9" w:rsidRDefault="002445B9">
          <w:pPr>
            <w:pStyle w:val="TOC1"/>
            <w:tabs>
              <w:tab w:val="left" w:pos="480"/>
              <w:tab w:val="right" w:leader="dot" w:pos="9350"/>
            </w:tabs>
            <w:rPr>
              <w:rFonts w:asciiTheme="minorHAnsi" w:eastAsiaTheme="minorEastAsia" w:hAnsiTheme="minorHAnsi"/>
              <w:noProof/>
              <w:sz w:val="22"/>
            </w:rPr>
          </w:pPr>
          <w:hyperlink w:anchor="_Toc469165802" w:history="1">
            <w:r w:rsidRPr="00C86B44">
              <w:rPr>
                <w:rStyle w:val="Hyperlink"/>
                <w:noProof/>
              </w:rPr>
              <w:t>5</w:t>
            </w:r>
            <w:r>
              <w:rPr>
                <w:rFonts w:asciiTheme="minorHAnsi" w:eastAsiaTheme="minorEastAsia" w:hAnsiTheme="minorHAnsi"/>
                <w:noProof/>
                <w:sz w:val="22"/>
              </w:rPr>
              <w:tab/>
            </w:r>
            <w:r w:rsidRPr="00C86B44">
              <w:rPr>
                <w:rStyle w:val="Hyperlink"/>
                <w:noProof/>
              </w:rPr>
              <w:t>Figures</w:t>
            </w:r>
            <w:r>
              <w:rPr>
                <w:noProof/>
                <w:webHidden/>
              </w:rPr>
              <w:tab/>
            </w:r>
            <w:r>
              <w:rPr>
                <w:noProof/>
                <w:webHidden/>
              </w:rPr>
              <w:fldChar w:fldCharType="begin"/>
            </w:r>
            <w:r>
              <w:rPr>
                <w:noProof/>
                <w:webHidden/>
              </w:rPr>
              <w:instrText xml:space="preserve"> PAGEREF _Toc469165802 \h </w:instrText>
            </w:r>
            <w:r>
              <w:rPr>
                <w:noProof/>
                <w:webHidden/>
              </w:rPr>
            </w:r>
            <w:r>
              <w:rPr>
                <w:noProof/>
                <w:webHidden/>
              </w:rPr>
              <w:fldChar w:fldCharType="separate"/>
            </w:r>
            <w:r>
              <w:rPr>
                <w:noProof/>
                <w:webHidden/>
              </w:rPr>
              <w:t>7</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803" w:history="1">
            <w:r w:rsidRPr="00C86B44">
              <w:rPr>
                <w:rStyle w:val="Hyperlink"/>
                <w:noProof/>
              </w:rPr>
              <w:t>5.1</w:t>
            </w:r>
            <w:r>
              <w:rPr>
                <w:rFonts w:asciiTheme="minorHAnsi" w:eastAsiaTheme="minorEastAsia" w:hAnsiTheme="minorHAnsi"/>
                <w:noProof/>
                <w:sz w:val="22"/>
              </w:rPr>
              <w:tab/>
            </w:r>
            <w:r w:rsidRPr="00C86B44">
              <w:rPr>
                <w:rStyle w:val="Hyperlink"/>
                <w:noProof/>
              </w:rPr>
              <w:t>Home Screen</w:t>
            </w:r>
            <w:r>
              <w:rPr>
                <w:noProof/>
                <w:webHidden/>
              </w:rPr>
              <w:tab/>
            </w:r>
            <w:r>
              <w:rPr>
                <w:noProof/>
                <w:webHidden/>
              </w:rPr>
              <w:fldChar w:fldCharType="begin"/>
            </w:r>
            <w:r>
              <w:rPr>
                <w:noProof/>
                <w:webHidden/>
              </w:rPr>
              <w:instrText xml:space="preserve"> PAGEREF _Toc469165803 \h </w:instrText>
            </w:r>
            <w:r>
              <w:rPr>
                <w:noProof/>
                <w:webHidden/>
              </w:rPr>
            </w:r>
            <w:r>
              <w:rPr>
                <w:noProof/>
                <w:webHidden/>
              </w:rPr>
              <w:fldChar w:fldCharType="separate"/>
            </w:r>
            <w:r>
              <w:rPr>
                <w:noProof/>
                <w:webHidden/>
              </w:rPr>
              <w:t>7</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804" w:history="1">
            <w:r w:rsidRPr="00C86B44">
              <w:rPr>
                <w:rStyle w:val="Hyperlink"/>
                <w:noProof/>
              </w:rPr>
              <w:t>5.2</w:t>
            </w:r>
            <w:r>
              <w:rPr>
                <w:rFonts w:asciiTheme="minorHAnsi" w:eastAsiaTheme="minorEastAsia" w:hAnsiTheme="minorHAnsi"/>
                <w:noProof/>
                <w:sz w:val="22"/>
              </w:rPr>
              <w:tab/>
            </w:r>
            <w:r w:rsidRPr="00C86B44">
              <w:rPr>
                <w:rStyle w:val="Hyperlink"/>
                <w:noProof/>
              </w:rPr>
              <w:t>File Menu</w:t>
            </w:r>
            <w:r>
              <w:rPr>
                <w:noProof/>
                <w:webHidden/>
              </w:rPr>
              <w:tab/>
            </w:r>
            <w:r>
              <w:rPr>
                <w:noProof/>
                <w:webHidden/>
              </w:rPr>
              <w:fldChar w:fldCharType="begin"/>
            </w:r>
            <w:r>
              <w:rPr>
                <w:noProof/>
                <w:webHidden/>
              </w:rPr>
              <w:instrText xml:space="preserve"> PAGEREF _Toc469165804 \h </w:instrText>
            </w:r>
            <w:r>
              <w:rPr>
                <w:noProof/>
                <w:webHidden/>
              </w:rPr>
            </w:r>
            <w:r>
              <w:rPr>
                <w:noProof/>
                <w:webHidden/>
              </w:rPr>
              <w:fldChar w:fldCharType="separate"/>
            </w:r>
            <w:r>
              <w:rPr>
                <w:noProof/>
                <w:webHidden/>
              </w:rPr>
              <w:t>7</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805" w:history="1">
            <w:r w:rsidRPr="00C86B44">
              <w:rPr>
                <w:rStyle w:val="Hyperlink"/>
                <w:noProof/>
              </w:rPr>
              <w:t>5.3</w:t>
            </w:r>
            <w:r>
              <w:rPr>
                <w:rFonts w:asciiTheme="minorHAnsi" w:eastAsiaTheme="minorEastAsia" w:hAnsiTheme="minorHAnsi"/>
                <w:noProof/>
                <w:sz w:val="22"/>
              </w:rPr>
              <w:tab/>
            </w:r>
            <w:r w:rsidRPr="00C86B44">
              <w:rPr>
                <w:rStyle w:val="Hyperlink"/>
                <w:noProof/>
              </w:rPr>
              <w:t>Settings Menu</w:t>
            </w:r>
            <w:r>
              <w:rPr>
                <w:noProof/>
                <w:webHidden/>
              </w:rPr>
              <w:tab/>
            </w:r>
            <w:r>
              <w:rPr>
                <w:noProof/>
                <w:webHidden/>
              </w:rPr>
              <w:fldChar w:fldCharType="begin"/>
            </w:r>
            <w:r>
              <w:rPr>
                <w:noProof/>
                <w:webHidden/>
              </w:rPr>
              <w:instrText xml:space="preserve"> PAGEREF _Toc469165805 \h </w:instrText>
            </w:r>
            <w:r>
              <w:rPr>
                <w:noProof/>
                <w:webHidden/>
              </w:rPr>
            </w:r>
            <w:r>
              <w:rPr>
                <w:noProof/>
                <w:webHidden/>
              </w:rPr>
              <w:fldChar w:fldCharType="separate"/>
            </w:r>
            <w:r>
              <w:rPr>
                <w:noProof/>
                <w:webHidden/>
              </w:rPr>
              <w:t>9</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806" w:history="1">
            <w:r w:rsidRPr="00C86B44">
              <w:rPr>
                <w:rStyle w:val="Hyperlink"/>
                <w:noProof/>
              </w:rPr>
              <w:t>5.4</w:t>
            </w:r>
            <w:r>
              <w:rPr>
                <w:rFonts w:asciiTheme="minorHAnsi" w:eastAsiaTheme="minorEastAsia" w:hAnsiTheme="minorHAnsi"/>
                <w:noProof/>
                <w:sz w:val="22"/>
              </w:rPr>
              <w:tab/>
            </w:r>
            <w:r w:rsidRPr="00C86B44">
              <w:rPr>
                <w:rStyle w:val="Hyperlink"/>
                <w:noProof/>
              </w:rPr>
              <w:t>Commands Menu</w:t>
            </w:r>
            <w:r>
              <w:rPr>
                <w:noProof/>
                <w:webHidden/>
              </w:rPr>
              <w:tab/>
            </w:r>
            <w:r>
              <w:rPr>
                <w:noProof/>
                <w:webHidden/>
              </w:rPr>
              <w:fldChar w:fldCharType="begin"/>
            </w:r>
            <w:r>
              <w:rPr>
                <w:noProof/>
                <w:webHidden/>
              </w:rPr>
              <w:instrText xml:space="preserve"> PAGEREF _Toc469165806 \h </w:instrText>
            </w:r>
            <w:r>
              <w:rPr>
                <w:noProof/>
                <w:webHidden/>
              </w:rPr>
            </w:r>
            <w:r>
              <w:rPr>
                <w:noProof/>
                <w:webHidden/>
              </w:rPr>
              <w:fldChar w:fldCharType="separate"/>
            </w:r>
            <w:r>
              <w:rPr>
                <w:noProof/>
                <w:webHidden/>
              </w:rPr>
              <w:t>11</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807" w:history="1">
            <w:r w:rsidRPr="00C86B44">
              <w:rPr>
                <w:rStyle w:val="Hyperlink"/>
                <w:noProof/>
              </w:rPr>
              <w:t>5.5</w:t>
            </w:r>
            <w:r>
              <w:rPr>
                <w:rFonts w:asciiTheme="minorHAnsi" w:eastAsiaTheme="minorEastAsia" w:hAnsiTheme="minorHAnsi"/>
                <w:noProof/>
                <w:sz w:val="22"/>
              </w:rPr>
              <w:tab/>
            </w:r>
            <w:r w:rsidRPr="00C86B44">
              <w:rPr>
                <w:rStyle w:val="Hyperlink"/>
                <w:noProof/>
              </w:rPr>
              <w:t>Help Menu</w:t>
            </w:r>
            <w:r>
              <w:rPr>
                <w:noProof/>
                <w:webHidden/>
              </w:rPr>
              <w:tab/>
            </w:r>
            <w:r>
              <w:rPr>
                <w:noProof/>
                <w:webHidden/>
              </w:rPr>
              <w:fldChar w:fldCharType="begin"/>
            </w:r>
            <w:r>
              <w:rPr>
                <w:noProof/>
                <w:webHidden/>
              </w:rPr>
              <w:instrText xml:space="preserve"> PAGEREF _Toc469165807 \h </w:instrText>
            </w:r>
            <w:r>
              <w:rPr>
                <w:noProof/>
                <w:webHidden/>
              </w:rPr>
            </w:r>
            <w:r>
              <w:rPr>
                <w:noProof/>
                <w:webHidden/>
              </w:rPr>
              <w:fldChar w:fldCharType="separate"/>
            </w:r>
            <w:r>
              <w:rPr>
                <w:noProof/>
                <w:webHidden/>
              </w:rPr>
              <w:t>12</w:t>
            </w:r>
            <w:r>
              <w:rPr>
                <w:noProof/>
                <w:webHidden/>
              </w:rPr>
              <w:fldChar w:fldCharType="end"/>
            </w:r>
          </w:hyperlink>
        </w:p>
        <w:p w:rsidR="002445B9" w:rsidRDefault="002445B9">
          <w:pPr>
            <w:pStyle w:val="TOC2"/>
            <w:tabs>
              <w:tab w:val="left" w:pos="880"/>
              <w:tab w:val="right" w:leader="dot" w:pos="9350"/>
            </w:tabs>
            <w:rPr>
              <w:rFonts w:asciiTheme="minorHAnsi" w:eastAsiaTheme="minorEastAsia" w:hAnsiTheme="minorHAnsi"/>
              <w:noProof/>
              <w:sz w:val="22"/>
            </w:rPr>
          </w:pPr>
          <w:hyperlink w:anchor="_Toc469165808" w:history="1">
            <w:r w:rsidRPr="00C86B44">
              <w:rPr>
                <w:rStyle w:val="Hyperlink"/>
                <w:noProof/>
              </w:rPr>
              <w:t>5.6</w:t>
            </w:r>
            <w:r>
              <w:rPr>
                <w:rFonts w:asciiTheme="minorHAnsi" w:eastAsiaTheme="minorEastAsia" w:hAnsiTheme="minorHAnsi"/>
                <w:noProof/>
                <w:sz w:val="22"/>
              </w:rPr>
              <w:tab/>
            </w:r>
            <w:r w:rsidRPr="00C86B44">
              <w:rPr>
                <w:rStyle w:val="Hyperlink"/>
                <w:noProof/>
              </w:rPr>
              <w:t>Outputs</w:t>
            </w:r>
            <w:r>
              <w:rPr>
                <w:noProof/>
                <w:webHidden/>
              </w:rPr>
              <w:tab/>
            </w:r>
            <w:r>
              <w:rPr>
                <w:noProof/>
                <w:webHidden/>
              </w:rPr>
              <w:fldChar w:fldCharType="begin"/>
            </w:r>
            <w:r>
              <w:rPr>
                <w:noProof/>
                <w:webHidden/>
              </w:rPr>
              <w:instrText xml:space="preserve"> PAGEREF _Toc469165808 \h </w:instrText>
            </w:r>
            <w:r>
              <w:rPr>
                <w:noProof/>
                <w:webHidden/>
              </w:rPr>
            </w:r>
            <w:r>
              <w:rPr>
                <w:noProof/>
                <w:webHidden/>
              </w:rPr>
              <w:fldChar w:fldCharType="separate"/>
            </w:r>
            <w:r>
              <w:rPr>
                <w:noProof/>
                <w:webHidden/>
              </w:rPr>
              <w:t>13</w:t>
            </w:r>
            <w:r>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1" w:name="_Toc469165781"/>
      <w:r>
        <w:lastRenderedPageBreak/>
        <w:t>Introduction</w:t>
      </w:r>
      <w:bookmarkEnd w:id="1"/>
    </w:p>
    <w:p w:rsidR="003D6D90" w:rsidRPr="000D4797" w:rsidRDefault="007D6291" w:rsidP="007D6291">
      <w:pPr>
        <w:spacing w:line="276" w:lineRule="auto"/>
        <w:ind w:left="720"/>
      </w:pPr>
      <w:r>
        <w:t>This document will be a user guide</w:t>
      </w:r>
      <w:r w:rsidR="004F4025" w:rsidRPr="004F4025">
        <w:t xml:space="preserve"> for </w:t>
      </w:r>
      <w:r>
        <w:t>the</w:t>
      </w:r>
      <w:r w:rsidR="004F4025" w:rsidRPr="004F4025">
        <w:t xml:space="preserve"> Intrusion Detection System (IDS)</w:t>
      </w:r>
      <w:r>
        <w:t xml:space="preserve">. </w:t>
      </w:r>
      <w:r w:rsidR="004F4025" w:rsidRPr="004F4025">
        <w:t xml:space="preserve"> </w:t>
      </w:r>
      <w:r>
        <w:t>The</w:t>
      </w:r>
      <w:r w:rsidR="001B0748">
        <w:t xml:space="preserve"> IDS is a host-</w:t>
      </w:r>
      <w:r w:rsidR="004F4025" w:rsidRPr="004F4025">
        <w:t xml:space="preserve">based system that will monitor network traffic aimed at detecting malicious intrusions.  </w:t>
      </w:r>
      <w:r>
        <w:t>This means that the IDS is only responsible for aiding in the detection and notification of malicious attacks on the system of which it is being used.  The IDS will not prevent attacks in any way nor will it aid in the detection on other systems.  This document will explain the requirements for the system and how to use the system.  It will also explain the basic usages and notifications of the system.</w:t>
      </w:r>
      <w:r w:rsidRPr="000D4797">
        <w:rPr>
          <w:rFonts w:cs="Times New Roman"/>
          <w:szCs w:val="24"/>
        </w:rPr>
        <w:t xml:space="preserve"> </w:t>
      </w:r>
    </w:p>
    <w:p w:rsidR="00B23494" w:rsidRDefault="00AD60EC" w:rsidP="00CC2E4D">
      <w:pPr>
        <w:pStyle w:val="Heading1"/>
        <w:numPr>
          <w:ilvl w:val="0"/>
          <w:numId w:val="6"/>
        </w:numPr>
        <w:spacing w:line="276" w:lineRule="auto"/>
      </w:pPr>
      <w:bookmarkStart w:id="2" w:name="_Toc469165782"/>
      <w:r>
        <w:t>Installation</w:t>
      </w:r>
      <w:bookmarkEnd w:id="2"/>
    </w:p>
    <w:p w:rsidR="007D6291" w:rsidRDefault="007D6291" w:rsidP="007D6291">
      <w:pPr>
        <w:ind w:left="720"/>
      </w:pPr>
      <w:r>
        <w:t>The IDS has a few requirements to be able to properly work on a host system.  This section will explain the requirements for the IDS to work properly and how to start the system.  The IDS may work with environments not described, but those environments are untested and are therefore not supported.</w:t>
      </w:r>
    </w:p>
    <w:p w:rsidR="007D6291" w:rsidRDefault="007D6291" w:rsidP="007D6291">
      <w:pPr>
        <w:pStyle w:val="Heading2"/>
        <w:numPr>
          <w:ilvl w:val="1"/>
          <w:numId w:val="6"/>
        </w:numPr>
      </w:pPr>
      <w:bookmarkStart w:id="3" w:name="_Toc469165783"/>
      <w:r>
        <w:t>System Requirements</w:t>
      </w:r>
      <w:bookmarkEnd w:id="3"/>
    </w:p>
    <w:p w:rsidR="007D6291" w:rsidRDefault="007D6291" w:rsidP="007D6291">
      <w:pPr>
        <w:pStyle w:val="ListParagraph"/>
        <w:numPr>
          <w:ilvl w:val="0"/>
          <w:numId w:val="10"/>
        </w:numPr>
      </w:pPr>
      <w:r>
        <w:t>Operating System</w:t>
      </w:r>
    </w:p>
    <w:p w:rsidR="007D6291" w:rsidRDefault="007D6291" w:rsidP="007D6291">
      <w:pPr>
        <w:pStyle w:val="ListParagraph"/>
        <w:numPr>
          <w:ilvl w:val="1"/>
          <w:numId w:val="10"/>
        </w:numPr>
      </w:pPr>
      <w:r>
        <w:t>Windows 10</w:t>
      </w:r>
    </w:p>
    <w:p w:rsidR="007D6291" w:rsidRDefault="007D6291" w:rsidP="007D6291">
      <w:pPr>
        <w:pStyle w:val="ListParagraph"/>
        <w:numPr>
          <w:ilvl w:val="0"/>
          <w:numId w:val="10"/>
        </w:numPr>
      </w:pPr>
      <w:r>
        <w:t>Language</w:t>
      </w:r>
    </w:p>
    <w:p w:rsidR="007D6291" w:rsidRDefault="007D6291" w:rsidP="007D6291">
      <w:pPr>
        <w:pStyle w:val="ListParagraph"/>
        <w:numPr>
          <w:ilvl w:val="1"/>
          <w:numId w:val="10"/>
        </w:numPr>
      </w:pPr>
      <w:r>
        <w:t>Python 3.5</w:t>
      </w:r>
    </w:p>
    <w:p w:rsidR="007D6291" w:rsidRDefault="007D6291" w:rsidP="007D6291">
      <w:pPr>
        <w:pStyle w:val="ListParagraph"/>
        <w:numPr>
          <w:ilvl w:val="0"/>
          <w:numId w:val="10"/>
        </w:numPr>
      </w:pPr>
      <w:r>
        <w:t>Drivers</w:t>
      </w:r>
    </w:p>
    <w:p w:rsidR="007D6291" w:rsidRDefault="007D6291" w:rsidP="007D6291">
      <w:pPr>
        <w:pStyle w:val="ListParagraph"/>
        <w:numPr>
          <w:ilvl w:val="1"/>
          <w:numId w:val="10"/>
        </w:numPr>
      </w:pPr>
      <w:proofErr w:type="spellStart"/>
      <w:r>
        <w:t>WinPCAP</w:t>
      </w:r>
      <w:proofErr w:type="spellEnd"/>
    </w:p>
    <w:p w:rsidR="007D6291" w:rsidRDefault="007D6291" w:rsidP="007D6291">
      <w:pPr>
        <w:pStyle w:val="ListParagraph"/>
        <w:numPr>
          <w:ilvl w:val="0"/>
          <w:numId w:val="10"/>
        </w:numPr>
      </w:pPr>
      <w:r>
        <w:t>Libraries</w:t>
      </w:r>
    </w:p>
    <w:p w:rsidR="007D6291" w:rsidRDefault="007D6291" w:rsidP="007D6291">
      <w:pPr>
        <w:pStyle w:val="ListParagraph"/>
        <w:numPr>
          <w:ilvl w:val="1"/>
          <w:numId w:val="10"/>
        </w:numPr>
      </w:pPr>
      <w:r>
        <w:t>PyQt4</w:t>
      </w:r>
    </w:p>
    <w:p w:rsidR="007D6291" w:rsidRDefault="007D6291" w:rsidP="007D6291">
      <w:pPr>
        <w:pStyle w:val="ListParagraph"/>
        <w:numPr>
          <w:ilvl w:val="1"/>
          <w:numId w:val="10"/>
        </w:numPr>
      </w:pPr>
      <w:proofErr w:type="spellStart"/>
      <w:r>
        <w:t>Numpy</w:t>
      </w:r>
      <w:proofErr w:type="spellEnd"/>
    </w:p>
    <w:p w:rsidR="007D6291" w:rsidRDefault="007D6291" w:rsidP="007D6291">
      <w:pPr>
        <w:pStyle w:val="ListParagraph"/>
        <w:numPr>
          <w:ilvl w:val="1"/>
          <w:numId w:val="10"/>
        </w:numPr>
      </w:pPr>
      <w:proofErr w:type="spellStart"/>
      <w:r>
        <w:t>Sklearn</w:t>
      </w:r>
      <w:proofErr w:type="spellEnd"/>
    </w:p>
    <w:p w:rsidR="007D6291" w:rsidRDefault="007D6291" w:rsidP="007D6291">
      <w:pPr>
        <w:pStyle w:val="ListParagraph"/>
        <w:numPr>
          <w:ilvl w:val="1"/>
          <w:numId w:val="10"/>
        </w:numPr>
      </w:pPr>
      <w:proofErr w:type="spellStart"/>
      <w:r>
        <w:t>Scapy</w:t>
      </w:r>
      <w:proofErr w:type="spellEnd"/>
    </w:p>
    <w:p w:rsidR="007D6291" w:rsidRDefault="007D6291" w:rsidP="007D6291">
      <w:pPr>
        <w:pStyle w:val="Heading2"/>
        <w:numPr>
          <w:ilvl w:val="1"/>
          <w:numId w:val="6"/>
        </w:numPr>
      </w:pPr>
      <w:bookmarkStart w:id="4" w:name="_Toc469165784"/>
      <w:r>
        <w:t>Starting the IDS</w:t>
      </w:r>
      <w:bookmarkEnd w:id="4"/>
    </w:p>
    <w:p w:rsidR="007D6291" w:rsidRPr="007D6291" w:rsidRDefault="00D4446D" w:rsidP="007D6291">
      <w:pPr>
        <w:pStyle w:val="ListParagraph"/>
        <w:ind w:left="1200"/>
      </w:pPr>
      <w:r>
        <w:t xml:space="preserve">The IDS does not need to be compiled.  This is because the language being used for the IDS is Python.  The main reasons for using this language are the quick development speed of Python and the ease of portability to other operating systems if needed.  This means that the application can be taken to other operating systems without much difficulty to get it to work.  In order to start the application, the requirements need to be met by installing them.  The libraries can be obtained using the pip method for python 3.5.  Then to run the application the user only needs to run the PyIDS.py file in a python command prompt to start the application.  The system may also be executed through an IDE such as Visual Studio and using the </w:t>
      </w:r>
      <w:proofErr w:type="spellStart"/>
      <w:r>
        <w:t>PyIDS</w:t>
      </w:r>
      <w:proofErr w:type="spellEnd"/>
      <w:r>
        <w:t xml:space="preserve"> project file.</w:t>
      </w:r>
    </w:p>
    <w:p w:rsidR="008104A8" w:rsidRPr="008104A8" w:rsidRDefault="007D6291" w:rsidP="007D6291">
      <w:r>
        <w:br w:type="page"/>
      </w:r>
    </w:p>
    <w:p w:rsidR="00F23299" w:rsidRDefault="00AD60EC" w:rsidP="00FE0F2B">
      <w:pPr>
        <w:pStyle w:val="Heading1"/>
        <w:numPr>
          <w:ilvl w:val="0"/>
          <w:numId w:val="6"/>
        </w:numPr>
        <w:spacing w:line="276" w:lineRule="auto"/>
      </w:pPr>
      <w:bookmarkStart w:id="5" w:name="_Toc469165785"/>
      <w:r>
        <w:lastRenderedPageBreak/>
        <w:t>Usage</w:t>
      </w:r>
      <w:bookmarkEnd w:id="5"/>
    </w:p>
    <w:p w:rsidR="00925690" w:rsidRDefault="00925690" w:rsidP="00F23299">
      <w:pPr>
        <w:pStyle w:val="Heading2"/>
        <w:numPr>
          <w:ilvl w:val="1"/>
          <w:numId w:val="6"/>
        </w:numPr>
      </w:pPr>
      <w:bookmarkStart w:id="6" w:name="_Toc469165786"/>
      <w:r>
        <w:t>Save Log</w:t>
      </w:r>
      <w:bookmarkEnd w:id="6"/>
    </w:p>
    <w:p w:rsidR="00925690" w:rsidRPr="00925690" w:rsidRDefault="00387A3D" w:rsidP="00925690">
      <w:pPr>
        <w:ind w:left="1170"/>
      </w:pPr>
      <w:r>
        <w:t>The save log option will save the detailed version of the log output to a specified file.  To perform the save log option, the user should press the “Save Log” button to be prompted where to save and with what filename.</w:t>
      </w:r>
    </w:p>
    <w:p w:rsidR="00F23299" w:rsidRDefault="00F23299" w:rsidP="00F23299">
      <w:pPr>
        <w:pStyle w:val="Heading2"/>
        <w:numPr>
          <w:ilvl w:val="1"/>
          <w:numId w:val="6"/>
        </w:numPr>
      </w:pPr>
      <w:bookmarkStart w:id="7" w:name="_Toc469165787"/>
      <w:r>
        <w:t>Load Weights</w:t>
      </w:r>
      <w:bookmarkEnd w:id="7"/>
    </w:p>
    <w:p w:rsidR="005D37D3" w:rsidRPr="005D37D3" w:rsidRDefault="005D37D3" w:rsidP="005D37D3">
      <w:pPr>
        <w:ind w:left="1200"/>
      </w:pPr>
      <w:r>
        <w:t>The load weights option is a viable option if the user has previously trained the system and saved the weights for that training.  This option will allow the user to save time from having to always continually retrain the system every time it is started.  To load the weights, the user must select the “Load Weights” option on the GUI.  This will load the last set of saved weights and allow the user to bypass the training step.</w:t>
      </w:r>
    </w:p>
    <w:p w:rsidR="00F23299" w:rsidRDefault="00F23299" w:rsidP="00F23299">
      <w:pPr>
        <w:pStyle w:val="Heading2"/>
        <w:numPr>
          <w:ilvl w:val="1"/>
          <w:numId w:val="6"/>
        </w:numPr>
      </w:pPr>
      <w:bookmarkStart w:id="8" w:name="_Toc469165788"/>
      <w:r>
        <w:t>Save Weights</w:t>
      </w:r>
      <w:bookmarkEnd w:id="8"/>
    </w:p>
    <w:p w:rsidR="00387A3D" w:rsidRPr="005D37D3" w:rsidRDefault="005D37D3" w:rsidP="00387A3D">
      <w:pPr>
        <w:ind w:left="1200"/>
      </w:pPr>
      <w:r>
        <w:t>The save weights option will save the current training weight information.  This allows the user to save the current information to avoid continually training in the future.  To save the weights, the user must select the “Save Weights” option on the GUI.</w:t>
      </w:r>
      <w:r w:rsidR="00387A3D" w:rsidRPr="00387A3D">
        <w:t xml:space="preserve"> </w:t>
      </w:r>
    </w:p>
    <w:p w:rsidR="00387A3D" w:rsidRDefault="00387A3D" w:rsidP="00387A3D">
      <w:pPr>
        <w:pStyle w:val="Heading2"/>
        <w:numPr>
          <w:ilvl w:val="1"/>
          <w:numId w:val="6"/>
        </w:numPr>
      </w:pPr>
      <w:bookmarkStart w:id="9" w:name="_Toc469165789"/>
      <w:r>
        <w:t>Set Accuracy</w:t>
      </w:r>
      <w:bookmarkEnd w:id="9"/>
    </w:p>
    <w:p w:rsidR="00387A3D" w:rsidRPr="005D37D3" w:rsidRDefault="00387A3D" w:rsidP="00387A3D">
      <w:pPr>
        <w:ind w:left="1200"/>
      </w:pPr>
      <w:r>
        <w:t>The set accuracy settings option will allow the user to change the minimum accuracy requirement when training the system.  To change the accuracy, the user should go to the set accuracy option in the settings menu and increase or decrease the value.</w:t>
      </w:r>
    </w:p>
    <w:p w:rsidR="00387A3D" w:rsidRDefault="00387A3D" w:rsidP="00387A3D">
      <w:pPr>
        <w:pStyle w:val="Heading2"/>
        <w:numPr>
          <w:ilvl w:val="1"/>
          <w:numId w:val="6"/>
        </w:numPr>
      </w:pPr>
      <w:bookmarkStart w:id="10" w:name="_Toc469165790"/>
      <w:r>
        <w:t>Toggle Notifications</w:t>
      </w:r>
      <w:bookmarkEnd w:id="10"/>
    </w:p>
    <w:p w:rsidR="00387A3D" w:rsidRPr="005D37D3" w:rsidRDefault="00387A3D" w:rsidP="00387A3D">
      <w:pPr>
        <w:ind w:left="1200"/>
      </w:pPr>
      <w:r>
        <w:t>The toggle notifications setting option will allow the user to turn off/on the notifications in the system tray.  To change this setting, the user should go to the toggle notifications option in the settings menu and select the option on/off.</w:t>
      </w:r>
    </w:p>
    <w:p w:rsidR="00387A3D" w:rsidRDefault="00387A3D" w:rsidP="00387A3D">
      <w:pPr>
        <w:pStyle w:val="Heading2"/>
        <w:numPr>
          <w:ilvl w:val="1"/>
          <w:numId w:val="6"/>
        </w:numPr>
      </w:pPr>
      <w:bookmarkStart w:id="11" w:name="_Toc469165791"/>
      <w:r>
        <w:t>Toggle Detailed Log</w:t>
      </w:r>
      <w:bookmarkEnd w:id="11"/>
    </w:p>
    <w:p w:rsidR="005D37D3" w:rsidRPr="005D37D3" w:rsidRDefault="00387A3D" w:rsidP="00387A3D">
      <w:pPr>
        <w:ind w:left="1200"/>
      </w:pPr>
      <w:r>
        <w:t>The toggle detailed log setting option will allow the user to turn off/on the detailed log output when the system is running.  To change this setting, the user should go to the toggle detailed log option in the settings menu and select the option on/off.</w:t>
      </w:r>
    </w:p>
    <w:p w:rsidR="00925690" w:rsidRDefault="00925690" w:rsidP="00925690">
      <w:pPr>
        <w:pStyle w:val="Heading2"/>
        <w:numPr>
          <w:ilvl w:val="1"/>
          <w:numId w:val="6"/>
        </w:numPr>
      </w:pPr>
      <w:bookmarkStart w:id="12" w:name="_Toc469165792"/>
      <w:r>
        <w:t>Train</w:t>
      </w:r>
      <w:bookmarkEnd w:id="12"/>
    </w:p>
    <w:p w:rsidR="00925690" w:rsidRPr="00F23299" w:rsidRDefault="00925690" w:rsidP="00925690">
      <w:pPr>
        <w:ind w:left="1200"/>
      </w:pPr>
      <w:r>
        <w:t>To begin using the IDS the user must first train the system.  This is done by pressing the “Train” button on the Graphical User Interface (GUI).  This may take some to train the system to meet the minimum level of accuracy.  If the system is for some reason unable to meet the accuracy requirement after a given amount of time it will stop attempting to train and notify the user of the current accuracy.  The user can then decide to accept that accuracy or attempt to train again.</w:t>
      </w:r>
    </w:p>
    <w:p w:rsidR="00F23299" w:rsidRDefault="00F23299" w:rsidP="00F23299">
      <w:pPr>
        <w:pStyle w:val="Heading2"/>
        <w:numPr>
          <w:ilvl w:val="1"/>
          <w:numId w:val="6"/>
        </w:numPr>
      </w:pPr>
      <w:bookmarkStart w:id="13" w:name="_Toc469165793"/>
      <w:r>
        <w:lastRenderedPageBreak/>
        <w:t>Start</w:t>
      </w:r>
      <w:bookmarkEnd w:id="13"/>
    </w:p>
    <w:p w:rsidR="0085460E" w:rsidRPr="0085460E" w:rsidRDefault="0085460E" w:rsidP="0085460E">
      <w:pPr>
        <w:ind w:left="1200"/>
      </w:pPr>
      <w:r>
        <w:t>Once the system has been train either through loading weights or training, the user may then start the system.  Starting the system will tell the system to begin monitoring network traffic and to attempt to determine if there are any malicious attacks.  To start the system, the user must have previously trained the and press the “Start” button on the GUI.</w:t>
      </w:r>
    </w:p>
    <w:p w:rsidR="00F23299" w:rsidRDefault="00F23299" w:rsidP="00F23299">
      <w:pPr>
        <w:pStyle w:val="Heading2"/>
        <w:numPr>
          <w:ilvl w:val="1"/>
          <w:numId w:val="6"/>
        </w:numPr>
      </w:pPr>
      <w:bookmarkStart w:id="14" w:name="_Toc469165794"/>
      <w:r>
        <w:t>Stop</w:t>
      </w:r>
      <w:bookmarkEnd w:id="14"/>
    </w:p>
    <w:p w:rsidR="00387A3D" w:rsidRDefault="00FE0F2B" w:rsidP="00FE0F2B">
      <w:pPr>
        <w:ind w:left="1200"/>
      </w:pPr>
      <w:r>
        <w:t>If the system is running there will be an option to stop the system.  This will essentially pause the system until the user chooses to start again.  To stop the user must have previously started the system and then press the “Stop” button on the GUI.</w:t>
      </w:r>
    </w:p>
    <w:p w:rsidR="00387A3D" w:rsidRDefault="00387A3D" w:rsidP="00387A3D">
      <w:pPr>
        <w:pStyle w:val="Heading2"/>
        <w:numPr>
          <w:ilvl w:val="1"/>
          <w:numId w:val="6"/>
        </w:numPr>
      </w:pPr>
      <w:bookmarkStart w:id="15" w:name="_Toc469165795"/>
      <w:r>
        <w:t>Print Packet</w:t>
      </w:r>
      <w:bookmarkEnd w:id="15"/>
    </w:p>
    <w:p w:rsidR="00387A3D" w:rsidRDefault="00387A3D" w:rsidP="00387A3D">
      <w:pPr>
        <w:ind w:left="1200"/>
      </w:pPr>
      <w:r>
        <w:t>The user has the option to print a single packet that was received.  This option will print detailed information about the packet in the log output as well as creating a notification if the notification setting is turned on.  To print a packet, the user should press the “Print Packet” button.</w:t>
      </w:r>
    </w:p>
    <w:p w:rsidR="00387A3D" w:rsidRDefault="00387A3D" w:rsidP="00387A3D">
      <w:pPr>
        <w:pStyle w:val="Heading2"/>
        <w:numPr>
          <w:ilvl w:val="1"/>
          <w:numId w:val="6"/>
        </w:numPr>
      </w:pPr>
      <w:bookmarkStart w:id="16" w:name="_Toc469165796"/>
      <w:r>
        <w:t>Clear Log</w:t>
      </w:r>
      <w:bookmarkEnd w:id="16"/>
    </w:p>
    <w:p w:rsidR="00387A3D" w:rsidRDefault="005F6D78" w:rsidP="00387A3D">
      <w:pPr>
        <w:ind w:left="1200"/>
      </w:pPr>
      <w:r>
        <w:t>The user has the option to clear the current log screen.  To perform this operation, the user should press the “Clear Log” button.</w:t>
      </w:r>
    </w:p>
    <w:p w:rsidR="00387A3D" w:rsidRDefault="00387A3D" w:rsidP="00387A3D">
      <w:pPr>
        <w:pStyle w:val="Heading2"/>
        <w:numPr>
          <w:ilvl w:val="1"/>
          <w:numId w:val="6"/>
        </w:numPr>
      </w:pPr>
      <w:bookmarkStart w:id="17" w:name="_Toc469165797"/>
      <w:proofErr w:type="spellStart"/>
      <w:r>
        <w:t>PyIDS</w:t>
      </w:r>
      <w:proofErr w:type="spellEnd"/>
      <w:r>
        <w:t xml:space="preserve"> GitHub</w:t>
      </w:r>
      <w:bookmarkEnd w:id="17"/>
    </w:p>
    <w:p w:rsidR="00387A3D" w:rsidRDefault="005F6D78" w:rsidP="00387A3D">
      <w:pPr>
        <w:ind w:left="1200"/>
      </w:pPr>
      <w:r>
        <w:t xml:space="preserve">The user can directly go to the </w:t>
      </w:r>
      <w:proofErr w:type="spellStart"/>
      <w:r>
        <w:t>PyIDS</w:t>
      </w:r>
      <w:proofErr w:type="spellEnd"/>
      <w:r>
        <w:t xml:space="preserve"> GitHub page from the application.  This will open the </w:t>
      </w:r>
      <w:proofErr w:type="spellStart"/>
      <w:r>
        <w:t>PyIDS</w:t>
      </w:r>
      <w:proofErr w:type="spellEnd"/>
      <w:r>
        <w:t xml:space="preserve"> GitHub webpage with the default web browser.  To perform this action, the user should press the “</w:t>
      </w:r>
      <w:proofErr w:type="spellStart"/>
      <w:r>
        <w:t>PyIDS</w:t>
      </w:r>
      <w:proofErr w:type="spellEnd"/>
      <w:r>
        <w:t xml:space="preserve"> GitHub” button.</w:t>
      </w:r>
    </w:p>
    <w:p w:rsidR="00387A3D" w:rsidRDefault="00387A3D" w:rsidP="00387A3D">
      <w:pPr>
        <w:pStyle w:val="Heading2"/>
        <w:numPr>
          <w:ilvl w:val="1"/>
          <w:numId w:val="6"/>
        </w:numPr>
      </w:pPr>
      <w:bookmarkStart w:id="18" w:name="_Toc469165798"/>
      <w:r>
        <w:t>About</w:t>
      </w:r>
      <w:bookmarkEnd w:id="18"/>
    </w:p>
    <w:p w:rsidR="00F23299" w:rsidRDefault="005F6D78" w:rsidP="00387A3D">
      <w:pPr>
        <w:ind w:left="1200"/>
      </w:pPr>
      <w:r>
        <w:t>The user can request to see the about help option for the application.  This about window shows the name of the application and the developer’s name.  To perform this operation, the user should press the “About” button.</w:t>
      </w:r>
      <w:r w:rsidR="00FE0F2B">
        <w:br w:type="page"/>
      </w:r>
    </w:p>
    <w:p w:rsidR="003D6D90" w:rsidRDefault="00AD60EC" w:rsidP="00AD60EC">
      <w:pPr>
        <w:pStyle w:val="Heading1"/>
        <w:numPr>
          <w:ilvl w:val="0"/>
          <w:numId w:val="6"/>
        </w:numPr>
      </w:pPr>
      <w:bookmarkStart w:id="19" w:name="_Toc469165799"/>
      <w:r>
        <w:lastRenderedPageBreak/>
        <w:t>Output Messages</w:t>
      </w:r>
      <w:bookmarkEnd w:id="19"/>
    </w:p>
    <w:p w:rsidR="00447974" w:rsidRDefault="00C16C60" w:rsidP="00C16C60">
      <w:pPr>
        <w:ind w:left="720"/>
      </w:pPr>
      <w:r>
        <w:t>There are several messages that the system will give to the user during different scenarios.</w:t>
      </w:r>
    </w:p>
    <w:p w:rsidR="00C16C60" w:rsidRDefault="00C16C60" w:rsidP="00C16C60">
      <w:pPr>
        <w:pStyle w:val="Heading2"/>
        <w:numPr>
          <w:ilvl w:val="1"/>
          <w:numId w:val="6"/>
        </w:numPr>
      </w:pPr>
      <w:bookmarkStart w:id="20" w:name="_Toc469165800"/>
      <w:r>
        <w:t>Training</w:t>
      </w:r>
      <w:bookmarkEnd w:id="20"/>
    </w:p>
    <w:p w:rsidR="00387A3D" w:rsidRDefault="00C16C60" w:rsidP="00387A3D">
      <w:pPr>
        <w:ind w:left="1200"/>
      </w:pPr>
      <w:r>
        <w:t>When the system is training on the data, there will be a series of messages presented to notify the user of the current status of the training.  These messages include:</w:t>
      </w:r>
      <w:r w:rsidR="00387A3D" w:rsidRPr="00387A3D">
        <w:t xml:space="preserve"> </w:t>
      </w:r>
    </w:p>
    <w:p w:rsidR="00387A3D" w:rsidRDefault="00387A3D" w:rsidP="00387A3D">
      <w:pPr>
        <w:pStyle w:val="ListParagraph"/>
        <w:numPr>
          <w:ilvl w:val="0"/>
          <w:numId w:val="11"/>
        </w:numPr>
      </w:pPr>
      <w:r>
        <w:t>Reading Data Files</w:t>
      </w:r>
    </w:p>
    <w:p w:rsidR="00387A3D" w:rsidRDefault="00387A3D" w:rsidP="00387A3D">
      <w:pPr>
        <w:pStyle w:val="ListParagraph"/>
        <w:numPr>
          <w:ilvl w:val="0"/>
          <w:numId w:val="11"/>
        </w:numPr>
      </w:pPr>
      <w:r>
        <w:t>Getting small dataset</w:t>
      </w:r>
    </w:p>
    <w:p w:rsidR="00387A3D" w:rsidRDefault="00387A3D" w:rsidP="00387A3D">
      <w:pPr>
        <w:pStyle w:val="ListParagraph"/>
        <w:numPr>
          <w:ilvl w:val="0"/>
          <w:numId w:val="11"/>
        </w:numPr>
      </w:pPr>
      <w:r>
        <w:t>Getting large dataset</w:t>
      </w:r>
    </w:p>
    <w:p w:rsidR="00C16C60" w:rsidRDefault="00387A3D" w:rsidP="00387A3D">
      <w:pPr>
        <w:pStyle w:val="ListParagraph"/>
        <w:numPr>
          <w:ilvl w:val="0"/>
          <w:numId w:val="11"/>
        </w:numPr>
      </w:pPr>
      <w:r>
        <w:t>Finished Initializing</w:t>
      </w:r>
    </w:p>
    <w:p w:rsidR="00C16C60" w:rsidRDefault="00C16C60" w:rsidP="00C16C60">
      <w:pPr>
        <w:pStyle w:val="ListParagraph"/>
        <w:numPr>
          <w:ilvl w:val="0"/>
          <w:numId w:val="12"/>
        </w:numPr>
      </w:pPr>
      <w:r>
        <w:t>Beginning Training</w:t>
      </w:r>
    </w:p>
    <w:p w:rsidR="00C16C60" w:rsidRDefault="00C16C60" w:rsidP="00C16C60">
      <w:pPr>
        <w:pStyle w:val="ListParagraph"/>
        <w:numPr>
          <w:ilvl w:val="0"/>
          <w:numId w:val="12"/>
        </w:numPr>
      </w:pPr>
      <w:r>
        <w:t>Computing dataset</w:t>
      </w:r>
    </w:p>
    <w:p w:rsidR="00C16C60" w:rsidRDefault="00C16C60" w:rsidP="00C16C60">
      <w:pPr>
        <w:pStyle w:val="ListParagraph"/>
        <w:numPr>
          <w:ilvl w:val="0"/>
          <w:numId w:val="12"/>
        </w:numPr>
      </w:pPr>
      <w:r>
        <w:t>Calculating correctness</w:t>
      </w:r>
    </w:p>
    <w:p w:rsidR="00C16C60" w:rsidRDefault="00C16C60" w:rsidP="00C16C60">
      <w:pPr>
        <w:pStyle w:val="ListParagraph"/>
        <w:numPr>
          <w:ilvl w:val="0"/>
          <w:numId w:val="12"/>
        </w:numPr>
      </w:pPr>
      <w:r>
        <w:t>Data Correct/Total: …</w:t>
      </w:r>
    </w:p>
    <w:p w:rsidR="00C16C60" w:rsidRPr="00C16C60" w:rsidRDefault="00C16C60" w:rsidP="00C16C60">
      <w:pPr>
        <w:ind w:left="1200"/>
      </w:pPr>
      <w:r>
        <w:t>These will indicate the different steps within the training process.  If the training is poor on the dataset, the user will notice this when the system gives the accuracy of the training performed in the last message.</w:t>
      </w:r>
    </w:p>
    <w:p w:rsidR="00C16C60" w:rsidRDefault="00C16C60" w:rsidP="00C16C60">
      <w:pPr>
        <w:pStyle w:val="Heading2"/>
        <w:numPr>
          <w:ilvl w:val="1"/>
          <w:numId w:val="6"/>
        </w:numPr>
      </w:pPr>
      <w:bookmarkStart w:id="21" w:name="_Toc469165801"/>
      <w:r>
        <w:t>Malicious Attack</w:t>
      </w:r>
      <w:bookmarkEnd w:id="21"/>
    </w:p>
    <w:p w:rsidR="0018540E" w:rsidRDefault="00C16C60" w:rsidP="00C16C60">
      <w:pPr>
        <w:ind w:left="1200"/>
      </w:pPr>
      <w:r>
        <w:t xml:space="preserve">The malicious attack messages are the one way a user can receive system notifications along with messages through the typical message notification system.  </w:t>
      </w:r>
      <w:r w:rsidR="00D82888">
        <w:t>These malicious attack notifications will alert the user that a suspicious packet has been noted and that the user should look into the packet.  Information about the packet will also be displayed to the user.  Since this system is using a Neural Network and these are known to not be 100% accurate.  That is why it is on the user to investigate the packet data and take measures that they seem fit.</w:t>
      </w:r>
    </w:p>
    <w:p w:rsidR="0018540E" w:rsidRDefault="0018540E" w:rsidP="0018540E">
      <w:r>
        <w:br w:type="page"/>
      </w:r>
    </w:p>
    <w:p w:rsidR="0018540E" w:rsidRDefault="0018540E" w:rsidP="0018540E">
      <w:pPr>
        <w:pStyle w:val="Heading1"/>
        <w:numPr>
          <w:ilvl w:val="0"/>
          <w:numId w:val="6"/>
        </w:numPr>
      </w:pPr>
      <w:bookmarkStart w:id="22" w:name="_Toc469165802"/>
      <w:r>
        <w:lastRenderedPageBreak/>
        <w:t>Figures</w:t>
      </w:r>
      <w:bookmarkEnd w:id="22"/>
    </w:p>
    <w:p w:rsidR="0018540E" w:rsidRPr="0018540E" w:rsidRDefault="0018540E" w:rsidP="0018540E">
      <w:pPr>
        <w:pStyle w:val="Heading2"/>
        <w:numPr>
          <w:ilvl w:val="1"/>
          <w:numId w:val="6"/>
        </w:numPr>
      </w:pPr>
      <w:bookmarkStart w:id="23" w:name="_Toc469165803"/>
      <w:r>
        <w:t>Home Screen</w:t>
      </w:r>
      <w:bookmarkEnd w:id="23"/>
    </w:p>
    <w:p w:rsidR="0018540E" w:rsidRDefault="00925690" w:rsidP="0018540E">
      <w:pPr>
        <w:spacing w:line="276" w:lineRule="auto"/>
        <w:jc w:val="center"/>
      </w:pPr>
      <w:r>
        <w:rPr>
          <w:noProof/>
        </w:rPr>
        <w:drawing>
          <wp:inline distT="0" distB="0" distL="0" distR="0" wp14:anchorId="4036F535" wp14:editId="1769CA4C">
            <wp:extent cx="33528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3162300"/>
                    </a:xfrm>
                    <a:prstGeom prst="rect">
                      <a:avLst/>
                    </a:prstGeom>
                  </pic:spPr>
                </pic:pic>
              </a:graphicData>
            </a:graphic>
          </wp:inline>
        </w:drawing>
      </w:r>
      <w:r w:rsidR="0018540E" w:rsidRPr="0018540E">
        <w:t xml:space="preserve"> </w:t>
      </w:r>
    </w:p>
    <w:p w:rsidR="0018540E" w:rsidRDefault="0018540E" w:rsidP="0018540E">
      <w:pPr>
        <w:spacing w:line="276" w:lineRule="auto"/>
        <w:jc w:val="center"/>
        <w:rPr>
          <w:sz w:val="20"/>
        </w:rPr>
      </w:pPr>
      <w:r w:rsidRPr="00B37626">
        <w:rPr>
          <w:sz w:val="20"/>
        </w:rPr>
        <w:t xml:space="preserve">Figure </w:t>
      </w:r>
      <w:r>
        <w:rPr>
          <w:sz w:val="20"/>
        </w:rPr>
        <w:t>1</w:t>
      </w:r>
      <w:r w:rsidRPr="00B37626">
        <w:rPr>
          <w:sz w:val="20"/>
        </w:rPr>
        <w:t xml:space="preserve">. </w:t>
      </w:r>
      <w:r>
        <w:rPr>
          <w:sz w:val="20"/>
        </w:rPr>
        <w:t>Startup Screen</w:t>
      </w:r>
    </w:p>
    <w:p w:rsidR="0018540E" w:rsidRPr="0018540E" w:rsidRDefault="0018540E" w:rsidP="0018540E">
      <w:pPr>
        <w:pStyle w:val="Heading2"/>
        <w:numPr>
          <w:ilvl w:val="1"/>
          <w:numId w:val="6"/>
        </w:numPr>
      </w:pPr>
      <w:bookmarkStart w:id="24" w:name="_Toc469165804"/>
      <w:r>
        <w:t>File Menu</w:t>
      </w:r>
      <w:bookmarkEnd w:id="24"/>
    </w:p>
    <w:p w:rsidR="0018540E" w:rsidRDefault="00925690" w:rsidP="0018540E">
      <w:pPr>
        <w:spacing w:line="276" w:lineRule="auto"/>
        <w:jc w:val="center"/>
      </w:pPr>
      <w:r>
        <w:rPr>
          <w:noProof/>
        </w:rPr>
        <w:drawing>
          <wp:inline distT="0" distB="0" distL="0" distR="0" wp14:anchorId="5082897E" wp14:editId="3AE19658">
            <wp:extent cx="3352800" cy="316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3162300"/>
                    </a:xfrm>
                    <a:prstGeom prst="rect">
                      <a:avLst/>
                    </a:prstGeom>
                  </pic:spPr>
                </pic:pic>
              </a:graphicData>
            </a:graphic>
          </wp:inline>
        </w:drawing>
      </w:r>
      <w:r w:rsidR="0018540E" w:rsidRPr="0018540E">
        <w:t xml:space="preserve"> </w:t>
      </w:r>
    </w:p>
    <w:p w:rsidR="0018540E" w:rsidRDefault="0018540E" w:rsidP="0018540E">
      <w:pPr>
        <w:spacing w:line="276" w:lineRule="auto"/>
        <w:jc w:val="center"/>
        <w:rPr>
          <w:sz w:val="20"/>
        </w:rPr>
      </w:pPr>
      <w:r w:rsidRPr="00B37626">
        <w:rPr>
          <w:sz w:val="20"/>
        </w:rPr>
        <w:t xml:space="preserve">Figure </w:t>
      </w:r>
      <w:r>
        <w:rPr>
          <w:sz w:val="20"/>
        </w:rPr>
        <w:t>2</w:t>
      </w:r>
      <w:r w:rsidRPr="00B37626">
        <w:rPr>
          <w:sz w:val="20"/>
        </w:rPr>
        <w:t xml:space="preserve">. </w:t>
      </w:r>
      <w:r>
        <w:rPr>
          <w:sz w:val="20"/>
        </w:rPr>
        <w:t>File Menu</w:t>
      </w:r>
    </w:p>
    <w:p w:rsidR="0018540E" w:rsidRDefault="0018540E" w:rsidP="0018540E">
      <w:pPr>
        <w:spacing w:line="276" w:lineRule="auto"/>
        <w:jc w:val="center"/>
        <w:rPr>
          <w:sz w:val="20"/>
        </w:rPr>
      </w:pPr>
    </w:p>
    <w:p w:rsidR="0018540E" w:rsidRDefault="00925690" w:rsidP="0018540E">
      <w:pPr>
        <w:spacing w:line="276" w:lineRule="auto"/>
        <w:jc w:val="center"/>
      </w:pPr>
      <w:r>
        <w:rPr>
          <w:noProof/>
        </w:rPr>
        <w:lastRenderedPageBreak/>
        <w:drawing>
          <wp:inline distT="0" distB="0" distL="0" distR="0" wp14:anchorId="7B517333" wp14:editId="7EBD656F">
            <wp:extent cx="5486400" cy="36236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1748" cy="3627136"/>
                    </a:xfrm>
                    <a:prstGeom prst="rect">
                      <a:avLst/>
                    </a:prstGeom>
                  </pic:spPr>
                </pic:pic>
              </a:graphicData>
            </a:graphic>
          </wp:inline>
        </w:drawing>
      </w:r>
      <w:r w:rsidR="0018540E" w:rsidRPr="0018540E">
        <w:t xml:space="preserve"> </w:t>
      </w:r>
    </w:p>
    <w:p w:rsidR="0018540E" w:rsidRDefault="0018540E" w:rsidP="0018540E">
      <w:pPr>
        <w:spacing w:line="276" w:lineRule="auto"/>
        <w:jc w:val="center"/>
        <w:rPr>
          <w:sz w:val="20"/>
        </w:rPr>
      </w:pPr>
      <w:r w:rsidRPr="00B37626">
        <w:rPr>
          <w:sz w:val="20"/>
        </w:rPr>
        <w:t xml:space="preserve">Figure </w:t>
      </w:r>
      <w:r>
        <w:rPr>
          <w:sz w:val="20"/>
        </w:rPr>
        <w:t>3</w:t>
      </w:r>
      <w:r w:rsidRPr="00B37626">
        <w:rPr>
          <w:sz w:val="20"/>
        </w:rPr>
        <w:t xml:space="preserve">. </w:t>
      </w:r>
      <w:r>
        <w:rPr>
          <w:sz w:val="20"/>
        </w:rPr>
        <w:t>Save Log File Menu</w:t>
      </w:r>
    </w:p>
    <w:p w:rsidR="0018540E" w:rsidRDefault="0018540E" w:rsidP="0018540E">
      <w:pPr>
        <w:spacing w:line="276" w:lineRule="auto"/>
        <w:jc w:val="center"/>
        <w:rPr>
          <w:sz w:val="20"/>
        </w:rPr>
      </w:pPr>
    </w:p>
    <w:p w:rsidR="0018540E" w:rsidRDefault="00925690" w:rsidP="0018540E">
      <w:pPr>
        <w:spacing w:line="276" w:lineRule="auto"/>
        <w:jc w:val="center"/>
      </w:pPr>
      <w:r>
        <w:rPr>
          <w:noProof/>
        </w:rPr>
        <w:drawing>
          <wp:inline distT="0" distB="0" distL="0" distR="0" wp14:anchorId="42E9418B" wp14:editId="098452D5">
            <wp:extent cx="5429250" cy="35858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1924" cy="3594229"/>
                    </a:xfrm>
                    <a:prstGeom prst="rect">
                      <a:avLst/>
                    </a:prstGeom>
                  </pic:spPr>
                </pic:pic>
              </a:graphicData>
            </a:graphic>
          </wp:inline>
        </w:drawing>
      </w:r>
      <w:r w:rsidR="0018540E" w:rsidRPr="0018540E">
        <w:t xml:space="preserve"> </w:t>
      </w:r>
    </w:p>
    <w:p w:rsidR="0018540E" w:rsidRDefault="0018540E" w:rsidP="00925690">
      <w:pPr>
        <w:spacing w:line="276" w:lineRule="auto"/>
        <w:jc w:val="center"/>
        <w:rPr>
          <w:sz w:val="20"/>
        </w:rPr>
      </w:pPr>
      <w:r w:rsidRPr="00B37626">
        <w:rPr>
          <w:sz w:val="20"/>
        </w:rPr>
        <w:t>Figure</w:t>
      </w:r>
      <w:r>
        <w:rPr>
          <w:sz w:val="20"/>
        </w:rPr>
        <w:t xml:space="preserve"> 4</w:t>
      </w:r>
      <w:r w:rsidRPr="00B37626">
        <w:rPr>
          <w:sz w:val="20"/>
        </w:rPr>
        <w:t xml:space="preserve">. </w:t>
      </w:r>
      <w:r>
        <w:rPr>
          <w:sz w:val="20"/>
        </w:rPr>
        <w:t>Load Weights Menu</w:t>
      </w:r>
    </w:p>
    <w:p w:rsidR="0018540E" w:rsidRDefault="00925690" w:rsidP="0018540E">
      <w:pPr>
        <w:spacing w:line="276" w:lineRule="auto"/>
        <w:jc w:val="center"/>
      </w:pPr>
      <w:r>
        <w:rPr>
          <w:noProof/>
        </w:rPr>
        <w:lastRenderedPageBreak/>
        <w:drawing>
          <wp:inline distT="0" distB="0" distL="0" distR="0" wp14:anchorId="346A66FC" wp14:editId="70FD8E76">
            <wp:extent cx="5695950" cy="3762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8792" cy="3763882"/>
                    </a:xfrm>
                    <a:prstGeom prst="rect">
                      <a:avLst/>
                    </a:prstGeom>
                  </pic:spPr>
                </pic:pic>
              </a:graphicData>
            </a:graphic>
          </wp:inline>
        </w:drawing>
      </w:r>
      <w:r w:rsidR="0018540E" w:rsidRPr="0018540E">
        <w:t xml:space="preserve"> </w:t>
      </w:r>
    </w:p>
    <w:p w:rsidR="0018540E" w:rsidRDefault="0018540E" w:rsidP="0018540E">
      <w:pPr>
        <w:spacing w:line="276" w:lineRule="auto"/>
        <w:jc w:val="center"/>
        <w:rPr>
          <w:sz w:val="20"/>
        </w:rPr>
      </w:pPr>
      <w:r w:rsidRPr="00B37626">
        <w:rPr>
          <w:sz w:val="20"/>
        </w:rPr>
        <w:t xml:space="preserve">Figure </w:t>
      </w:r>
      <w:r>
        <w:rPr>
          <w:sz w:val="20"/>
        </w:rPr>
        <w:t>5</w:t>
      </w:r>
      <w:r w:rsidRPr="00B37626">
        <w:rPr>
          <w:sz w:val="20"/>
        </w:rPr>
        <w:t xml:space="preserve">. </w:t>
      </w:r>
      <w:r>
        <w:rPr>
          <w:sz w:val="20"/>
        </w:rPr>
        <w:t>Save Weights Menu</w:t>
      </w:r>
    </w:p>
    <w:p w:rsidR="0018540E" w:rsidRDefault="0018540E" w:rsidP="0018540E">
      <w:pPr>
        <w:spacing w:line="276" w:lineRule="auto"/>
        <w:jc w:val="center"/>
        <w:rPr>
          <w:sz w:val="20"/>
        </w:rPr>
      </w:pPr>
    </w:p>
    <w:p w:rsidR="0018540E" w:rsidRPr="0018540E" w:rsidRDefault="0018540E" w:rsidP="0018540E">
      <w:pPr>
        <w:pStyle w:val="Heading2"/>
        <w:numPr>
          <w:ilvl w:val="1"/>
          <w:numId w:val="6"/>
        </w:numPr>
      </w:pPr>
      <w:bookmarkStart w:id="25" w:name="_Toc469165805"/>
      <w:r>
        <w:t>Settings Menu</w:t>
      </w:r>
      <w:bookmarkEnd w:id="25"/>
    </w:p>
    <w:p w:rsidR="0018540E" w:rsidRDefault="00925690" w:rsidP="0018540E">
      <w:pPr>
        <w:spacing w:line="276" w:lineRule="auto"/>
        <w:jc w:val="center"/>
      </w:pPr>
      <w:r>
        <w:rPr>
          <w:noProof/>
        </w:rPr>
        <w:drawing>
          <wp:inline distT="0" distB="0" distL="0" distR="0" wp14:anchorId="4A4F388E" wp14:editId="5C398ACF">
            <wp:extent cx="3352800" cy="3162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3162300"/>
                    </a:xfrm>
                    <a:prstGeom prst="rect">
                      <a:avLst/>
                    </a:prstGeom>
                  </pic:spPr>
                </pic:pic>
              </a:graphicData>
            </a:graphic>
          </wp:inline>
        </w:drawing>
      </w:r>
      <w:r w:rsidR="0018540E" w:rsidRPr="0018540E">
        <w:t xml:space="preserve"> </w:t>
      </w:r>
    </w:p>
    <w:p w:rsidR="0018540E" w:rsidRDefault="0018540E" w:rsidP="00925690">
      <w:pPr>
        <w:spacing w:line="276" w:lineRule="auto"/>
        <w:jc w:val="center"/>
        <w:rPr>
          <w:sz w:val="20"/>
        </w:rPr>
      </w:pPr>
      <w:r w:rsidRPr="00B37626">
        <w:rPr>
          <w:sz w:val="20"/>
        </w:rPr>
        <w:t xml:space="preserve">Figure </w:t>
      </w:r>
      <w:r w:rsidR="000A3066">
        <w:rPr>
          <w:sz w:val="20"/>
        </w:rPr>
        <w:t>6</w:t>
      </w:r>
      <w:r w:rsidRPr="00B37626">
        <w:rPr>
          <w:sz w:val="20"/>
        </w:rPr>
        <w:t xml:space="preserve">. </w:t>
      </w:r>
      <w:r>
        <w:rPr>
          <w:sz w:val="20"/>
        </w:rPr>
        <w:t>Settings Menu</w:t>
      </w:r>
    </w:p>
    <w:p w:rsidR="0018540E" w:rsidRDefault="00925690" w:rsidP="0018540E">
      <w:pPr>
        <w:spacing w:line="276" w:lineRule="auto"/>
        <w:jc w:val="center"/>
      </w:pPr>
      <w:r>
        <w:rPr>
          <w:noProof/>
        </w:rPr>
        <w:lastRenderedPageBreak/>
        <w:drawing>
          <wp:inline distT="0" distB="0" distL="0" distR="0" wp14:anchorId="268EFE45" wp14:editId="56BD5317">
            <wp:extent cx="3352800" cy="3162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3162300"/>
                    </a:xfrm>
                    <a:prstGeom prst="rect">
                      <a:avLst/>
                    </a:prstGeom>
                  </pic:spPr>
                </pic:pic>
              </a:graphicData>
            </a:graphic>
          </wp:inline>
        </w:drawing>
      </w:r>
      <w:r w:rsidR="0018540E" w:rsidRPr="0018540E">
        <w:t xml:space="preserve"> </w:t>
      </w:r>
    </w:p>
    <w:p w:rsidR="0018540E" w:rsidRDefault="0018540E" w:rsidP="0018540E">
      <w:pPr>
        <w:spacing w:line="276" w:lineRule="auto"/>
        <w:jc w:val="center"/>
        <w:rPr>
          <w:sz w:val="20"/>
        </w:rPr>
      </w:pPr>
      <w:r w:rsidRPr="00B37626">
        <w:rPr>
          <w:sz w:val="20"/>
        </w:rPr>
        <w:t xml:space="preserve">Figure </w:t>
      </w:r>
      <w:r w:rsidR="000A3066">
        <w:rPr>
          <w:sz w:val="20"/>
        </w:rPr>
        <w:t>7</w:t>
      </w:r>
      <w:r w:rsidRPr="00B37626">
        <w:rPr>
          <w:sz w:val="20"/>
        </w:rPr>
        <w:t xml:space="preserve">. </w:t>
      </w:r>
      <w:r>
        <w:rPr>
          <w:sz w:val="20"/>
        </w:rPr>
        <w:t>Accuracy Setting</w:t>
      </w:r>
    </w:p>
    <w:p w:rsidR="0018540E" w:rsidRDefault="0018540E" w:rsidP="0018540E">
      <w:pPr>
        <w:spacing w:line="276" w:lineRule="auto"/>
        <w:jc w:val="center"/>
        <w:rPr>
          <w:sz w:val="20"/>
        </w:rPr>
      </w:pPr>
    </w:p>
    <w:p w:rsidR="000A3066" w:rsidRDefault="00925690" w:rsidP="000A3066">
      <w:pPr>
        <w:spacing w:line="276" w:lineRule="auto"/>
        <w:jc w:val="center"/>
      </w:pPr>
      <w:r>
        <w:rPr>
          <w:noProof/>
        </w:rPr>
        <w:drawing>
          <wp:inline distT="0" distB="0" distL="0" distR="0" wp14:anchorId="382971C6" wp14:editId="28FE794B">
            <wp:extent cx="3352800"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3162300"/>
                    </a:xfrm>
                    <a:prstGeom prst="rect">
                      <a:avLst/>
                    </a:prstGeom>
                  </pic:spPr>
                </pic:pic>
              </a:graphicData>
            </a:graphic>
          </wp:inline>
        </w:drawing>
      </w:r>
      <w:r w:rsidR="000A3066" w:rsidRPr="000A3066">
        <w:t xml:space="preserve"> </w:t>
      </w:r>
    </w:p>
    <w:p w:rsidR="00925690" w:rsidRDefault="000A3066" w:rsidP="00925690">
      <w:pPr>
        <w:spacing w:line="276" w:lineRule="auto"/>
        <w:jc w:val="center"/>
        <w:rPr>
          <w:sz w:val="20"/>
        </w:rPr>
      </w:pPr>
      <w:r w:rsidRPr="00B37626">
        <w:rPr>
          <w:sz w:val="20"/>
        </w:rPr>
        <w:t xml:space="preserve">Figure </w:t>
      </w:r>
      <w:r>
        <w:rPr>
          <w:sz w:val="20"/>
        </w:rPr>
        <w:t>8</w:t>
      </w:r>
      <w:r w:rsidRPr="00B37626">
        <w:rPr>
          <w:sz w:val="20"/>
        </w:rPr>
        <w:t xml:space="preserve">. </w:t>
      </w:r>
      <w:r>
        <w:rPr>
          <w:sz w:val="20"/>
        </w:rPr>
        <w:t>Toggle Notifications Setting</w:t>
      </w:r>
    </w:p>
    <w:p w:rsidR="00925690" w:rsidRDefault="00925690" w:rsidP="00925690">
      <w:pPr>
        <w:spacing w:line="276" w:lineRule="auto"/>
        <w:jc w:val="center"/>
        <w:rPr>
          <w:sz w:val="20"/>
        </w:rPr>
      </w:pPr>
    </w:p>
    <w:p w:rsidR="00925690" w:rsidRDefault="00925690" w:rsidP="00925690">
      <w:pPr>
        <w:spacing w:line="276" w:lineRule="auto"/>
        <w:jc w:val="center"/>
      </w:pPr>
      <w:r>
        <w:rPr>
          <w:noProof/>
        </w:rPr>
        <w:lastRenderedPageBreak/>
        <w:drawing>
          <wp:inline distT="0" distB="0" distL="0" distR="0" wp14:anchorId="45800D36" wp14:editId="5C8797B9">
            <wp:extent cx="3352800"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3162300"/>
                    </a:xfrm>
                    <a:prstGeom prst="rect">
                      <a:avLst/>
                    </a:prstGeom>
                  </pic:spPr>
                </pic:pic>
              </a:graphicData>
            </a:graphic>
          </wp:inline>
        </w:drawing>
      </w:r>
      <w:r w:rsidRPr="000A3066">
        <w:t xml:space="preserve"> </w:t>
      </w:r>
    </w:p>
    <w:p w:rsidR="00925690" w:rsidRDefault="00925690" w:rsidP="00925690">
      <w:pPr>
        <w:spacing w:line="276" w:lineRule="auto"/>
        <w:jc w:val="center"/>
        <w:rPr>
          <w:sz w:val="20"/>
        </w:rPr>
      </w:pPr>
      <w:r w:rsidRPr="00B37626">
        <w:rPr>
          <w:sz w:val="20"/>
        </w:rPr>
        <w:t xml:space="preserve">Figure </w:t>
      </w:r>
      <w:r>
        <w:rPr>
          <w:sz w:val="20"/>
        </w:rPr>
        <w:t>9</w:t>
      </w:r>
      <w:r w:rsidRPr="00B37626">
        <w:rPr>
          <w:sz w:val="20"/>
        </w:rPr>
        <w:t xml:space="preserve">. </w:t>
      </w:r>
      <w:r>
        <w:rPr>
          <w:sz w:val="20"/>
        </w:rPr>
        <w:t>Toggle Detailed Log Setting</w:t>
      </w:r>
    </w:p>
    <w:p w:rsidR="000A3066" w:rsidRDefault="000A3066" w:rsidP="00925690">
      <w:pPr>
        <w:spacing w:line="276" w:lineRule="auto"/>
        <w:jc w:val="center"/>
        <w:rPr>
          <w:sz w:val="20"/>
        </w:rPr>
      </w:pPr>
    </w:p>
    <w:p w:rsidR="000A3066" w:rsidRPr="0018540E" w:rsidRDefault="000A3066" w:rsidP="000A3066">
      <w:pPr>
        <w:pStyle w:val="Heading2"/>
        <w:numPr>
          <w:ilvl w:val="1"/>
          <w:numId w:val="6"/>
        </w:numPr>
      </w:pPr>
      <w:bookmarkStart w:id="26" w:name="_Toc469165806"/>
      <w:r>
        <w:t>Commands Menu</w:t>
      </w:r>
      <w:bookmarkEnd w:id="26"/>
    </w:p>
    <w:p w:rsidR="000A3066" w:rsidRDefault="00925690" w:rsidP="000A3066">
      <w:pPr>
        <w:spacing w:line="276" w:lineRule="auto"/>
        <w:jc w:val="center"/>
      </w:pPr>
      <w:r>
        <w:rPr>
          <w:noProof/>
        </w:rPr>
        <w:drawing>
          <wp:inline distT="0" distB="0" distL="0" distR="0" wp14:anchorId="58D47C82" wp14:editId="6AB95B12">
            <wp:extent cx="3352800"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3162300"/>
                    </a:xfrm>
                    <a:prstGeom prst="rect">
                      <a:avLst/>
                    </a:prstGeom>
                  </pic:spPr>
                </pic:pic>
              </a:graphicData>
            </a:graphic>
          </wp:inline>
        </w:drawing>
      </w:r>
      <w:r w:rsidR="000A3066" w:rsidRPr="000A3066">
        <w:t xml:space="preserve"> </w:t>
      </w:r>
    </w:p>
    <w:p w:rsidR="000A3066" w:rsidRDefault="000A3066" w:rsidP="000A3066">
      <w:pPr>
        <w:spacing w:line="276" w:lineRule="auto"/>
        <w:jc w:val="center"/>
        <w:rPr>
          <w:sz w:val="20"/>
        </w:rPr>
      </w:pPr>
      <w:r w:rsidRPr="00B37626">
        <w:rPr>
          <w:sz w:val="20"/>
        </w:rPr>
        <w:t xml:space="preserve">Figure </w:t>
      </w:r>
      <w:r w:rsidR="00925690">
        <w:rPr>
          <w:sz w:val="20"/>
        </w:rPr>
        <w:t>10</w:t>
      </w:r>
      <w:r w:rsidRPr="00B37626">
        <w:rPr>
          <w:sz w:val="20"/>
        </w:rPr>
        <w:t xml:space="preserve">. </w:t>
      </w:r>
      <w:r>
        <w:rPr>
          <w:sz w:val="20"/>
        </w:rPr>
        <w:t>Commands Menu</w:t>
      </w:r>
    </w:p>
    <w:p w:rsidR="000A3066" w:rsidRDefault="000A3066" w:rsidP="0018540E">
      <w:pPr>
        <w:spacing w:line="276" w:lineRule="auto"/>
        <w:jc w:val="center"/>
        <w:rPr>
          <w:sz w:val="20"/>
        </w:rPr>
      </w:pPr>
    </w:p>
    <w:p w:rsidR="000A3066" w:rsidRPr="000A3066" w:rsidRDefault="000A3066" w:rsidP="000A3066">
      <w:pPr>
        <w:pStyle w:val="Heading2"/>
        <w:numPr>
          <w:ilvl w:val="1"/>
          <w:numId w:val="6"/>
        </w:numPr>
      </w:pPr>
      <w:bookmarkStart w:id="27" w:name="_Toc469165807"/>
      <w:r>
        <w:lastRenderedPageBreak/>
        <w:t>Help Menu</w:t>
      </w:r>
      <w:bookmarkEnd w:id="27"/>
    </w:p>
    <w:p w:rsidR="000A3066" w:rsidRDefault="00925690" w:rsidP="000A3066">
      <w:pPr>
        <w:spacing w:line="276" w:lineRule="auto"/>
        <w:jc w:val="center"/>
      </w:pPr>
      <w:r>
        <w:rPr>
          <w:noProof/>
        </w:rPr>
        <w:drawing>
          <wp:inline distT="0" distB="0" distL="0" distR="0" wp14:anchorId="63E7A531" wp14:editId="48B938F8">
            <wp:extent cx="3352800" cy="3162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800" cy="3162300"/>
                    </a:xfrm>
                    <a:prstGeom prst="rect">
                      <a:avLst/>
                    </a:prstGeom>
                  </pic:spPr>
                </pic:pic>
              </a:graphicData>
            </a:graphic>
          </wp:inline>
        </w:drawing>
      </w:r>
      <w:r w:rsidR="000A3066" w:rsidRPr="000A3066">
        <w:t xml:space="preserve"> </w:t>
      </w:r>
    </w:p>
    <w:p w:rsidR="000A3066" w:rsidRDefault="000A3066" w:rsidP="000A3066">
      <w:pPr>
        <w:spacing w:line="276" w:lineRule="auto"/>
        <w:jc w:val="center"/>
        <w:rPr>
          <w:sz w:val="20"/>
        </w:rPr>
      </w:pPr>
      <w:r w:rsidRPr="00B37626">
        <w:rPr>
          <w:sz w:val="20"/>
        </w:rPr>
        <w:t xml:space="preserve">Figure </w:t>
      </w:r>
      <w:r w:rsidR="00925690">
        <w:rPr>
          <w:sz w:val="20"/>
        </w:rPr>
        <w:t>11</w:t>
      </w:r>
      <w:r w:rsidRPr="00B37626">
        <w:rPr>
          <w:sz w:val="20"/>
        </w:rPr>
        <w:t xml:space="preserve">. </w:t>
      </w:r>
      <w:r>
        <w:rPr>
          <w:sz w:val="20"/>
        </w:rPr>
        <w:t>Help Menu</w:t>
      </w:r>
    </w:p>
    <w:p w:rsidR="000A3066" w:rsidRDefault="000A3066" w:rsidP="0018540E">
      <w:pPr>
        <w:spacing w:line="276" w:lineRule="auto"/>
        <w:jc w:val="center"/>
        <w:rPr>
          <w:sz w:val="20"/>
        </w:rPr>
      </w:pPr>
    </w:p>
    <w:p w:rsidR="000A3066" w:rsidRDefault="00925690" w:rsidP="000A3066">
      <w:pPr>
        <w:spacing w:line="276" w:lineRule="auto"/>
        <w:jc w:val="center"/>
      </w:pPr>
      <w:r>
        <w:rPr>
          <w:noProof/>
        </w:rPr>
        <w:drawing>
          <wp:inline distT="0" distB="0" distL="0" distR="0" wp14:anchorId="04CB58B7" wp14:editId="08171710">
            <wp:extent cx="4029075" cy="1181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1181100"/>
                    </a:xfrm>
                    <a:prstGeom prst="rect">
                      <a:avLst/>
                    </a:prstGeom>
                  </pic:spPr>
                </pic:pic>
              </a:graphicData>
            </a:graphic>
          </wp:inline>
        </w:drawing>
      </w:r>
      <w:r w:rsidR="000A3066" w:rsidRPr="000A3066">
        <w:t xml:space="preserve"> </w:t>
      </w:r>
    </w:p>
    <w:p w:rsidR="000A3066" w:rsidRDefault="000A3066" w:rsidP="000A3066">
      <w:pPr>
        <w:spacing w:line="276" w:lineRule="auto"/>
        <w:jc w:val="center"/>
        <w:rPr>
          <w:sz w:val="20"/>
        </w:rPr>
      </w:pPr>
      <w:r w:rsidRPr="00B37626">
        <w:rPr>
          <w:sz w:val="20"/>
        </w:rPr>
        <w:t xml:space="preserve">Figure </w:t>
      </w:r>
      <w:r w:rsidR="00925690">
        <w:rPr>
          <w:sz w:val="20"/>
        </w:rPr>
        <w:t>12</w:t>
      </w:r>
      <w:r w:rsidRPr="00B37626">
        <w:rPr>
          <w:sz w:val="20"/>
        </w:rPr>
        <w:t xml:space="preserve">. </w:t>
      </w:r>
      <w:r>
        <w:rPr>
          <w:sz w:val="20"/>
        </w:rPr>
        <w:t>About Window</w:t>
      </w:r>
    </w:p>
    <w:p w:rsidR="000A3066" w:rsidRDefault="000A3066" w:rsidP="000A3066">
      <w:pPr>
        <w:spacing w:line="276" w:lineRule="auto"/>
        <w:rPr>
          <w:sz w:val="20"/>
        </w:rPr>
      </w:pPr>
    </w:p>
    <w:p w:rsidR="000A3066" w:rsidRPr="000A3066" w:rsidRDefault="000A3066" w:rsidP="000A3066">
      <w:pPr>
        <w:pStyle w:val="Heading2"/>
        <w:numPr>
          <w:ilvl w:val="1"/>
          <w:numId w:val="6"/>
        </w:numPr>
      </w:pPr>
      <w:bookmarkStart w:id="28" w:name="_Toc469165808"/>
      <w:r>
        <w:lastRenderedPageBreak/>
        <w:t>Outputs</w:t>
      </w:r>
      <w:bookmarkEnd w:id="28"/>
    </w:p>
    <w:p w:rsidR="000A3066" w:rsidRDefault="00925690" w:rsidP="000A3066">
      <w:pPr>
        <w:spacing w:line="276" w:lineRule="auto"/>
        <w:jc w:val="center"/>
      </w:pPr>
      <w:r>
        <w:rPr>
          <w:noProof/>
        </w:rPr>
        <w:drawing>
          <wp:inline distT="0" distB="0" distL="0" distR="0" wp14:anchorId="799D2FDC" wp14:editId="62F46783">
            <wp:extent cx="3352800" cy="464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2800" cy="4648200"/>
                    </a:xfrm>
                    <a:prstGeom prst="rect">
                      <a:avLst/>
                    </a:prstGeom>
                  </pic:spPr>
                </pic:pic>
              </a:graphicData>
            </a:graphic>
          </wp:inline>
        </w:drawing>
      </w:r>
      <w:r w:rsidR="000A3066" w:rsidRPr="000A3066">
        <w:t xml:space="preserve"> </w:t>
      </w:r>
    </w:p>
    <w:p w:rsidR="000A3066" w:rsidRDefault="000A3066" w:rsidP="000A3066">
      <w:pPr>
        <w:spacing w:line="276" w:lineRule="auto"/>
        <w:jc w:val="center"/>
        <w:rPr>
          <w:sz w:val="20"/>
        </w:rPr>
      </w:pPr>
      <w:r w:rsidRPr="00B37626">
        <w:rPr>
          <w:sz w:val="20"/>
        </w:rPr>
        <w:t xml:space="preserve">Figure </w:t>
      </w:r>
      <w:r w:rsidR="00925690">
        <w:rPr>
          <w:sz w:val="20"/>
        </w:rPr>
        <w:t>13</w:t>
      </w:r>
      <w:r w:rsidRPr="00B37626">
        <w:rPr>
          <w:sz w:val="20"/>
        </w:rPr>
        <w:t xml:space="preserve">. </w:t>
      </w:r>
      <w:r>
        <w:rPr>
          <w:sz w:val="20"/>
        </w:rPr>
        <w:t xml:space="preserve">Home Screen Log Output </w:t>
      </w:r>
      <w:r w:rsidR="006D02F4">
        <w:rPr>
          <w:sz w:val="20"/>
        </w:rPr>
        <w:t>Example</w:t>
      </w:r>
    </w:p>
    <w:p w:rsidR="000A3066" w:rsidRDefault="000A3066" w:rsidP="0018540E">
      <w:pPr>
        <w:spacing w:line="276" w:lineRule="auto"/>
        <w:jc w:val="center"/>
        <w:rPr>
          <w:sz w:val="20"/>
        </w:rPr>
      </w:pPr>
    </w:p>
    <w:p w:rsidR="000A3066" w:rsidRDefault="00925690" w:rsidP="000A3066">
      <w:pPr>
        <w:spacing w:line="276" w:lineRule="auto"/>
        <w:jc w:val="center"/>
      </w:pPr>
      <w:r>
        <w:rPr>
          <w:noProof/>
        </w:rPr>
        <w:drawing>
          <wp:inline distT="0" distB="0" distL="0" distR="0" wp14:anchorId="70A86885" wp14:editId="5264F276">
            <wp:extent cx="3581400" cy="1514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1514475"/>
                    </a:xfrm>
                    <a:prstGeom prst="rect">
                      <a:avLst/>
                    </a:prstGeom>
                  </pic:spPr>
                </pic:pic>
              </a:graphicData>
            </a:graphic>
          </wp:inline>
        </w:drawing>
      </w:r>
      <w:r w:rsidR="000A3066" w:rsidRPr="000A3066">
        <w:t xml:space="preserve"> </w:t>
      </w:r>
    </w:p>
    <w:p w:rsidR="000A3066" w:rsidRPr="0018540E" w:rsidRDefault="000A3066" w:rsidP="006D02F4">
      <w:pPr>
        <w:spacing w:line="276" w:lineRule="auto"/>
        <w:jc w:val="center"/>
        <w:rPr>
          <w:sz w:val="20"/>
        </w:rPr>
      </w:pPr>
      <w:r w:rsidRPr="00B37626">
        <w:rPr>
          <w:sz w:val="20"/>
        </w:rPr>
        <w:t xml:space="preserve">Figure </w:t>
      </w:r>
      <w:r w:rsidR="00925690">
        <w:rPr>
          <w:sz w:val="20"/>
        </w:rPr>
        <w:t>14</w:t>
      </w:r>
      <w:r w:rsidRPr="00B37626">
        <w:rPr>
          <w:sz w:val="20"/>
        </w:rPr>
        <w:t xml:space="preserve">. </w:t>
      </w:r>
      <w:r>
        <w:rPr>
          <w:sz w:val="20"/>
        </w:rPr>
        <w:t>Notification Output</w:t>
      </w:r>
    </w:p>
    <w:sectPr w:rsidR="000A3066" w:rsidRPr="0018540E" w:rsidSect="003757CF">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B52" w:rsidRDefault="007B1B52" w:rsidP="003757CF">
      <w:pPr>
        <w:spacing w:after="0" w:line="240" w:lineRule="auto"/>
      </w:pPr>
      <w:r>
        <w:separator/>
      </w:r>
    </w:p>
  </w:endnote>
  <w:endnote w:type="continuationSeparator" w:id="0">
    <w:p w:rsidR="007B1B52" w:rsidRDefault="007B1B52"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45B9">
          <w:rPr>
            <w:noProof/>
          </w:rPr>
          <w:t>12</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B52" w:rsidRDefault="007B1B52" w:rsidP="003757CF">
      <w:pPr>
        <w:spacing w:after="0" w:line="240" w:lineRule="auto"/>
      </w:pPr>
      <w:r>
        <w:separator/>
      </w:r>
    </w:p>
  </w:footnote>
  <w:footnote w:type="continuationSeparator" w:id="0">
    <w:p w:rsidR="007B1B52" w:rsidRDefault="007B1B52"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sidR="00DA29EF">
      <w:rPr>
        <w:rFonts w:cs="Times New Roman"/>
      </w:rPr>
      <w:tab/>
    </w:r>
    <w:r w:rsidR="00D4446D">
      <w:rPr>
        <w:rFonts w:cs="Times New Roman"/>
      </w:rPr>
      <w:t>User Manual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A5D11"/>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E1895"/>
    <w:multiLevelType w:val="hybridMultilevel"/>
    <w:tmpl w:val="867CD324"/>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1DE22803"/>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0EE6392"/>
    <w:multiLevelType w:val="hybridMultilevel"/>
    <w:tmpl w:val="3CBECD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D22F02"/>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D0D3928"/>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2232BBF"/>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B69572B"/>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52858B1"/>
    <w:multiLevelType w:val="hybridMultilevel"/>
    <w:tmpl w:val="95E4D2F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8"/>
  </w:num>
  <w:num w:numId="2">
    <w:abstractNumId w:val="10"/>
  </w:num>
  <w:num w:numId="3">
    <w:abstractNumId w:val="5"/>
  </w:num>
  <w:num w:numId="4">
    <w:abstractNumId w:val="4"/>
  </w:num>
  <w:num w:numId="5">
    <w:abstractNumId w:val="1"/>
  </w:num>
  <w:num w:numId="6">
    <w:abstractNumId w:val="11"/>
  </w:num>
  <w:num w:numId="7">
    <w:abstractNumId w:val="0"/>
  </w:num>
  <w:num w:numId="8">
    <w:abstractNumId w:val="12"/>
  </w:num>
  <w:num w:numId="9">
    <w:abstractNumId w:val="3"/>
  </w:num>
  <w:num w:numId="10">
    <w:abstractNumId w:val="6"/>
  </w:num>
  <w:num w:numId="11">
    <w:abstractNumId w:val="17"/>
  </w:num>
  <w:num w:numId="12">
    <w:abstractNumId w:val="9"/>
  </w:num>
  <w:num w:numId="13">
    <w:abstractNumId w:val="16"/>
  </w:num>
  <w:num w:numId="14">
    <w:abstractNumId w:val="15"/>
  </w:num>
  <w:num w:numId="15">
    <w:abstractNumId w:val="2"/>
  </w:num>
  <w:num w:numId="16">
    <w:abstractNumId w:val="13"/>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42569"/>
    <w:rsid w:val="000546AD"/>
    <w:rsid w:val="00080836"/>
    <w:rsid w:val="000A3066"/>
    <w:rsid w:val="000C154B"/>
    <w:rsid w:val="000D4797"/>
    <w:rsid w:val="000D5BF6"/>
    <w:rsid w:val="001343CE"/>
    <w:rsid w:val="001746D7"/>
    <w:rsid w:val="0018023D"/>
    <w:rsid w:val="0018540E"/>
    <w:rsid w:val="001B0748"/>
    <w:rsid w:val="001D6F84"/>
    <w:rsid w:val="001E78B7"/>
    <w:rsid w:val="001F311B"/>
    <w:rsid w:val="002376F2"/>
    <w:rsid w:val="002445B9"/>
    <w:rsid w:val="0025068B"/>
    <w:rsid w:val="00252E0C"/>
    <w:rsid w:val="00300667"/>
    <w:rsid w:val="00303A3A"/>
    <w:rsid w:val="00306B73"/>
    <w:rsid w:val="00307DE5"/>
    <w:rsid w:val="00317B93"/>
    <w:rsid w:val="003265C8"/>
    <w:rsid w:val="00333E19"/>
    <w:rsid w:val="00335E9C"/>
    <w:rsid w:val="0036244F"/>
    <w:rsid w:val="0036397E"/>
    <w:rsid w:val="003757CF"/>
    <w:rsid w:val="00387A3D"/>
    <w:rsid w:val="003A221C"/>
    <w:rsid w:val="003C17A3"/>
    <w:rsid w:val="003D1089"/>
    <w:rsid w:val="003D6D90"/>
    <w:rsid w:val="003E5BC4"/>
    <w:rsid w:val="00432DF6"/>
    <w:rsid w:val="00447974"/>
    <w:rsid w:val="00455806"/>
    <w:rsid w:val="00455948"/>
    <w:rsid w:val="00497C6A"/>
    <w:rsid w:val="004B5E29"/>
    <w:rsid w:val="004C7D04"/>
    <w:rsid w:val="004F1788"/>
    <w:rsid w:val="004F4025"/>
    <w:rsid w:val="00515179"/>
    <w:rsid w:val="005344BC"/>
    <w:rsid w:val="00545660"/>
    <w:rsid w:val="005569EF"/>
    <w:rsid w:val="00573C3C"/>
    <w:rsid w:val="005D37D3"/>
    <w:rsid w:val="005E26DB"/>
    <w:rsid w:val="005F6D78"/>
    <w:rsid w:val="00653E9F"/>
    <w:rsid w:val="006571F7"/>
    <w:rsid w:val="006839F7"/>
    <w:rsid w:val="006A4FAC"/>
    <w:rsid w:val="006C22F2"/>
    <w:rsid w:val="006D02F4"/>
    <w:rsid w:val="006D6ACD"/>
    <w:rsid w:val="006F5510"/>
    <w:rsid w:val="0076471E"/>
    <w:rsid w:val="00776AA3"/>
    <w:rsid w:val="007A197B"/>
    <w:rsid w:val="007B1823"/>
    <w:rsid w:val="007B1B52"/>
    <w:rsid w:val="007D4A2C"/>
    <w:rsid w:val="007D6291"/>
    <w:rsid w:val="00806EC1"/>
    <w:rsid w:val="008104A8"/>
    <w:rsid w:val="008278DA"/>
    <w:rsid w:val="0085460E"/>
    <w:rsid w:val="009149D4"/>
    <w:rsid w:val="00925690"/>
    <w:rsid w:val="009442A7"/>
    <w:rsid w:val="0098704B"/>
    <w:rsid w:val="0099071E"/>
    <w:rsid w:val="009A134D"/>
    <w:rsid w:val="009A3FC2"/>
    <w:rsid w:val="009C1F41"/>
    <w:rsid w:val="00A309B8"/>
    <w:rsid w:val="00A369F5"/>
    <w:rsid w:val="00A43D58"/>
    <w:rsid w:val="00A61A30"/>
    <w:rsid w:val="00A66DB9"/>
    <w:rsid w:val="00AD1E6C"/>
    <w:rsid w:val="00AD60EC"/>
    <w:rsid w:val="00AF75C3"/>
    <w:rsid w:val="00B13E7E"/>
    <w:rsid w:val="00B23494"/>
    <w:rsid w:val="00B37626"/>
    <w:rsid w:val="00BB132E"/>
    <w:rsid w:val="00BC2BF3"/>
    <w:rsid w:val="00C16C60"/>
    <w:rsid w:val="00C55C13"/>
    <w:rsid w:val="00C8121C"/>
    <w:rsid w:val="00C912F6"/>
    <w:rsid w:val="00C91AC1"/>
    <w:rsid w:val="00CB66D3"/>
    <w:rsid w:val="00CC2E4D"/>
    <w:rsid w:val="00CF649A"/>
    <w:rsid w:val="00D04D4B"/>
    <w:rsid w:val="00D4446D"/>
    <w:rsid w:val="00D46742"/>
    <w:rsid w:val="00D82888"/>
    <w:rsid w:val="00D83C3D"/>
    <w:rsid w:val="00DA29EF"/>
    <w:rsid w:val="00DB58A9"/>
    <w:rsid w:val="00DC1D22"/>
    <w:rsid w:val="00DD035B"/>
    <w:rsid w:val="00DE1475"/>
    <w:rsid w:val="00E04FC2"/>
    <w:rsid w:val="00E24B07"/>
    <w:rsid w:val="00F0498D"/>
    <w:rsid w:val="00F23299"/>
    <w:rsid w:val="00FE0F2B"/>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63D96-49FD-44CB-A020-D1263024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18</cp:revision>
  <cp:lastPrinted>2016-12-11T02:41:00Z</cp:lastPrinted>
  <dcterms:created xsi:type="dcterms:W3CDTF">2016-11-12T19:51:00Z</dcterms:created>
  <dcterms:modified xsi:type="dcterms:W3CDTF">2016-12-11T02:41:00Z</dcterms:modified>
</cp:coreProperties>
</file>