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spacing w:after="120" w:before="240"/>
        <w:jc w:val="center"/>
      </w:pPr>
      <w:r>
        <w:rPr>
          <w:lang w:eastAsia="es-ES" w:val="es-ES"/>
        </w:rPr>
        <w:t xml:space="preserve">     </w:t>
      </w:r>
      <w:r>
        <w:rPr>
          <w:sz w:val="20"/>
          <w:u w:val="single"/>
          <w:lang w:eastAsia="es-ES" w:val="es-ES"/>
        </w:rPr>
        <w:t xml:space="preserve">SÍNTESIS CURRICULAR </w:t>
      </w:r>
      <w:r>
        <w:rPr>
          <w:lang w:eastAsia="es-ES" w:val="es-ES"/>
        </w:rPr>
        <w:t xml:space="preserve">     </w:t>
      </w:r>
      <w:r>
        <w:rPr/>
        <w:t xml:space="preserve">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66750" cy="8572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66750" cy="857250"/>
                    </a:xfrm>
                    <a:prstGeom prst="rect">
                      <a:avLst/>
                    </a:prstGeom>
                    <a:noFill/>
                    <a:ln w="9525">
                      <a:noFill/>
                      <a:miter lim="800000"/>
                      <a:headEnd/>
                      <a:tailEnd/>
                    </a:ln>
                  </pic:spPr>
                </pic:pic>
              </a:graphicData>
            </a:graphic>
          </wp:anchor>
        </w:drawing>
      </w:r>
    </w:p>
    <w:p>
      <w:pPr>
        <w:pStyle w:val="style18"/>
        <w:jc w:val="left"/>
      </w:pPr>
      <w:r>
        <w:rPr>
          <w:lang w:eastAsia="es-ES" w:val="es-ES"/>
        </w:rPr>
        <w:t xml:space="preserve"> </w:t>
      </w:r>
    </w:p>
    <w:p>
      <w:pPr>
        <w:pStyle w:val="style18"/>
        <w:jc w:val="left"/>
      </w:pPr>
      <w:r>
        <w:rPr/>
      </w:r>
    </w:p>
    <w:p>
      <w:pPr>
        <w:pStyle w:val="style18"/>
        <w:jc w:val="left"/>
      </w:pPr>
      <w:r>
        <w:rPr>
          <w:iCs/>
          <w:sz w:val="20"/>
        </w:rPr>
        <w:t>Nombres:</w:t>
      </w:r>
      <w:r>
        <w:rPr>
          <w:i w:val="false"/>
          <w:sz w:val="20"/>
        </w:rPr>
        <w:t xml:space="preserve"> </w:t>
      </w:r>
      <w:r>
        <w:rPr>
          <w:b w:val="false"/>
          <w:i w:val="false"/>
          <w:sz w:val="20"/>
        </w:rPr>
        <w:t xml:space="preserve">Nehomar Antonio                                                                                    </w:t>
      </w:r>
      <w:r>
        <w:rPr>
          <w:iCs/>
          <w:sz w:val="20"/>
        </w:rPr>
        <w:t>Apellidos:</w:t>
      </w:r>
      <w:r>
        <w:rPr>
          <w:i w:val="false"/>
          <w:sz w:val="20"/>
        </w:rPr>
        <w:t xml:space="preserve"> </w:t>
      </w:r>
      <w:r>
        <w:rPr>
          <w:b w:val="false"/>
          <w:i w:val="false"/>
          <w:sz w:val="20"/>
        </w:rPr>
        <w:t>Barragán Rodríguez</w:t>
      </w:r>
    </w:p>
    <w:p>
      <w:pPr>
        <w:pStyle w:val="style18"/>
        <w:jc w:val="left"/>
      </w:pPr>
      <w:r>
        <w:rPr>
          <w:iCs/>
          <w:sz w:val="20"/>
        </w:rPr>
        <w:t>Cédula:</w:t>
      </w:r>
      <w:r>
        <w:rPr>
          <w:i w:val="false"/>
          <w:sz w:val="20"/>
        </w:rPr>
        <w:t xml:space="preserve"> </w:t>
      </w:r>
      <w:r>
        <w:rPr>
          <w:b w:val="false"/>
          <w:bCs/>
          <w:i w:val="false"/>
          <w:sz w:val="20"/>
        </w:rPr>
        <w:t>V-</w:t>
      </w:r>
      <w:r>
        <w:rPr>
          <w:b w:val="false"/>
          <w:i w:val="false"/>
          <w:sz w:val="20"/>
        </w:rPr>
        <w:t xml:space="preserve">12.387.210                                                                                              </w:t>
      </w:r>
      <w:r>
        <w:rPr>
          <w:iCs/>
          <w:sz w:val="20"/>
        </w:rPr>
        <w:t>Fecha de Nacimiento:</w:t>
      </w:r>
      <w:r>
        <w:rPr>
          <w:i w:val="false"/>
          <w:sz w:val="20"/>
        </w:rPr>
        <w:t xml:space="preserve"> </w:t>
      </w:r>
      <w:r>
        <w:rPr>
          <w:b w:val="false"/>
          <w:i w:val="false"/>
          <w:sz w:val="20"/>
        </w:rPr>
        <w:t>25/05/76</w:t>
      </w:r>
    </w:p>
    <w:p>
      <w:pPr>
        <w:pStyle w:val="style18"/>
        <w:jc w:val="left"/>
      </w:pPr>
      <w:r>
        <w:rPr>
          <w:iCs/>
          <w:sz w:val="20"/>
        </w:rPr>
        <w:t>Lugar de nacimiento:</w:t>
      </w:r>
      <w:r>
        <w:rPr>
          <w:i w:val="false"/>
          <w:sz w:val="20"/>
        </w:rPr>
        <w:t xml:space="preserve"> </w:t>
      </w:r>
      <w:r>
        <w:rPr>
          <w:b w:val="false"/>
          <w:i w:val="false"/>
          <w:sz w:val="20"/>
        </w:rPr>
        <w:t xml:space="preserve">Caracas                                                                               </w:t>
      </w:r>
      <w:r>
        <w:rPr>
          <w:iCs/>
          <w:sz w:val="20"/>
        </w:rPr>
        <w:t>Edo. Civil:</w:t>
      </w:r>
      <w:r>
        <w:rPr>
          <w:i w:val="false"/>
          <w:sz w:val="20"/>
        </w:rPr>
        <w:t xml:space="preserve"> </w:t>
      </w:r>
      <w:r>
        <w:rPr>
          <w:b w:val="false"/>
          <w:i w:val="false"/>
          <w:sz w:val="20"/>
        </w:rPr>
        <w:t>Soltero</w:t>
      </w:r>
    </w:p>
    <w:p>
      <w:pPr>
        <w:pStyle w:val="style18"/>
        <w:ind w:hanging="0" w:left="0" w:right="-142"/>
        <w:jc w:val="left"/>
      </w:pPr>
      <w:r>
        <w:rPr>
          <w:iCs/>
          <w:sz w:val="20"/>
        </w:rPr>
        <w:t>Telfs. :</w:t>
      </w:r>
      <w:r>
        <w:rPr>
          <w:b w:val="false"/>
          <w:iCs/>
          <w:sz w:val="20"/>
        </w:rPr>
        <w:t xml:space="preserve"> </w:t>
      </w:r>
      <w:r>
        <w:rPr>
          <w:b w:val="false"/>
          <w:i w:val="false"/>
          <w:sz w:val="20"/>
        </w:rPr>
        <w:t>(0212)-514-33-69</w:t>
        <w:tab/>
        <w:tab/>
        <w:tab/>
        <w:tab/>
        <w:tab/>
        <w:tab/>
        <w:tab/>
      </w:r>
      <w:r>
        <w:rPr>
          <w:b/>
          <w:bCs/>
          <w:i/>
          <w:iCs/>
          <w:sz w:val="20"/>
        </w:rPr>
        <w:t>Zona de residencia:</w:t>
      </w:r>
      <w:r>
        <w:rPr>
          <w:b w:val="false"/>
          <w:i w:val="false"/>
          <w:sz w:val="20"/>
        </w:rPr>
        <w:t xml:space="preserve"> Quinta Crespo</w:t>
      </w:r>
    </w:p>
    <w:p>
      <w:pPr>
        <w:pStyle w:val="style18"/>
        <w:jc w:val="left"/>
      </w:pPr>
      <w:r>
        <w:rPr>
          <w:b w:val="false"/>
          <w:i w:val="false"/>
          <w:sz w:val="20"/>
        </w:rPr>
        <w:tab/>
        <w:t>(0416)-608-50-98</w:t>
      </w:r>
    </w:p>
    <w:p>
      <w:pPr>
        <w:pStyle w:val="style18"/>
        <w:jc w:val="left"/>
      </w:pPr>
      <w:r>
        <w:rPr>
          <w:bCs/>
          <w:iCs/>
          <w:sz w:val="20"/>
        </w:rPr>
        <w:t>Correo Electrónico: bnehomar@gmail.com</w:t>
      </w:r>
      <w:r>
        <w:rPr>
          <w:b w:val="false"/>
          <w:i w:val="false"/>
          <w:sz w:val="20"/>
        </w:rPr>
        <w:t xml:space="preserve"> </w:t>
      </w:r>
    </w:p>
    <w:p>
      <w:pPr>
        <w:pStyle w:val="style18"/>
      </w:pPr>
      <w:r>
        <w:rPr>
          <w:color w:val="000000"/>
          <w:sz w:val="20"/>
          <w:u w:val="single"/>
        </w:rPr>
        <w:t>FORMACIÓN</w:t>
      </w:r>
      <w:r>
        <w:rPr>
          <w:color w:val="FFFFFF"/>
          <w:sz w:val="20"/>
          <w:u w:val="single"/>
        </w:rPr>
        <w:t xml:space="preserve"> </w:t>
      </w:r>
      <w:r>
        <w:rPr>
          <w:color w:val="000000"/>
          <w:sz w:val="20"/>
          <w:u w:val="single"/>
        </w:rPr>
        <w:t>PROFESIONAL</w:t>
      </w:r>
    </w:p>
    <w:p>
      <w:pPr>
        <w:pStyle w:val="style18"/>
        <w:jc w:val="left"/>
      </w:pPr>
      <w:r>
        <w:rPr>
          <w:iCs/>
          <w:sz w:val="20"/>
        </w:rPr>
        <w:t>Título Obtenido:</w:t>
      </w:r>
      <w:r>
        <w:rPr>
          <w:i w:val="false"/>
          <w:sz w:val="20"/>
        </w:rPr>
        <w:t xml:space="preserve">  </w:t>
      </w:r>
      <w:r>
        <w:rPr>
          <w:b w:val="false"/>
          <w:i w:val="false"/>
          <w:sz w:val="20"/>
        </w:rPr>
        <w:t>T.S.U. en Administración, mención Informática. (Colegio universitario “Monseñor de Talavera”. 1997)</w:t>
      </w:r>
    </w:p>
    <w:p>
      <w:pPr>
        <w:pStyle w:val="style18"/>
        <w:jc w:val="left"/>
      </w:pPr>
      <w:r>
        <w:rPr>
          <w:bCs/>
          <w:iCs/>
          <w:sz w:val="20"/>
        </w:rPr>
        <w:t xml:space="preserve">Estudios Actuales: </w:t>
      </w:r>
      <w:r>
        <w:rPr>
          <w:b w:val="false"/>
          <w:i w:val="false"/>
          <w:sz w:val="20"/>
        </w:rPr>
        <w:t>Ingeniería en informática en la universidad Alejandro de Humboldt, realizando tesis de grado.</w:t>
      </w:r>
    </w:p>
    <w:p>
      <w:pPr>
        <w:pStyle w:val="style18"/>
      </w:pPr>
      <w:r>
        <w:rPr>
          <w:color w:val="000000"/>
          <w:sz w:val="20"/>
          <w:u w:val="single"/>
        </w:rPr>
        <w:t>EXPERIENCIA</w:t>
      </w:r>
      <w:r>
        <w:rPr>
          <w:color w:val="FFFFFF"/>
          <w:sz w:val="20"/>
          <w:u w:val="single"/>
        </w:rPr>
        <w:t xml:space="preserve"> </w:t>
      </w:r>
      <w:r>
        <w:rPr>
          <w:color w:val="000000"/>
          <w:sz w:val="20"/>
          <w:u w:val="single"/>
        </w:rPr>
        <w:t>LABORAL</w:t>
      </w:r>
    </w:p>
    <w:p>
      <w:pPr>
        <w:pStyle w:val="style18"/>
        <w:jc w:val="left"/>
      </w:pPr>
      <w:r>
        <w:rPr>
          <w:color w:val="000000"/>
          <w:sz w:val="20"/>
        </w:rPr>
        <w:t xml:space="preserve">Empresa: Centro Nacional de Tecnologías de Información. </w:t>
      </w:r>
      <w:r>
        <w:rPr>
          <w:b w:val="false"/>
          <w:i w:val="false"/>
          <w:iCs w:val="false"/>
          <w:color w:val="000000"/>
          <w:sz w:val="20"/>
        </w:rPr>
        <w:t xml:space="preserve">Avenida Andrés Bello, sector Guaicaipuro, Torre Fondo Común, piso16 Caracas Distrito Capital. Telf. Master: +58 (212) 509-4211 </w:t>
      </w:r>
    </w:p>
    <w:p>
      <w:pPr>
        <w:pStyle w:val="style18"/>
        <w:jc w:val="both"/>
      </w:pPr>
      <w:r>
        <w:rPr>
          <w:iCs/>
          <w:sz w:val="20"/>
        </w:rPr>
        <w:t>Cargo:</w:t>
      </w:r>
      <w:r>
        <w:rPr>
          <w:i w:val="false"/>
          <w:sz w:val="20"/>
        </w:rPr>
        <w:t xml:space="preserve">  </w:t>
      </w:r>
      <w:r>
        <w:rPr>
          <w:b w:val="false"/>
          <w:bCs w:val="false"/>
          <w:i w:val="false"/>
          <w:sz w:val="20"/>
        </w:rPr>
        <w:t>Profesional II</w:t>
      </w:r>
    </w:p>
    <w:p>
      <w:pPr>
        <w:pStyle w:val="style18"/>
        <w:jc w:val="both"/>
      </w:pPr>
      <w:r>
        <w:rPr>
          <w:iCs/>
          <w:sz w:val="20"/>
        </w:rPr>
        <w:t>Tiempo de servicio:</w:t>
      </w:r>
      <w:r>
        <w:rPr>
          <w:i w:val="false"/>
          <w:sz w:val="20"/>
        </w:rPr>
        <w:t xml:space="preserve">  </w:t>
      </w:r>
      <w:r>
        <w:rPr>
          <w:b w:val="false"/>
          <w:i w:val="false"/>
          <w:sz w:val="20"/>
        </w:rPr>
        <w:t xml:space="preserve">Desde: 23-11-05 </w:t>
      </w:r>
    </w:p>
    <w:p>
      <w:pPr>
        <w:pStyle w:val="style18"/>
        <w:jc w:val="both"/>
      </w:pPr>
      <w:r>
        <w:rPr>
          <w:iCs/>
          <w:sz w:val="20"/>
        </w:rPr>
        <w:t>Empresa:</w:t>
      </w:r>
      <w:r>
        <w:rPr>
          <w:i w:val="false"/>
          <w:sz w:val="20"/>
        </w:rPr>
        <w:t xml:space="preserve"> </w:t>
      </w:r>
      <w:r>
        <w:rPr>
          <w:sz w:val="20"/>
        </w:rPr>
        <w:t xml:space="preserve">Adecco. </w:t>
      </w:r>
      <w:r>
        <w:rPr>
          <w:b w:val="false"/>
          <w:bCs/>
          <w:i w:val="false"/>
          <w:iCs/>
          <w:sz w:val="20"/>
        </w:rPr>
        <w:t>Boulevard de Sabana Gde. Edf. Selemar</w:t>
      </w:r>
      <w:r>
        <w:rPr>
          <w:b w:val="false"/>
          <w:bCs/>
          <w:sz w:val="20"/>
        </w:rPr>
        <w:t xml:space="preserve"> </w:t>
      </w:r>
      <w:r>
        <w:rPr>
          <w:b w:val="false"/>
          <w:bCs/>
          <w:i w:val="false"/>
          <w:iCs/>
          <w:sz w:val="20"/>
        </w:rPr>
        <w:t>P8</w:t>
      </w:r>
      <w:r>
        <w:rPr>
          <w:b w:val="false"/>
          <w:bCs/>
          <w:sz w:val="20"/>
        </w:rPr>
        <w:t xml:space="preserve"> </w:t>
      </w:r>
      <w:r>
        <w:rPr>
          <w:b w:val="false"/>
          <w:i w:val="false"/>
          <w:sz w:val="20"/>
        </w:rPr>
        <w:t xml:space="preserve"> Telf. : 908-80-44 (oficina Edf. IBM. Chuao)</w:t>
      </w:r>
    </w:p>
    <w:p>
      <w:pPr>
        <w:pStyle w:val="style18"/>
        <w:jc w:val="both"/>
      </w:pPr>
      <w:r>
        <w:rPr>
          <w:iCs/>
          <w:sz w:val="20"/>
        </w:rPr>
        <w:t>Cargo:</w:t>
      </w:r>
      <w:r>
        <w:rPr>
          <w:i w:val="false"/>
          <w:sz w:val="20"/>
        </w:rPr>
        <w:t xml:space="preserve"> </w:t>
      </w:r>
      <w:r>
        <w:rPr>
          <w:b w:val="false"/>
          <w:bCs/>
          <w:i w:val="false"/>
          <w:sz w:val="20"/>
        </w:rPr>
        <w:t>Contratado para IBM como técnico</w:t>
      </w:r>
      <w:r>
        <w:rPr>
          <w:b w:val="false"/>
          <w:i w:val="false"/>
          <w:sz w:val="20"/>
        </w:rPr>
        <w:t xml:space="preserve"> de Sistemas, proyecto banco Mercantil y Banco de Venezuela.</w:t>
      </w:r>
    </w:p>
    <w:p>
      <w:pPr>
        <w:pStyle w:val="style18"/>
        <w:jc w:val="both"/>
      </w:pPr>
      <w:r>
        <w:rPr>
          <w:iCs/>
          <w:sz w:val="20"/>
        </w:rPr>
        <w:t>Tiempo de servicio:</w:t>
      </w:r>
      <w:r>
        <w:rPr>
          <w:i w:val="false"/>
          <w:sz w:val="20"/>
        </w:rPr>
        <w:t xml:space="preserve">  </w:t>
      </w:r>
      <w:r>
        <w:rPr>
          <w:b w:val="false"/>
          <w:i w:val="false"/>
          <w:sz w:val="20"/>
        </w:rPr>
        <w:t>Desde: 03-06-02, Hasta: 21-11-05</w:t>
      </w:r>
    </w:p>
    <w:p>
      <w:pPr>
        <w:pStyle w:val="style18"/>
        <w:jc w:val="both"/>
      </w:pPr>
      <w:r>
        <w:rPr>
          <w:iCs/>
          <w:sz w:val="20"/>
        </w:rPr>
        <w:t>Empresa:</w:t>
      </w:r>
      <w:r>
        <w:rPr>
          <w:i w:val="false"/>
          <w:sz w:val="20"/>
        </w:rPr>
        <w:t xml:space="preserve"> </w:t>
      </w:r>
      <w:r>
        <w:rPr>
          <w:sz w:val="20"/>
        </w:rPr>
        <w:t>System VPC III C.A.</w:t>
      </w:r>
      <w:r>
        <w:rPr>
          <w:b w:val="false"/>
          <w:i w:val="false"/>
          <w:sz w:val="20"/>
        </w:rPr>
        <w:t xml:space="preserve"> (Canal  IBM de Venezuela), Reducto a Municipal, Edificio Fonseca,  Piso 4 Of. 16. Telf. : 4849115, 4846346.</w:t>
      </w:r>
    </w:p>
    <w:p>
      <w:pPr>
        <w:pStyle w:val="style18"/>
        <w:jc w:val="both"/>
      </w:pPr>
      <w:r>
        <w:rPr>
          <w:iCs/>
          <w:sz w:val="20"/>
        </w:rPr>
        <w:t>Cargo:</w:t>
      </w:r>
      <w:r>
        <w:rPr>
          <w:i w:val="false"/>
          <w:sz w:val="20"/>
        </w:rPr>
        <w:t xml:space="preserve"> </w:t>
      </w:r>
      <w:r>
        <w:rPr>
          <w:b w:val="false"/>
          <w:i w:val="false"/>
          <w:sz w:val="20"/>
        </w:rPr>
        <w:t>Técnico de soporte en proyecto banco Mercantil y Banco de Venezuela.</w:t>
      </w:r>
    </w:p>
    <w:p>
      <w:pPr>
        <w:pStyle w:val="style18"/>
        <w:jc w:val="both"/>
      </w:pPr>
      <w:r>
        <w:rPr>
          <w:iCs/>
          <w:sz w:val="20"/>
        </w:rPr>
        <w:t>Tiempo de servicio:</w:t>
      </w:r>
      <w:r>
        <w:rPr>
          <w:i w:val="false"/>
          <w:sz w:val="20"/>
        </w:rPr>
        <w:t xml:space="preserve">  </w:t>
      </w:r>
      <w:r>
        <w:rPr>
          <w:b w:val="false"/>
          <w:i w:val="false"/>
          <w:sz w:val="20"/>
        </w:rPr>
        <w:t>Desde: 08-01-2001, Hasta: 31-05-2002.</w:t>
      </w:r>
    </w:p>
    <w:p>
      <w:pPr>
        <w:pStyle w:val="style19"/>
        <w:jc w:val="both"/>
      </w:pPr>
      <w:r>
        <w:rPr/>
      </w:r>
    </w:p>
    <w:p>
      <w:pPr>
        <w:pStyle w:val="style18"/>
        <w:widowControl/>
      </w:pPr>
      <w:r>
        <w:rPr>
          <w:rFonts w:eastAsia="Times New Roman"/>
          <w:color w:val="000000"/>
          <w:sz w:val="20"/>
          <w:szCs w:val="20"/>
          <w:u w:val="single"/>
          <w:lang w:bidi="ar-SA"/>
        </w:rPr>
        <w:t>RESPONSABILIDADES ACTUALES</w:t>
      </w:r>
    </w:p>
    <w:p>
      <w:pPr>
        <w:pStyle w:val="style18"/>
        <w:widowControl/>
        <w:ind w:firstLine="708" w:left="0" w:right="-1"/>
        <w:jc w:val="both"/>
      </w:pPr>
      <w:r>
        <w:rPr>
          <w:rFonts w:eastAsia="Times New Roman"/>
          <w:b w:val="false"/>
          <w:i w:val="false"/>
          <w:color w:val="00000A"/>
          <w:sz w:val="20"/>
          <w:szCs w:val="20"/>
          <w:lang w:bidi="ar-SA"/>
        </w:rPr>
        <w:t>Actualmente formo parte del equipo de plataforma del proyecto Canaima, y Canaima Educativo en el CNTI, responsable de la adecuación y mantenimiento del repositorio de paquetes binarios de Canaima Educativo, repositorio de archivos fuentes con control de versiones GIT, listas de correo mailman, servidor web apache, servidor FTP y SSH, wiki, administración de maquinas virtuales XEN,  evaluación del SO Canaima en las portátiles escolares Canaima,  adaptación en estas del entorno educativo diseñado por el MPPE, generación de semillas de las portátiles escolares para su replicación, diseño de soluciones para la actualización de los recursos educativos, atención de tickets de Canaima GNU/Linux (soporte tercer nivel), documentación en la wiki, participo en el proyecto Canaima GNU/Linux y Canaima Educativo desde sus inicios.</w:t>
      </w:r>
    </w:p>
    <w:p>
      <w:pPr>
        <w:pStyle w:val="style19"/>
        <w:widowControl/>
        <w:ind w:firstLine="708" w:left="0" w:right="-1"/>
        <w:jc w:val="both"/>
      </w:pPr>
      <w:r>
        <w:rPr/>
      </w:r>
    </w:p>
    <w:p>
      <w:pPr>
        <w:pStyle w:val="style18"/>
        <w:widowControl/>
      </w:pPr>
      <w:r>
        <w:rPr/>
      </w:r>
    </w:p>
    <w:p>
      <w:pPr>
        <w:pStyle w:val="style18"/>
        <w:widowControl/>
      </w:pPr>
      <w:r>
        <w:rPr>
          <w:rFonts w:eastAsia="Times New Roman"/>
          <w:color w:val="000000"/>
          <w:sz w:val="20"/>
          <w:szCs w:val="20"/>
          <w:u w:val="single"/>
          <w:lang w:bidi="ar-SA"/>
        </w:rPr>
        <w:t>TALLERES Y PONENCIAS DICTADOS</w:t>
      </w:r>
    </w:p>
    <w:p>
      <w:pPr>
        <w:pStyle w:val="style19"/>
        <w:widowControl/>
      </w:pPr>
      <w:r>
        <w:rPr/>
      </w:r>
    </w:p>
    <w:p>
      <w:pPr>
        <w:pStyle w:val="style18"/>
        <w:widowControl/>
        <w:ind w:hanging="0" w:left="0" w:right="-1"/>
        <w:jc w:val="both"/>
      </w:pPr>
      <w:r>
        <w:rPr>
          <w:rFonts w:eastAsia="Times New Roman"/>
          <w:b/>
          <w:bCs/>
          <w:i w:val="false"/>
          <w:color w:val="00000A"/>
          <w:sz w:val="20"/>
          <w:szCs w:val="20"/>
          <w:lang w:bidi="ar-SA"/>
        </w:rPr>
        <w:t xml:space="preserve">Ponencia: </w:t>
      </w:r>
      <w:r>
        <w:rPr>
          <w:rFonts w:eastAsia="Times New Roman"/>
          <w:b w:val="false"/>
          <w:bCs w:val="false"/>
          <w:i w:val="false"/>
          <w:color w:val="00000A"/>
          <w:sz w:val="20"/>
          <w:szCs w:val="20"/>
          <w:lang w:bidi="ar-SA"/>
        </w:rPr>
        <w:t xml:space="preserve">Desarrollo de la distribución Canaima GNU/Linux con la herramienta simple-cdd </w:t>
      </w:r>
    </w:p>
    <w:p>
      <w:pPr>
        <w:pStyle w:val="style18"/>
        <w:widowControl/>
        <w:ind w:hanging="0" w:left="0" w:right="-1"/>
        <w:jc w:val="both"/>
      </w:pPr>
      <w:r>
        <w:rPr>
          <w:rFonts w:eastAsia="Times New Roman"/>
          <w:b/>
          <w:bCs/>
          <w:i w:val="false"/>
          <w:color w:val="00000A"/>
          <w:sz w:val="20"/>
          <w:szCs w:val="20"/>
          <w:lang w:bidi="ar-SA"/>
        </w:rPr>
        <w:t xml:space="preserve">Dictado en: </w:t>
      </w:r>
      <w:r>
        <w:rPr>
          <w:rFonts w:eastAsia="Times New Roman"/>
          <w:b w:val="false"/>
          <w:bCs w:val="false"/>
          <w:i w:val="false"/>
          <w:color w:val="00000A"/>
          <w:sz w:val="20"/>
          <w:szCs w:val="20"/>
          <w:lang w:bidi="ar-SA"/>
        </w:rPr>
        <w:t>1er encuentro nacional de emprendedores de software libre, evento organizado por CNTI, Fundacite LARA y la Universidad nacional experimental “Antonio Jose De Sucre”. Barquisimeto, Edo Lara, 14 al 15 de Noviembre de 2007.</w:t>
      </w:r>
    </w:p>
    <w:p>
      <w:pPr>
        <w:pStyle w:val="style18"/>
        <w:widowControl/>
        <w:ind w:hanging="0" w:left="0" w:right="-1"/>
        <w:jc w:val="both"/>
      </w:pPr>
      <w:r>
        <w:rPr/>
      </w:r>
    </w:p>
    <w:p>
      <w:pPr>
        <w:pStyle w:val="style18"/>
        <w:widowControl/>
        <w:ind w:hanging="0" w:left="0" w:right="-1"/>
        <w:jc w:val="both"/>
      </w:pPr>
      <w:r>
        <w:rPr>
          <w:rFonts w:eastAsia="Times New Roman"/>
          <w:b/>
          <w:bCs/>
          <w:i w:val="false"/>
          <w:color w:val="00000A"/>
          <w:sz w:val="20"/>
          <w:szCs w:val="20"/>
          <w:lang w:bidi="ar-SA"/>
        </w:rPr>
        <w:t xml:space="preserve">Taller: </w:t>
      </w:r>
      <w:r>
        <w:rPr>
          <w:rFonts w:eastAsia="Times New Roman"/>
          <w:b w:val="false"/>
          <w:bCs w:val="false"/>
          <w:i w:val="false"/>
          <w:color w:val="00000A"/>
          <w:sz w:val="20"/>
          <w:szCs w:val="20"/>
          <w:lang w:bidi="ar-SA"/>
        </w:rPr>
        <w:t>Distribución Canaima GNU/Linux</w:t>
      </w:r>
    </w:p>
    <w:p>
      <w:pPr>
        <w:pStyle w:val="style18"/>
        <w:widowControl/>
        <w:ind w:hanging="0" w:left="0" w:right="-1"/>
        <w:jc w:val="both"/>
      </w:pPr>
      <w:r>
        <w:rPr>
          <w:rFonts w:eastAsia="Times New Roman"/>
          <w:b/>
          <w:bCs/>
          <w:i w:val="false"/>
          <w:color w:val="00000A"/>
          <w:sz w:val="20"/>
          <w:szCs w:val="20"/>
          <w:lang w:bidi="ar-SA"/>
        </w:rPr>
        <w:t xml:space="preserve">Duración: </w:t>
      </w:r>
      <w:r>
        <w:rPr>
          <w:rFonts w:eastAsia="Times New Roman"/>
          <w:b w:val="false"/>
          <w:bCs w:val="false"/>
          <w:i w:val="false"/>
          <w:color w:val="00000A"/>
          <w:sz w:val="20"/>
          <w:szCs w:val="20"/>
          <w:lang w:bidi="ar-SA"/>
        </w:rPr>
        <w:t>4 horas</w:t>
      </w:r>
    </w:p>
    <w:p>
      <w:pPr>
        <w:pStyle w:val="style18"/>
        <w:widowControl/>
        <w:ind w:hanging="0" w:left="0" w:right="-1"/>
        <w:jc w:val="both"/>
      </w:pPr>
      <w:r>
        <w:rPr>
          <w:rFonts w:eastAsia="Times New Roman"/>
          <w:b/>
          <w:bCs/>
          <w:i w:val="false"/>
          <w:color w:val="00000A"/>
          <w:sz w:val="20"/>
          <w:szCs w:val="20"/>
          <w:lang w:bidi="ar-SA"/>
        </w:rPr>
        <w:t>Dictado en:</w:t>
      </w:r>
      <w:r>
        <w:rPr>
          <w:rFonts w:eastAsia="Times New Roman"/>
          <w:b w:val="false"/>
          <w:bCs w:val="false"/>
          <w:i w:val="false"/>
          <w:color w:val="00000A"/>
          <w:sz w:val="20"/>
          <w:szCs w:val="20"/>
          <w:lang w:bidi="ar-SA"/>
        </w:rPr>
        <w:t xml:space="preserve"> Encuentro sobre Tecnologías de Información al Servicio de la Nación. Hotel Alba Caracas, Caracas, </w:t>
      </w:r>
      <w:r>
        <w:rPr>
          <w:rFonts w:eastAsia="Times New Roman"/>
          <w:b w:val="false"/>
          <w:bCs/>
          <w:i w:val="false"/>
          <w:color w:val="00000A"/>
          <w:sz w:val="20"/>
          <w:szCs w:val="20"/>
          <w:lang w:bidi="ar-SA"/>
        </w:rPr>
        <w:t>25 y 26 de Agosto de 2008. Evento organizado por el CNTI.</w:t>
      </w:r>
    </w:p>
    <w:p>
      <w:pPr>
        <w:pStyle w:val="style19"/>
        <w:widowControl/>
        <w:ind w:hanging="0" w:left="0" w:right="-1"/>
        <w:jc w:val="both"/>
      </w:pPr>
      <w:r>
        <w:rPr/>
      </w:r>
    </w:p>
    <w:p>
      <w:pPr>
        <w:pStyle w:val="style18"/>
        <w:widowControl/>
        <w:ind w:hanging="0" w:left="0" w:right="-1"/>
        <w:jc w:val="both"/>
      </w:pPr>
      <w:r>
        <w:rPr>
          <w:rFonts w:eastAsia="Times New Roman"/>
          <w:b/>
          <w:bCs/>
          <w:i w:val="false"/>
          <w:color w:val="00000A"/>
          <w:sz w:val="20"/>
          <w:szCs w:val="20"/>
          <w:lang w:bidi="ar-SA"/>
        </w:rPr>
        <w:t xml:space="preserve">Taller: </w:t>
      </w:r>
      <w:r>
        <w:rPr>
          <w:rFonts w:eastAsia="Times New Roman"/>
          <w:b w:val="false"/>
          <w:bCs w:val="false"/>
          <w:i w:val="false"/>
          <w:color w:val="00000A"/>
          <w:sz w:val="20"/>
          <w:szCs w:val="20"/>
          <w:lang w:bidi="ar-SA"/>
        </w:rPr>
        <w:t>Distribución Canaima GNU/Linux</w:t>
      </w:r>
    </w:p>
    <w:p>
      <w:pPr>
        <w:pStyle w:val="style18"/>
        <w:widowControl/>
        <w:ind w:hanging="0" w:left="0" w:right="-1"/>
        <w:jc w:val="both"/>
      </w:pPr>
      <w:r>
        <w:rPr>
          <w:rFonts w:eastAsia="Times New Roman"/>
          <w:b/>
          <w:bCs/>
          <w:i w:val="false"/>
          <w:color w:val="00000A"/>
          <w:sz w:val="20"/>
          <w:szCs w:val="20"/>
          <w:lang w:bidi="ar-SA"/>
        </w:rPr>
        <w:t xml:space="preserve">Duración: </w:t>
      </w:r>
      <w:r>
        <w:rPr>
          <w:rFonts w:eastAsia="Times New Roman"/>
          <w:b w:val="false"/>
          <w:bCs w:val="false"/>
          <w:i w:val="false"/>
          <w:color w:val="00000A"/>
          <w:sz w:val="20"/>
          <w:szCs w:val="20"/>
          <w:lang w:bidi="ar-SA"/>
        </w:rPr>
        <w:t>4 horas</w:t>
      </w:r>
    </w:p>
    <w:p>
      <w:pPr>
        <w:pStyle w:val="style18"/>
        <w:widowControl/>
        <w:ind w:hanging="0" w:left="0" w:right="-1"/>
        <w:jc w:val="both"/>
      </w:pPr>
      <w:r>
        <w:rPr>
          <w:rFonts w:eastAsia="Times New Roman"/>
          <w:b/>
          <w:bCs/>
          <w:i w:val="false"/>
          <w:color w:val="00000A"/>
          <w:sz w:val="20"/>
          <w:szCs w:val="20"/>
          <w:lang w:bidi="ar-SA"/>
        </w:rPr>
        <w:t>Dictado en:</w:t>
      </w:r>
      <w:r>
        <w:rPr>
          <w:rFonts w:eastAsia="Times New Roman"/>
          <w:b w:val="false"/>
          <w:bCs w:val="false"/>
          <w:i w:val="false"/>
          <w:color w:val="00000A"/>
          <w:sz w:val="20"/>
          <w:szCs w:val="20"/>
          <w:lang w:bidi="ar-SA"/>
        </w:rPr>
        <w:t xml:space="preserve"> Encuentro sobre Tecnologías de Información al Servicio de la Nación. Gran Hotel de Puerto La Cruz, Puerto la Cruz, Edo Barcelona, </w:t>
      </w:r>
      <w:r>
        <w:rPr>
          <w:rFonts w:eastAsia="Times New Roman"/>
          <w:b w:val="false"/>
          <w:bCs/>
          <w:i w:val="false"/>
          <w:color w:val="00000A"/>
          <w:sz w:val="20"/>
          <w:szCs w:val="20"/>
          <w:lang w:bidi="ar-SA"/>
        </w:rPr>
        <w:t>23 y 24 de septiembre de 2008. Evento organizado por el CNTI.</w:t>
      </w:r>
    </w:p>
    <w:p>
      <w:pPr>
        <w:pStyle w:val="style19"/>
        <w:widowControl/>
        <w:ind w:hanging="0" w:left="0" w:right="-1"/>
        <w:jc w:val="both"/>
      </w:pPr>
      <w:r>
        <w:rPr/>
      </w:r>
    </w:p>
    <w:p>
      <w:pPr>
        <w:pStyle w:val="style18"/>
        <w:widowControl/>
        <w:ind w:hanging="0" w:left="0" w:right="-1"/>
        <w:jc w:val="both"/>
      </w:pPr>
      <w:r>
        <w:rPr>
          <w:rFonts w:eastAsia="Times New Roman"/>
          <w:b/>
          <w:bCs/>
          <w:i w:val="false"/>
          <w:color w:val="00000A"/>
          <w:sz w:val="20"/>
          <w:szCs w:val="20"/>
          <w:lang w:bidi="ar-SA"/>
        </w:rPr>
        <w:t>Taller:</w:t>
      </w:r>
      <w:r>
        <w:rPr>
          <w:rFonts w:eastAsia="Times New Roman"/>
          <w:b w:val="false"/>
          <w:i w:val="false"/>
          <w:color w:val="00000A"/>
          <w:sz w:val="20"/>
          <w:szCs w:val="20"/>
          <w:lang w:bidi="ar-SA"/>
        </w:rPr>
        <w:t xml:space="preserve"> Implementación de la distribución Canaima GNU/Linux</w:t>
      </w:r>
    </w:p>
    <w:p>
      <w:pPr>
        <w:pStyle w:val="style18"/>
        <w:widowControl/>
        <w:ind w:hanging="0" w:left="0" w:right="-1"/>
        <w:jc w:val="both"/>
      </w:pPr>
      <w:r>
        <w:rPr>
          <w:rFonts w:eastAsia="Times New Roman"/>
          <w:b/>
          <w:bCs/>
          <w:i w:val="false"/>
          <w:color w:val="00000A"/>
          <w:sz w:val="20"/>
          <w:szCs w:val="20"/>
          <w:lang w:bidi="ar-SA"/>
        </w:rPr>
        <w:t>Duración:</w:t>
      </w:r>
      <w:r>
        <w:rPr>
          <w:rFonts w:eastAsia="Times New Roman"/>
          <w:b w:val="false"/>
          <w:i w:val="false"/>
          <w:color w:val="00000A"/>
          <w:sz w:val="20"/>
          <w:szCs w:val="20"/>
          <w:lang w:bidi="ar-SA"/>
        </w:rPr>
        <w:t xml:space="preserve"> 16 horas</w:t>
      </w:r>
    </w:p>
    <w:p>
      <w:pPr>
        <w:pStyle w:val="style18"/>
        <w:widowControl/>
        <w:ind w:hanging="0" w:left="0" w:right="-1"/>
        <w:jc w:val="both"/>
      </w:pPr>
      <w:r>
        <w:rPr>
          <w:rFonts w:eastAsia="Times New Roman"/>
          <w:b/>
          <w:bCs/>
          <w:i w:val="false"/>
          <w:color w:val="00000A"/>
          <w:sz w:val="20"/>
          <w:szCs w:val="20"/>
          <w:lang w:bidi="ar-SA"/>
        </w:rPr>
        <w:t>Dictado en:</w:t>
      </w:r>
      <w:r>
        <w:rPr>
          <w:rFonts w:eastAsia="Times New Roman"/>
          <w:b w:val="false"/>
          <w:i w:val="false"/>
          <w:color w:val="00000A"/>
          <w:sz w:val="20"/>
          <w:szCs w:val="20"/>
          <w:lang w:bidi="ar-SA"/>
        </w:rPr>
        <w:t xml:space="preserve"> Universidad nacional Experimental “Francisco De Miranda” en la tercera Jornada de informática y tecnología educativa. Santa Ana de Coro, Edo Falcon. Del 27 al 31 de Octubre de 2008.</w:t>
      </w:r>
    </w:p>
    <w:p>
      <w:pPr>
        <w:pStyle w:val="style19"/>
        <w:widowControl/>
        <w:ind w:hanging="0" w:left="0" w:right="-1"/>
        <w:jc w:val="both"/>
      </w:pPr>
      <w:r>
        <w:rPr/>
      </w:r>
    </w:p>
    <w:p>
      <w:pPr>
        <w:pStyle w:val="style18"/>
        <w:widowControl/>
        <w:ind w:hanging="0" w:left="0" w:right="-1"/>
        <w:jc w:val="both"/>
      </w:pPr>
      <w:r>
        <w:rPr>
          <w:rFonts w:eastAsia="Times New Roman"/>
          <w:bCs/>
          <w:i w:val="false"/>
          <w:color w:val="00000A"/>
          <w:sz w:val="20"/>
          <w:szCs w:val="20"/>
          <w:lang w:bidi="ar-SA"/>
        </w:rPr>
        <w:t xml:space="preserve">Ponencia:  </w:t>
      </w:r>
      <w:r>
        <w:rPr>
          <w:rFonts w:eastAsia="Times New Roman"/>
          <w:b w:val="false"/>
          <w:bCs w:val="false"/>
          <w:i w:val="false"/>
          <w:color w:val="00000A"/>
          <w:sz w:val="20"/>
          <w:szCs w:val="20"/>
          <w:lang w:bidi="ar-SA"/>
        </w:rPr>
        <w:t>Proyecto Canaima GNU/Linux</w:t>
      </w:r>
    </w:p>
    <w:p>
      <w:pPr>
        <w:pStyle w:val="style18"/>
        <w:widowControl/>
        <w:ind w:hanging="0" w:left="0" w:right="-1"/>
        <w:jc w:val="both"/>
      </w:pPr>
      <w:r>
        <w:rPr>
          <w:rFonts w:eastAsia="Times New Roman"/>
          <w:bCs/>
          <w:i w:val="false"/>
          <w:color w:val="00000A"/>
          <w:sz w:val="20"/>
          <w:szCs w:val="20"/>
          <w:lang w:bidi="ar-SA"/>
        </w:rPr>
        <w:t xml:space="preserve">Dictada en: </w:t>
      </w:r>
      <w:r>
        <w:rPr>
          <w:rFonts w:eastAsia="Times New Roman"/>
          <w:b w:val="false"/>
          <w:bCs w:val="false"/>
          <w:i w:val="false"/>
          <w:color w:val="00000A"/>
          <w:sz w:val="20"/>
          <w:szCs w:val="20"/>
          <w:lang w:bidi="ar-SA"/>
        </w:rPr>
        <w:t>Universidad nacional experimental de los llanos occidentales “Ezequiel Zamora” en el 1er seminario de interoperatividad de sistemas operativos. Barínas, 03 de Diciembre de 2009.</w:t>
      </w:r>
    </w:p>
    <w:p>
      <w:pPr>
        <w:pStyle w:val="style19"/>
        <w:widowControl/>
        <w:ind w:hanging="0" w:left="0" w:right="-1"/>
        <w:jc w:val="both"/>
      </w:pPr>
      <w:r>
        <w:rPr/>
      </w:r>
    </w:p>
    <w:p>
      <w:pPr>
        <w:pStyle w:val="style18"/>
        <w:widowControl/>
        <w:ind w:hanging="0" w:left="0" w:right="-1"/>
        <w:jc w:val="center"/>
      </w:pPr>
      <w:r>
        <w:rPr>
          <w:rFonts w:eastAsia="Times New Roman"/>
          <w:b/>
          <w:bCs/>
          <w:i/>
          <w:iCs/>
          <w:color w:val="00000A"/>
          <w:sz w:val="20"/>
          <w:szCs w:val="20"/>
          <w:u w:val="single"/>
          <w:lang w:bidi="ar-SA"/>
        </w:rPr>
        <w:t>CURSOS</w:t>
      </w:r>
    </w:p>
    <w:p>
      <w:pPr>
        <w:pStyle w:val="style18"/>
        <w:widowControl/>
        <w:ind w:firstLine="708" w:left="0" w:right="-1"/>
        <w:jc w:val="both"/>
      </w:pPr>
      <w:r>
        <w:rPr/>
      </w:r>
    </w:p>
    <w:p>
      <w:pPr>
        <w:pStyle w:val="style18"/>
        <w:widowControl/>
        <w:ind w:hanging="0" w:left="0" w:right="-1"/>
        <w:jc w:val="both"/>
      </w:pPr>
      <w:r>
        <w:rPr>
          <w:rFonts w:eastAsia="Times New Roman"/>
          <w:b/>
          <w:bCs/>
          <w:i w:val="false"/>
          <w:color w:val="00000A"/>
          <w:sz w:val="20"/>
          <w:szCs w:val="20"/>
          <w:lang w:bidi="ar-SA"/>
        </w:rPr>
        <w:t xml:space="preserve">Curso: </w:t>
      </w:r>
      <w:r>
        <w:rPr>
          <w:rFonts w:eastAsia="Times New Roman"/>
          <w:b w:val="false"/>
          <w:bCs w:val="false"/>
          <w:i w:val="false"/>
          <w:color w:val="00000A"/>
          <w:sz w:val="20"/>
          <w:szCs w:val="20"/>
          <w:lang w:bidi="ar-SA"/>
        </w:rPr>
        <w:t>Administración de Redes y Seguridad Debian/ Linux</w:t>
      </w:r>
    </w:p>
    <w:p>
      <w:pPr>
        <w:pStyle w:val="style18"/>
        <w:widowControl/>
        <w:ind w:hanging="0" w:left="0" w:right="-1"/>
        <w:jc w:val="both"/>
      </w:pPr>
      <w:r>
        <w:rPr>
          <w:rFonts w:eastAsia="Times New Roman"/>
          <w:b/>
          <w:bCs/>
          <w:i w:val="false"/>
          <w:color w:val="00000A"/>
          <w:sz w:val="20"/>
          <w:szCs w:val="20"/>
          <w:lang w:bidi="ar-SA"/>
        </w:rPr>
        <w:t>Duración:</w:t>
      </w:r>
      <w:r>
        <w:rPr>
          <w:rFonts w:eastAsia="Times New Roman"/>
          <w:b w:val="false"/>
          <w:bCs w:val="false"/>
          <w:i w:val="false"/>
          <w:color w:val="00000A"/>
          <w:sz w:val="20"/>
          <w:szCs w:val="20"/>
          <w:lang w:bidi="ar-SA"/>
        </w:rPr>
        <w:t xml:space="preserve"> 20 horas</w:t>
      </w:r>
    </w:p>
    <w:p>
      <w:pPr>
        <w:pStyle w:val="style18"/>
        <w:widowControl/>
        <w:ind w:hanging="0" w:left="0" w:right="-1"/>
        <w:jc w:val="both"/>
      </w:pPr>
      <w:r>
        <w:rPr>
          <w:rFonts w:eastAsia="Times New Roman"/>
          <w:b/>
          <w:bCs/>
          <w:i w:val="false"/>
          <w:color w:val="00000A"/>
          <w:sz w:val="20"/>
          <w:szCs w:val="20"/>
          <w:lang w:bidi="ar-SA"/>
        </w:rPr>
        <w:t xml:space="preserve">Intituto: </w:t>
      </w:r>
      <w:r>
        <w:rPr>
          <w:rFonts w:eastAsia="Times New Roman"/>
          <w:b w:val="false"/>
          <w:bCs w:val="false"/>
          <w:i w:val="false"/>
          <w:color w:val="00000A"/>
          <w:sz w:val="20"/>
          <w:szCs w:val="20"/>
          <w:lang w:bidi="ar-SA"/>
        </w:rPr>
        <w:t>EMACS computación</w:t>
      </w:r>
    </w:p>
    <w:p>
      <w:pPr>
        <w:pStyle w:val="style18"/>
        <w:widowControl/>
        <w:ind w:hanging="0" w:left="0" w:right="-1"/>
        <w:jc w:val="both"/>
      </w:pPr>
      <w:r>
        <w:rPr>
          <w:rFonts w:eastAsia="Times New Roman"/>
          <w:b/>
          <w:bCs/>
          <w:i w:val="false"/>
          <w:color w:val="00000A"/>
          <w:sz w:val="20"/>
          <w:szCs w:val="20"/>
          <w:lang w:bidi="ar-SA"/>
        </w:rPr>
        <w:t xml:space="preserve">Curso: </w:t>
      </w:r>
      <w:r>
        <w:rPr>
          <w:rFonts w:eastAsia="Times New Roman"/>
          <w:b w:val="false"/>
          <w:bCs w:val="false"/>
          <w:i w:val="false"/>
          <w:color w:val="00000A"/>
          <w:sz w:val="20"/>
          <w:szCs w:val="20"/>
          <w:lang w:bidi="ar-SA"/>
        </w:rPr>
        <w:t>20 al 24 de Agosto de 2007</w:t>
      </w:r>
    </w:p>
    <w:p>
      <w:pPr>
        <w:pStyle w:val="style19"/>
        <w:widowControl/>
        <w:ind w:hanging="0" w:left="0" w:right="-1"/>
        <w:jc w:val="both"/>
      </w:pPr>
      <w:r>
        <w:rPr/>
      </w:r>
    </w:p>
    <w:p>
      <w:pPr>
        <w:pStyle w:val="style18"/>
        <w:widowControl/>
        <w:ind w:hanging="0" w:left="0" w:right="-1"/>
        <w:jc w:val="center"/>
      </w:pPr>
      <w:r>
        <w:rPr/>
      </w:r>
    </w:p>
    <w:p>
      <w:pPr>
        <w:pStyle w:val="style18"/>
        <w:widowControl/>
        <w:ind w:hanging="0" w:left="0" w:right="-1"/>
        <w:jc w:val="center"/>
      </w:pPr>
      <w:r>
        <w:rPr/>
      </w:r>
    </w:p>
    <w:p>
      <w:pPr>
        <w:pStyle w:val="style18"/>
        <w:widowControl/>
        <w:ind w:hanging="0" w:left="0" w:right="-1"/>
        <w:jc w:val="center"/>
      </w:pPr>
      <w:r>
        <w:rPr>
          <w:rFonts w:eastAsia="Times New Roman"/>
          <w:b/>
          <w:bCs/>
          <w:i/>
          <w:iCs/>
          <w:color w:val="00000A"/>
          <w:sz w:val="20"/>
          <w:szCs w:val="20"/>
          <w:u w:val="single"/>
          <w:lang w:bidi="ar-SA"/>
        </w:rPr>
        <w:t>RECONOCIMIENTOS</w:t>
      </w:r>
    </w:p>
    <w:p>
      <w:pPr>
        <w:pStyle w:val="style19"/>
        <w:widowControl/>
        <w:ind w:hanging="0" w:left="0" w:right="-1"/>
        <w:jc w:val="center"/>
      </w:pPr>
      <w:r>
        <w:rPr/>
      </w:r>
    </w:p>
    <w:p>
      <w:pPr>
        <w:pStyle w:val="style18"/>
        <w:widowControl/>
        <w:ind w:hanging="0" w:left="0" w:right="-1"/>
        <w:jc w:val="both"/>
      </w:pPr>
      <w:r>
        <w:rPr>
          <w:rFonts w:eastAsia="Times New Roman"/>
          <w:b/>
          <w:bCs/>
          <w:i w:val="false"/>
          <w:color w:val="00000A"/>
          <w:sz w:val="20"/>
          <w:szCs w:val="20"/>
          <w:lang w:bidi="ar-SA"/>
        </w:rPr>
        <w:t>Reconocimiento:</w:t>
      </w:r>
      <w:r>
        <w:rPr>
          <w:rFonts w:eastAsia="Times New Roman"/>
          <w:b w:val="false"/>
          <w:i w:val="false"/>
          <w:color w:val="00000A"/>
          <w:sz w:val="20"/>
          <w:szCs w:val="20"/>
          <w:lang w:bidi="ar-SA"/>
        </w:rPr>
        <w:t xml:space="preserve"> calidad en servicio y satisfacción al cliente por la excelencia demostrada en el desempeño de sus actividades durante la ejecución del proyecto “Outsourcing Banco mercantil”</w:t>
      </w:r>
    </w:p>
    <w:p>
      <w:pPr>
        <w:pStyle w:val="style18"/>
        <w:widowControl/>
        <w:ind w:hanging="0" w:left="0" w:right="-1"/>
        <w:jc w:val="both"/>
      </w:pPr>
      <w:r>
        <w:rPr>
          <w:rFonts w:eastAsia="Times New Roman"/>
          <w:b/>
          <w:bCs/>
          <w:i w:val="false"/>
          <w:color w:val="00000A"/>
          <w:sz w:val="20"/>
          <w:szCs w:val="20"/>
          <w:lang w:bidi="ar-SA"/>
        </w:rPr>
        <w:t>Otorgado por:</w:t>
      </w:r>
      <w:r>
        <w:rPr>
          <w:rFonts w:eastAsia="Times New Roman"/>
          <w:b w:val="false"/>
          <w:i w:val="false"/>
          <w:color w:val="00000A"/>
          <w:sz w:val="20"/>
          <w:szCs w:val="20"/>
          <w:lang w:bidi="ar-SA"/>
        </w:rPr>
        <w:t xml:space="preserve"> IBM de Venezuela. 23 de Octubre de 2003.</w:t>
      </w:r>
    </w:p>
    <w:p>
      <w:pPr>
        <w:pStyle w:val="style18"/>
        <w:widowControl/>
        <w:ind w:hanging="0" w:left="0" w:right="-1"/>
        <w:jc w:val="both"/>
      </w:pPr>
      <w:r>
        <w:rPr/>
      </w:r>
    </w:p>
    <w:p>
      <w:pPr>
        <w:pStyle w:val="style18"/>
      </w:pPr>
      <w:r>
        <w:rPr>
          <w:color w:val="000000"/>
          <w:sz w:val="20"/>
          <w:u w:val="single"/>
        </w:rPr>
        <w:t xml:space="preserve"> </w:t>
      </w:r>
      <w:r>
        <w:rPr>
          <w:color w:val="000000"/>
          <w:sz w:val="20"/>
          <w:u w:val="single"/>
        </w:rPr>
        <w:t>OTRAS EXPERIENCIAS</w:t>
      </w:r>
      <w:r>
        <w:rPr>
          <w:color w:val="FFFFFF"/>
          <w:sz w:val="20"/>
          <w:u w:val="single"/>
        </w:rPr>
        <w:t xml:space="preserve"> </w:t>
      </w:r>
      <w:r>
        <w:rPr>
          <w:color w:val="000000"/>
          <w:sz w:val="20"/>
          <w:u w:val="single"/>
        </w:rPr>
        <w:t>ADQUIRIDAS</w:t>
      </w:r>
    </w:p>
    <w:p>
      <w:pPr>
        <w:pStyle w:val="style19"/>
      </w:pPr>
      <w:r>
        <w:rPr/>
      </w:r>
    </w:p>
    <w:p>
      <w:pPr>
        <w:pStyle w:val="style18"/>
        <w:ind w:firstLine="708" w:left="0" w:right="-1"/>
        <w:jc w:val="both"/>
      </w:pPr>
      <w:r>
        <w:rPr>
          <w:b w:val="false"/>
          <w:i w:val="false"/>
          <w:sz w:val="20"/>
        </w:rPr>
        <w:t>Cableado de red estructurado (data y voz), instalación de Wall Plates (puntos de red), swithes, routers,  instalación y peinado de Pach Panel, ensamblaje e instalación de Micros y servidores IBM, HP, Compaq, instalación y configuración de impresoras láser HP, canon multifuncional,  instalación configuración y manejo de paquetes y aplicaciones Microsoft, lotus notes R5, 6, configuración de hardware y software, instalación, configuración y manejo de sistemas operativos (MS Dos, Windows 9x, NT, Millenium, 2000, XP, OS2, linux), soporte técnico en sitio, telefónico y por control remoto, atención de usuarios VIP, help desk, instalación y soporte técnico de la plataforma BBVA (OS2) en el Banco Provincial, instalación y soporte técnico de la plataforma NT en el Banco de Venezuela, instalación y soporte técnico de la plataforma NT, 2000, y XP, especialista en soporte técnico desktops y thinkpads (laptops) IBM en el Banco Mercantil.</w:t>
      </w:r>
    </w:p>
    <w:p>
      <w:pPr>
        <w:pStyle w:val="style19"/>
        <w:ind w:firstLine="708" w:left="0" w:right="-1"/>
        <w:jc w:val="both"/>
      </w:pPr>
      <w:r>
        <w:rPr/>
      </w:r>
    </w:p>
    <w:p>
      <w:pPr>
        <w:pStyle w:val="style18"/>
      </w:pPr>
      <w:r>
        <w:rPr>
          <w:bCs/>
          <w:iCs/>
          <w:sz w:val="20"/>
          <w:u w:val="single"/>
        </w:rPr>
        <w:t>OBJETIVO Y VISIÓN</w:t>
      </w:r>
    </w:p>
    <w:p>
      <w:pPr>
        <w:pStyle w:val="style18"/>
        <w:ind w:firstLine="708" w:left="0" w:right="0"/>
        <w:jc w:val="both"/>
      </w:pPr>
      <w:r>
        <w:rPr>
          <w:b w:val="false"/>
          <w:i w:val="false"/>
          <w:sz w:val="20"/>
        </w:rPr>
        <w:t xml:space="preserve">Aplicar la experiencia y conocimientos adquiridos, en la empresa donde me desempeñe, para ayudar a lograr las metas y alcanzar los objetivos que se desean. Capacitarme y continuar con el desarrollo profesional, para obtener cada vez mas un mejor desempeño que me ayude a resolver de manera eficaz todas las situaciones que se me planteen en la empresa. </w:t>
      </w:r>
    </w:p>
    <w:p>
      <w:pPr>
        <w:pStyle w:val="style18"/>
        <w:keepNext/>
        <w:spacing w:after="120" w:before="240"/>
        <w:jc w:val="center"/>
      </w:pPr>
      <w:r>
        <w:rPr/>
      </w:r>
    </w:p>
    <w:sectPr>
      <w:type w:val="nextPage"/>
      <w:pgSz w:h="15840" w:w="12240"/>
      <w:pgMar w:bottom="567" w:footer="0" w:gutter="0" w:header="0" w:left="709" w:right="616" w:top="284"/>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overflowPunct w:val="true"/>
    </w:pPr>
    <w:rPr>
      <w:rFonts w:ascii="Times New Roman" w:cs="Times New Roman" w:eastAsia="Times New Roman" w:hAnsi="Times New Roman"/>
      <w:color w:val="00000A"/>
      <w:sz w:val="20"/>
      <w:szCs w:val="20"/>
      <w:lang w:bidi="ar-SA" w:eastAsia="zh-CN" w:val="es-ES"/>
    </w:rPr>
  </w:style>
  <w:style w:styleId="style1" w:type="paragraph">
    <w:name w:val="Encabezado 1"/>
    <w:basedOn w:val="style18"/>
    <w:next w:val="style19"/>
    <w:pPr/>
    <w:rPr>
      <w:rFonts w:ascii="Liberation Serif" w:cs="FreeSans" w:eastAsia="DejaVu Sans" w:hAnsi="Liberation Serif"/>
      <w:b/>
      <w:bCs/>
      <w:sz w:val="48"/>
      <w:szCs w:val="48"/>
    </w:rPr>
  </w:style>
  <w:style w:styleId="style15" w:type="character">
    <w:name w:val="Fuente de párrafo predeter."/>
    <w:next w:val="style15"/>
    <w:rPr/>
  </w:style>
  <w:style w:styleId="style16" w:type="character">
    <w:name w:val="Enlace de Internet"/>
    <w:basedOn w:val="style15"/>
    <w:next w:val="style16"/>
    <w:rPr>
      <w:color w:val="0000FF"/>
      <w:u w:val="single"/>
      <w:lang w:bidi="es-ES" w:eastAsia="es-ES" w:val="es-ES"/>
    </w:rPr>
  </w:style>
  <w:style w:styleId="style17" w:type="character">
    <w:name w:val="Enlace de Internet ya visitado"/>
    <w:basedOn w:val="style15"/>
    <w:next w:val="style17"/>
    <w:rPr>
      <w:color w:val="800080"/>
      <w:u w:val="single"/>
      <w:lang w:bidi="es-ES" w:eastAsia="es-ES" w:val="es-ES"/>
    </w:rPr>
  </w:style>
  <w:style w:styleId="style18" w:type="paragraph">
    <w:name w:val="Encabezado"/>
    <w:basedOn w:val="style0"/>
    <w:next w:val="style19"/>
    <w:pPr>
      <w:keepNext/>
      <w:spacing w:after="120" w:before="240"/>
      <w:jc w:val="center"/>
    </w:pPr>
    <w:rPr>
      <w:rFonts w:ascii="Arial" w:cs="Arial" w:eastAsia="DejaVu Sans Condensed" w:hAnsi="Arial"/>
      <w:b/>
      <w:i/>
      <w:sz w:val="24"/>
      <w:szCs w:val="28"/>
      <w:lang w:val="es-MX"/>
    </w:rPr>
  </w:style>
  <w:style w:styleId="style19" w:type="paragraph">
    <w:name w:val="Cuerpo de texto"/>
    <w:basedOn w:val="style0"/>
    <w:next w:val="style19"/>
    <w:pPr>
      <w:spacing w:after="120" w:before="0"/>
    </w:pPr>
    <w:rPr/>
  </w:style>
  <w:style w:styleId="style20" w:type="paragraph">
    <w:name w:val="Lista"/>
    <w:basedOn w:val="style19"/>
    <w:next w:val="style20"/>
    <w:pPr/>
    <w:rPr>
      <w:rFonts w:cs="FreeSans"/>
    </w:rPr>
  </w:style>
  <w:style w:styleId="style21" w:type="paragraph">
    <w:name w:val="Etiqueta"/>
    <w:basedOn w:val="style0"/>
    <w:next w:val="style21"/>
    <w:pPr>
      <w:suppressLineNumbers/>
      <w:spacing w:after="120" w:before="120"/>
    </w:pPr>
    <w:rPr>
      <w:rFonts w:cs="FreeSans"/>
      <w:i/>
      <w:iCs/>
      <w:sz w:val="24"/>
      <w:szCs w:val="24"/>
    </w:rPr>
  </w:style>
  <w:style w:styleId="style22" w:type="paragraph">
    <w:name w:val="Índice"/>
    <w:basedOn w:val="style0"/>
    <w:next w:val="style22"/>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4807</TotalTime>
  <Application>LibreOffice/3.4$Linux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2001-03-07T23:37:00.00Z</dcterms:created>
  <dc:creator>OMAR BARRAGAN</dc:creator>
  <cp:lastModifiedBy>Nehomar Barragán</cp:lastModifiedBy>
  <cp:lastPrinted>2001-03-08T00:18:00.00Z</cp:lastPrinted>
  <dcterms:modified xsi:type="dcterms:W3CDTF">2014-07-01T10:09:16.00Z</dcterms:modified>
  <cp:revision>22</cp:revision>
  <dc:title>DATOS PERSONALES</dc:title>
</cp:coreProperties>
</file>