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MÔ TẢ DỰ ÁN</w:t>
      </w:r>
    </w:p>
    <w:p w:rsidR="00000000" w:rsidDel="00000000" w:rsidP="00000000" w:rsidRDefault="00000000" w:rsidRPr="00000000" w14:paraId="00000002">
      <w:pPr>
        <w:jc w:val="center"/>
        <w:rPr/>
      </w:pPr>
      <w:r w:rsidDel="00000000" w:rsidR="00000000" w:rsidRPr="00000000">
        <w:rPr>
          <w:b w:val="1"/>
          <w:bCs w:val="1"/>
          <w:rtl w:val="0"/>
        </w:rPr>
        <w:t xml:space="preserve">Dự án: Voice2Claim - Speech-to-Meaning for Field Inspectors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Team Name: BookWorm</w:t>
      </w:r>
    </w:p>
    <w:p w:rsidR="00000000" w:rsidDel="00000000" w:rsidP="00000000" w:rsidRDefault="00000000" w:rsidRPr="00000000" w14:paraId="00000004">
      <w:pPr>
        <w:jc w:val="center"/>
        <w:rPr/>
      </w:pPr>
      <w:r w:rsidDel="00000000" w:rsidR="00000000" w:rsidRPr="00000000">
        <w:rPr>
          <w:rtl w:val="0"/>
        </w:rPr>
        <w:t xml:space="preserve">                        Members:Phạm Tuấn Anh (đội trưởng) </w:t>
      </w:r>
    </w:p>
    <w:p w:rsidR="00000000" w:rsidDel="00000000" w:rsidP="00000000" w:rsidRDefault="00000000" w:rsidRPr="00000000" w14:paraId="00000005">
      <w:pPr>
        <w:jc w:val="center"/>
        <w:rPr/>
      </w:pPr>
      <w:r w:rsidDel="00000000" w:rsidR="00000000" w:rsidRPr="00000000">
        <w:rPr>
          <w:rtl w:val="0"/>
        </w:rPr>
        <w:t xml:space="preserve">                                           Nguyễn Tiến Tuân (thành viện)</w:t>
      </w:r>
    </w:p>
    <w:p w:rsidR="00000000" w:rsidDel="00000000" w:rsidP="00000000" w:rsidRDefault="00000000" w:rsidRPr="00000000" w14:paraId="00000006">
      <w:pPr>
        <w:jc w:val="center"/>
        <w:rPr/>
      </w:pPr>
      <w:r w:rsidDel="00000000" w:rsidR="00000000" w:rsidRPr="00000000">
        <w:rPr>
          <w:rtl w:val="0"/>
        </w:rPr>
        <w:t xml:space="preserve">                                        Mario Stockelein (thành viên)</w:t>
      </w:r>
    </w:p>
    <w:p w:rsidR="00000000" w:rsidDel="00000000" w:rsidP="00000000" w:rsidRDefault="00000000" w:rsidRPr="00000000" w14:paraId="00000007">
      <w:pPr>
        <w:jc w:val="center"/>
        <w:rPr/>
      </w:pPr>
      <w:r w:rsidDel="00000000" w:rsidR="00000000" w:rsidRPr="00000000">
        <w:rPr>
          <w:rtl w:val="0"/>
        </w:rPr>
        <w:t xml:space="preserve">                                   Lưu Hải Long (thành viên)</w:t>
      </w:r>
    </w:p>
    <w:p w:rsidR="00000000" w:rsidDel="00000000" w:rsidP="00000000" w:rsidRDefault="00000000" w:rsidRPr="00000000" w14:paraId="00000008">
      <w:pPr>
        <w:jc w:val="center"/>
        <w:rPr/>
      </w:pPr>
      <w:r w:rsidDel="00000000" w:rsidR="00000000" w:rsidRPr="00000000">
        <w:rPr>
          <w:rtl w:val="0"/>
        </w:rPr>
        <w:t xml:space="preserve">                                  Trần Phương (thành viên)</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1. Executive Summary</w:t>
      </w:r>
    </w:p>
    <w:p w:rsidR="00000000" w:rsidDel="00000000" w:rsidP="00000000" w:rsidRDefault="00000000" w:rsidRPr="00000000" w14:paraId="0000000C">
      <w:pPr>
        <w:rPr/>
      </w:pPr>
      <w:r w:rsidDel="00000000" w:rsidR="00000000" w:rsidRPr="00000000">
        <w:rPr>
          <w:rtl w:val="0"/>
        </w:rPr>
        <w:t xml:space="preserve">  Voice2Claim - Trợ lý ảo sử dụng công nghệ LLM và Xử lý âm thanh chuyên sâu dành riêng cho giám định viên hiện trường:</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Chúng tôi xây dựng gì? Trợ lý giọng nói tự động hóa nhập liệu (Voice-to-JSON) và điều phối công việc cho di động.</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Dành cho ai? Giám định viên hiện trường (bảo hiểm, xây dựng, logistics, kỹ thuật).</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Giải quyết vấn đề gì? Môi trường nhiều tạp âm, từ lóng/tiếng Anh chuyên ngành (code-switching) và tốn 70% thời gian nhập liệu thủ công.</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 dụng VALSEA như thế nào? VALSEA API đóng vai trò là lõi ASR (Speech-to-Text), xử lý xuất sắc giọng điệu vùng miền và ngữ cảnh tiếng Việt pha tiếng Anh.</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Kết quả cuối cùng là gì? Dữ liệu có cấu trúc (JSON) được đẩy thẳng vào Core System (ERP/CRM) kèm theo Action Items, giảm 70% thời gian làm hồ sơ.</w:t>
      </w:r>
    </w:p>
    <w:p w:rsidR="00000000" w:rsidDel="00000000" w:rsidP="00000000" w:rsidRDefault="00000000" w:rsidRPr="00000000" w14:paraId="00000012">
      <w:pPr>
        <w:pStyle w:val="Heading1"/>
        <w:rPr/>
      </w:pPr>
      <w:r w:rsidDel="00000000" w:rsidR="00000000" w:rsidRPr="00000000">
        <w:rPr>
          <w:rtl w:val="0"/>
        </w:rPr>
        <w:t xml:space="preserve">2. Problem Statement &amp; Current Workflow</w:t>
      </w:r>
    </w:p>
    <w:p w:rsidR="00000000" w:rsidDel="00000000" w:rsidP="00000000" w:rsidRDefault="00000000" w:rsidRPr="00000000" w14:paraId="00000013">
      <w:pPr>
        <w:pStyle w:val="Heading2"/>
        <w:rPr/>
      </w:pPr>
      <w:bookmarkStart w:colFirst="0" w:colLast="0" w:name="_lk2ql14eis1a" w:id="0"/>
      <w:bookmarkEnd w:id="0"/>
      <w:r w:rsidDel="00000000" w:rsidR="00000000" w:rsidRPr="00000000">
        <w:rPr>
          <w:rtl w:val="0"/>
        </w:rPr>
        <w:t xml:space="preserve">Problem Statement</w:t>
      </w:r>
    </w:p>
    <w:p w:rsidR="00000000" w:rsidDel="00000000" w:rsidP="00000000" w:rsidRDefault="00000000" w:rsidRPr="00000000" w14:paraId="00000014">
      <w:pPr>
        <w:rPr/>
      </w:pPr>
      <w:r w:rsidDel="00000000" w:rsidR="00000000" w:rsidRPr="00000000">
        <w:rPr>
          <w:rtl w:val="0"/>
        </w:rPr>
        <w:t xml:space="preserve">Xây dựng hệ thống Voice2Claim - Trợ lý ảo sử dụng công nghệ LLM và Xử lý âm thanh chuyên sâu dành riêng cho giám định viên hiện trường:</w:t>
      </w:r>
    </w:p>
    <w:p w:rsidR="00000000" w:rsidDel="00000000" w:rsidP="00000000" w:rsidRDefault="00000000" w:rsidRPr="00000000" w14:paraId="00000015">
      <w:pPr>
        <w:numPr>
          <w:ilvl w:val="0"/>
          <w:numId w:val="4"/>
        </w:numPr>
        <w:spacing w:after="0" w:lineRule="auto"/>
        <w:ind w:left="360"/>
      </w:pPr>
      <w:r w:rsidDel="00000000" w:rsidR="00000000" w:rsidRPr="00000000">
        <w:rPr>
          <w:rtl w:val="0"/>
        </w:rPr>
        <w:t xml:space="preserve">Khử ồn bằng AI (AI Noise Cancellation): Tích hợp thuật toán lọc nhiễu tự động ngay từ khâu thu âm, làm sạch tiếng gió và tiếng ồn máy móc trước khi đưa vào phân tích.</w:t>
      </w:r>
    </w:p>
    <w:p w:rsidR="00000000" w:rsidDel="00000000" w:rsidP="00000000" w:rsidRDefault="00000000" w:rsidRPr="00000000" w14:paraId="00000016">
      <w:pPr>
        <w:numPr>
          <w:ilvl w:val="0"/>
          <w:numId w:val="4"/>
        </w:numPr>
        <w:spacing w:after="0" w:lineRule="auto"/>
        <w:ind w:left="360"/>
      </w:pPr>
      <w:r w:rsidDel="00000000" w:rsidR="00000000" w:rsidRPr="00000000">
        <w:rPr>
          <w:rtl w:val="0"/>
        </w:rPr>
        <w:t xml:space="preserve">Speech-to-Text chuyên sâu cho Code-switching: Tinh chỉnh (fine-tune) mô hình nhận diện giọng nói (STT) để hiểu chính xác ngữ cảnh pha trộn Anh-Việt và bộ từ vựng chuyên ngành đặc thù của doanh nghiệp.</w:t>
      </w:r>
    </w:p>
    <w:p w:rsidR="00000000" w:rsidDel="00000000" w:rsidP="00000000" w:rsidRDefault="00000000" w:rsidRPr="00000000" w14:paraId="00000017">
      <w:pPr>
        <w:numPr>
          <w:ilvl w:val="0"/>
          <w:numId w:val="4"/>
        </w:numPr>
        <w:spacing w:after="0" w:lineRule="auto"/>
        <w:ind w:left="360"/>
      </w:pPr>
      <w:r w:rsidDel="00000000" w:rsidR="00000000" w:rsidRPr="00000000">
        <w:rPr>
          <w:rtl w:val="0"/>
        </w:rPr>
        <w:t xml:space="preserve">Biến đổi cấu trúc bằng LLM (Voice-to-JSON): Sử dụng Mô hình ngôn ngữ lớn (LLM) để đọc hiểu đoạn text thô, tự động bóc tách các thực thể (thời gian, địa điểm, mức độ thiệt hại, tên linh kiện) và chuẩn hóa thành định dạng JSON có cấu trúc cứng.</w:t>
      </w:r>
    </w:p>
    <w:p w:rsidR="00000000" w:rsidDel="00000000" w:rsidP="00000000" w:rsidRDefault="00000000" w:rsidRPr="00000000" w14:paraId="00000018">
      <w:pPr>
        <w:numPr>
          <w:ilvl w:val="0"/>
          <w:numId w:val="4"/>
        </w:numPr>
        <w:ind w:left="360"/>
      </w:pPr>
      <w:r w:rsidDel="00000000" w:rsidR="00000000" w:rsidRPr="00000000">
        <w:rPr>
          <w:rtl w:val="0"/>
        </w:rPr>
        <w:t xml:space="preserve">Tự động hóa luồng nghiệp vụ (Workflow Automation): Tự động điền (Auto-fill) các trường thông tin tương ứng vào Core System (ERP/CRM) thông qua API. Đồng thời, tự động suy luận và sinh ra danh sách nhiệm vụ (Action Items) cho các bước tiếp theo.</w:t>
      </w:r>
    </w:p>
    <w:p w:rsidR="00000000" w:rsidDel="00000000" w:rsidP="00000000" w:rsidRDefault="00000000" w:rsidRPr="00000000" w14:paraId="00000019">
      <w:pPr>
        <w:pStyle w:val="Heading2"/>
        <w:rPr/>
      </w:pPr>
      <w:r w:rsidDel="00000000" w:rsidR="00000000" w:rsidRPr="00000000">
        <w:rPr>
          <w:rtl w:val="0"/>
        </w:rPr>
        <w:t xml:space="preserve">Current Workflow</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Field Inspector → Voice/Manual Notes → Return to Office → Listen/Read → Manual Typing → Core System (CRM/ERP)</w:t>
      </w:r>
    </w:p>
    <w:p w:rsidR="00000000" w:rsidDel="00000000" w:rsidP="00000000" w:rsidRDefault="00000000" w:rsidRPr="00000000" w14:paraId="0000001B">
      <w:pPr>
        <w:pStyle w:val="Heading1"/>
        <w:rPr/>
      </w:pPr>
      <w:r w:rsidDel="00000000" w:rsidR="00000000" w:rsidRPr="00000000">
        <w:rPr>
          <w:rtl w:val="0"/>
        </w:rPr>
        <w:t xml:space="preserve">3. Proposed Solution ()</w:t>
      </w:r>
    </w:p>
    <w:p w:rsidR="00000000" w:rsidDel="00000000" w:rsidP="00000000" w:rsidRDefault="00000000" w:rsidRPr="00000000" w14:paraId="0000001C">
      <w:pPr>
        <w:rPr/>
      </w:pPr>
      <w:r w:rsidDel="00000000" w:rsidR="00000000" w:rsidRPr="00000000">
        <w:rPr>
          <w:rtl w:val="0"/>
        </w:rPr>
        <w:t xml:space="preserve">Quy trình xử lý hoàn toàn tự động (Speech-to-Meaning):</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Inspector Voice → VALSEA ASR → Raw Transcript → LLM Semantic Processing → Structured JSON &amp; Action Items → Auto-fill ERP</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 âm &amp; Lọc ồn tại biên (Edge-AI Noise Reduction).</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Nhận dạng giọng nói (VALSEA ASR) với độ chính xác cao.</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Bóc tách thực thể (Information Extraction) bằng LLM.</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Đầu ra cấu trúc (Structured Output - JSON).</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Tích hợp luồng (Workflow Integration) đẩy thẳng vào hệ thống đích.</w:t>
      </w:r>
    </w:p>
    <w:p w:rsidR="00000000" w:rsidDel="00000000" w:rsidP="00000000" w:rsidRDefault="00000000" w:rsidRPr="00000000" w14:paraId="00000023">
      <w:pPr>
        <w:pStyle w:val="Heading1"/>
        <w:rPr/>
      </w:pPr>
      <w:r w:rsidDel="00000000" w:rsidR="00000000" w:rsidRPr="00000000">
        <w:rPr>
          <w:rtl w:val="0"/>
        </w:rPr>
        <w:t xml:space="preserve">4. Why VALSEA API?</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24">
            <w:pPr>
              <w:rPr/>
            </w:pPr>
            <w:r w:rsidDel="00000000" w:rsidR="00000000" w:rsidRPr="00000000">
              <w:rPr>
                <w:b w:val="1"/>
                <w:bCs w:val="1"/>
                <w:rtl w:val="0"/>
              </w:rPr>
              <w:t xml:space="preserve">Capability</w:t>
            </w:r>
            <w:r w:rsidDel="00000000" w:rsidR="00000000" w:rsidRPr="00000000">
              <w:rPr>
                <w:rtl w:val="0"/>
              </w:rPr>
            </w:r>
          </w:p>
        </w:tc>
        <w:tc>
          <w:tcPr/>
          <w:p w:rsidR="00000000" w:rsidDel="00000000" w:rsidP="00000000" w:rsidRDefault="00000000" w:rsidRPr="00000000" w14:paraId="00000025">
            <w:pPr>
              <w:rPr/>
            </w:pPr>
            <w:r w:rsidDel="00000000" w:rsidR="00000000" w:rsidRPr="00000000">
              <w:rPr>
                <w:b w:val="1"/>
                <w:bCs w:val="1"/>
                <w:rtl w:val="0"/>
              </w:rPr>
              <w:t xml:space="preserve">How we use it in Voice2Claim</w:t>
            </w: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Vietnamese ASR Excellence</w:t>
            </w:r>
          </w:p>
        </w:tc>
        <w:tc>
          <w:tcPr/>
          <w:p w:rsidR="00000000" w:rsidDel="00000000" w:rsidP="00000000" w:rsidRDefault="00000000" w:rsidRPr="00000000" w14:paraId="00000027">
            <w:pPr>
              <w:rPr/>
            </w:pPr>
            <w:r w:rsidDel="00000000" w:rsidR="00000000" w:rsidRPr="00000000">
              <w:rPr>
                <w:rtl w:val="0"/>
              </w:rPr>
              <w:t xml:space="preserve">Chuyển đổi âm thanh hiện trường thành văn bản với độ chính xác vượt trội so với các API quốc tế.</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Accent Handling</w:t>
            </w:r>
          </w:p>
        </w:tc>
        <w:tc>
          <w:tcPr/>
          <w:p w:rsidR="00000000" w:rsidDel="00000000" w:rsidP="00000000" w:rsidRDefault="00000000" w:rsidRPr="00000000" w14:paraId="00000029">
            <w:pPr>
              <w:rPr/>
            </w:pPr>
            <w:r w:rsidDel="00000000" w:rsidR="00000000" w:rsidRPr="00000000">
              <w:rPr>
                <w:rtl w:val="0"/>
              </w:rPr>
              <w:t xml:space="preserve">Hỗ trợ nhận diện giọng nói của giám định viên từ nhiều vùng miền khác nhau (Bắc, Trung, Nam).</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Code-switching (VN-EN)</w:t>
            </w:r>
          </w:p>
        </w:tc>
        <w:tc>
          <w:tcPr/>
          <w:p w:rsidR="00000000" w:rsidDel="00000000" w:rsidP="00000000" w:rsidRDefault="00000000" w:rsidRPr="00000000" w14:paraId="0000002B">
            <w:pPr>
              <w:rPr/>
            </w:pPr>
            <w:r w:rsidDel="00000000" w:rsidR="00000000" w:rsidRPr="00000000">
              <w:rPr>
                <w:rtl w:val="0"/>
              </w:rPr>
              <w:t xml:space="preserve">Nhận diện chính xác các từ mượn, từ vựng chuyên ngành cơ khí/bảo hiểm (bumper, ECU, module, logistics).</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Robustness in Noise</w:t>
            </w:r>
          </w:p>
        </w:tc>
        <w:tc>
          <w:tcPr/>
          <w:p w:rsidR="00000000" w:rsidDel="00000000" w:rsidP="00000000" w:rsidRDefault="00000000" w:rsidRPr="00000000" w14:paraId="0000002D">
            <w:pPr>
              <w:rPr/>
            </w:pPr>
            <w:r w:rsidDel="00000000" w:rsidR="00000000" w:rsidRPr="00000000">
              <w:rPr>
                <w:rtl w:val="0"/>
              </w:rPr>
              <w:t xml:space="preserve">Tương thích tốt với luồng âm thanh đã qua lọc nhiễu, giữ nguyên ngữ cảnh câu nói.</w:t>
            </w:r>
          </w:p>
        </w:tc>
      </w:tr>
    </w:tbl>
    <w:p w:rsidR="00000000" w:rsidDel="00000000" w:rsidP="00000000" w:rsidRDefault="00000000" w:rsidRPr="00000000" w14:paraId="0000002E">
      <w:pPr>
        <w:pStyle w:val="Heading1"/>
        <w:rPr/>
      </w:pPr>
      <w:r w:rsidDel="00000000" w:rsidR="00000000" w:rsidRPr="00000000">
        <w:rPr>
          <w:rtl w:val="0"/>
        </w:rPr>
        <w:t xml:space="preserve">5. System Architecture &amp; AI Pipeline</w:t>
      </w:r>
    </w:p>
    <w:p w:rsidR="00000000" w:rsidDel="00000000" w:rsidP="00000000" w:rsidRDefault="00000000" w:rsidRPr="00000000" w14:paraId="0000002F">
      <w:pPr>
        <w:rPr/>
      </w:pPr>
      <w:r w:rsidDel="00000000" w:rsidR="00000000" w:rsidRPr="00000000">
        <w:rPr/>
        <w:drawing>
          <wp:inline distB="114300" distT="114300" distL="114300" distR="114300">
            <wp:extent cx="5486400" cy="685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b w:val="1"/>
          <w:bCs w:val="1"/>
        </w:rPr>
      </w:pPr>
      <w:bookmarkStart w:colFirst="0" w:colLast="0" w:name="_2p8h6tqb5e41" w:id="1"/>
      <w:bookmarkEnd w:id="1"/>
      <w:r w:rsidDel="00000000" w:rsidR="00000000" w:rsidRPr="00000000">
        <w:rPr>
          <w:rtl w:val="0"/>
        </w:rPr>
        <w:t xml:space="preserve">Kiến trúc hệ thống</w:t>
      </w:r>
      <w:r w:rsidDel="00000000" w:rsidR="00000000" w:rsidRPr="00000000">
        <w:rPr>
          <w:rtl w:val="0"/>
        </w:rPr>
      </w:r>
    </w:p>
    <w:p w:rsidR="00000000" w:rsidDel="00000000" w:rsidP="00000000" w:rsidRDefault="00000000" w:rsidRPr="00000000" w14:paraId="00000032">
      <w:pPr>
        <w:widowControl w:val="0"/>
        <w:spacing w:after="240" w:line="276" w:lineRule="auto"/>
        <w:rPr>
          <w:b w:val="1"/>
          <w:bCs w:val="1"/>
        </w:rPr>
      </w:pPr>
      <w:r w:rsidDel="00000000" w:rsidR="00000000" w:rsidRPr="00000000">
        <w:rPr>
          <w:b w:val="1"/>
          <w:bCs w:val="1"/>
          <w:rtl w:val="0"/>
        </w:rPr>
        <w:t xml:space="preserve">Layer 1: VALSEA ASR</w:t>
      </w:r>
    </w:p>
    <w:p w:rsidR="00000000" w:rsidDel="00000000" w:rsidP="00000000" w:rsidRDefault="00000000" w:rsidRPr="00000000" w14:paraId="00000033">
      <w:pPr>
        <w:widowControl w:val="0"/>
        <w:numPr>
          <w:ilvl w:val="0"/>
          <w:numId w:val="2"/>
        </w:numPr>
        <w:spacing w:after="240" w:before="240" w:line="276" w:lineRule="auto"/>
        <w:ind w:left="720" w:hanging="360"/>
      </w:pPr>
      <w:r w:rsidDel="00000000" w:rsidR="00000000" w:rsidRPr="00000000">
        <w:rPr>
          <w:rtl w:val="0"/>
        </w:rPr>
        <w:t xml:space="preserve">Chuyển đổi luồng âm thanh hiện trường thành văn bản, tận dụng khả năng nhận diện chính xác cao của VALSEA trong các điều kiện môi trường phức tạp.</w:t>
      </w:r>
    </w:p>
    <w:p w:rsidR="00000000" w:rsidDel="00000000" w:rsidP="00000000" w:rsidRDefault="00000000" w:rsidRPr="00000000" w14:paraId="00000034">
      <w:pPr>
        <w:widowControl w:val="0"/>
        <w:spacing w:after="0" w:line="276" w:lineRule="auto"/>
        <w:rPr>
          <w:b w:val="1"/>
          <w:bCs w:val="1"/>
        </w:rPr>
      </w:pPr>
      <w:r w:rsidDel="00000000" w:rsidR="00000000" w:rsidRPr="00000000">
        <w:rPr>
          <w:b w:val="1"/>
          <w:bCs w:val="1"/>
          <w:rtl w:val="0"/>
        </w:rPr>
        <w:t xml:space="preserve">Layer 2: Speech Understanding (Semantic API + LLM)</w:t>
      </w:r>
    </w:p>
    <w:p w:rsidR="00000000" w:rsidDel="00000000" w:rsidP="00000000" w:rsidRDefault="00000000" w:rsidRPr="00000000" w14:paraId="00000035">
      <w:pPr>
        <w:widowControl w:val="0"/>
        <w:numPr>
          <w:ilvl w:val="0"/>
          <w:numId w:val="1"/>
        </w:numPr>
        <w:spacing w:after="0" w:afterAutospacing="0" w:before="240" w:line="276" w:lineRule="auto"/>
        <w:ind w:left="720" w:hanging="360"/>
      </w:pPr>
      <w:r w:rsidDel="00000000" w:rsidR="00000000" w:rsidRPr="00000000">
        <w:rPr>
          <w:rtl w:val="0"/>
        </w:rPr>
        <w:t xml:space="preserve">Thực hiện phân tích ngữ nghĩa (Semantic Understanding) bằng các mô hình ngôn ngữ lớn (LLM) để hiểu sâu ý định của giám định viên.</w:t>
      </w:r>
    </w:p>
    <w:p w:rsidR="00000000" w:rsidDel="00000000" w:rsidP="00000000" w:rsidRDefault="00000000" w:rsidRPr="00000000" w14:paraId="00000036">
      <w:pPr>
        <w:widowControl w:val="0"/>
        <w:numPr>
          <w:ilvl w:val="0"/>
          <w:numId w:val="1"/>
        </w:numPr>
        <w:spacing w:after="240" w:before="0" w:beforeAutospacing="0" w:line="276" w:lineRule="auto"/>
        <w:ind w:left="720" w:hanging="360"/>
      </w:pPr>
      <w:r w:rsidDel="00000000" w:rsidR="00000000" w:rsidRPr="00000000">
        <w:rPr>
          <w:b w:val="1"/>
          <w:bCs w:val="1"/>
          <w:rtl w:val="0"/>
        </w:rPr>
        <w:t xml:space="preserve">Kết quả:</w:t>
      </w:r>
      <w:r w:rsidDel="00000000" w:rsidR="00000000" w:rsidRPr="00000000">
        <w:rPr>
          <w:rtl w:val="0"/>
        </w:rPr>
        <w:t xml:space="preserve"> Trích xuất thông tin thành </w:t>
      </w:r>
      <w:r w:rsidDel="00000000" w:rsidR="00000000" w:rsidRPr="00000000">
        <w:rPr>
          <w:b w:val="1"/>
          <w:bCs w:val="1"/>
          <w:rtl w:val="0"/>
        </w:rPr>
        <w:t xml:space="preserve">Structured Claim JSON</w:t>
      </w:r>
      <w:r w:rsidDel="00000000" w:rsidR="00000000" w:rsidRPr="00000000">
        <w:rPr>
          <w:rtl w:val="0"/>
        </w:rPr>
        <w:t xml:space="preserve"> – định dạng dữ liệu có cấu trúc, chuẩn hóa để sử dụng cho các hệ thống phía sau.</w:t>
      </w:r>
    </w:p>
    <w:p w:rsidR="00000000" w:rsidDel="00000000" w:rsidP="00000000" w:rsidRDefault="00000000" w:rsidRPr="00000000" w14:paraId="00000037">
      <w:pPr>
        <w:widowControl w:val="0"/>
        <w:spacing w:after="0" w:line="276" w:lineRule="auto"/>
        <w:rPr>
          <w:b w:val="1"/>
          <w:bCs w:val="1"/>
        </w:rPr>
      </w:pPr>
      <w:r w:rsidDel="00000000" w:rsidR="00000000" w:rsidRPr="00000000">
        <w:rPr>
          <w:b w:val="1"/>
          <w:bCs w:val="1"/>
          <w:rtl w:val="0"/>
        </w:rPr>
        <w:t xml:space="preserve">Layer 3: AI Workflow Planner</w:t>
      </w:r>
    </w:p>
    <w:p w:rsidR="00000000" w:rsidDel="00000000" w:rsidP="00000000" w:rsidRDefault="00000000" w:rsidRPr="00000000" w14:paraId="00000038">
      <w:pPr>
        <w:widowControl w:val="0"/>
        <w:numPr>
          <w:ilvl w:val="0"/>
          <w:numId w:val="6"/>
        </w:numPr>
        <w:spacing w:after="0" w:afterAutospacing="0" w:before="240" w:line="276" w:lineRule="auto"/>
        <w:ind w:left="720" w:hanging="360"/>
      </w:pPr>
      <w:r w:rsidDel="00000000" w:rsidR="00000000" w:rsidRPr="00000000">
        <w:rPr>
          <w:rtl w:val="0"/>
        </w:rPr>
        <w:t xml:space="preserve">Đóng vai trò là "bộ não" điều phối, phân tích thông tin từ </w:t>
      </w:r>
      <w:r w:rsidDel="00000000" w:rsidR="00000000" w:rsidRPr="00000000">
        <w:rPr>
          <w:i w:val="1"/>
          <w:iCs w:val="1"/>
          <w:rtl w:val="0"/>
        </w:rPr>
        <w:t xml:space="preserve">Structured Claim JSON</w:t>
      </w:r>
      <w:r w:rsidDel="00000000" w:rsidR="00000000" w:rsidRPr="00000000">
        <w:rPr>
          <w:rtl w:val="0"/>
        </w:rPr>
        <w:t xml:space="preserve"> để lập kế hoạch các luồng công việc cần thực hiện.</w:t>
      </w:r>
    </w:p>
    <w:p w:rsidR="00000000" w:rsidDel="00000000" w:rsidP="00000000" w:rsidRDefault="00000000" w:rsidRPr="00000000" w14:paraId="00000039">
      <w:pPr>
        <w:widowControl w:val="0"/>
        <w:numPr>
          <w:ilvl w:val="0"/>
          <w:numId w:val="6"/>
        </w:numPr>
        <w:spacing w:after="240" w:before="0" w:beforeAutospacing="0" w:line="276" w:lineRule="auto"/>
        <w:ind w:left="720" w:hanging="360"/>
      </w:pPr>
      <w:r w:rsidDel="00000000" w:rsidR="00000000" w:rsidRPr="00000000">
        <w:rPr>
          <w:rtl w:val="0"/>
        </w:rPr>
        <w:t xml:space="preserve">Hệ thống tự động đưa ra quyết định nghiệp vụ như: </w:t>
      </w:r>
      <w:r w:rsidDel="00000000" w:rsidR="00000000" w:rsidRPr="00000000">
        <w:rPr>
          <w:b w:val="1"/>
          <w:bCs w:val="1"/>
          <w:rtl w:val="0"/>
        </w:rPr>
        <w:t xml:space="preserve">Auto-fill Form</w:t>
      </w:r>
      <w:r w:rsidDel="00000000" w:rsidR="00000000" w:rsidRPr="00000000">
        <w:rPr>
          <w:rtl w:val="0"/>
        </w:rPr>
        <w:t xml:space="preserve"> (tự động điền biểu mẫu), </w:t>
      </w:r>
      <w:r w:rsidDel="00000000" w:rsidR="00000000" w:rsidRPr="00000000">
        <w:rPr>
          <w:b w:val="1"/>
          <w:bCs w:val="1"/>
          <w:rtl w:val="0"/>
        </w:rPr>
        <w:t xml:space="preserve">Send Email</w:t>
      </w:r>
      <w:r w:rsidDel="00000000" w:rsidR="00000000" w:rsidRPr="00000000">
        <w:rPr>
          <w:rtl w:val="0"/>
        </w:rPr>
        <w:t xml:space="preserve"> (gửi thông báo), hoặc </w:t>
      </w:r>
      <w:r w:rsidDel="00000000" w:rsidR="00000000" w:rsidRPr="00000000">
        <w:rPr>
          <w:b w:val="1"/>
          <w:bCs w:val="1"/>
          <w:rtl w:val="0"/>
        </w:rPr>
        <w:t xml:space="preserve">Dispatch Surveyor</w:t>
      </w:r>
      <w:r w:rsidDel="00000000" w:rsidR="00000000" w:rsidRPr="00000000">
        <w:rPr>
          <w:rtl w:val="0"/>
        </w:rPr>
        <w:t xml:space="preserve"> (điều phối nhân sự hiện trường).</w:t>
      </w:r>
    </w:p>
    <w:p w:rsidR="00000000" w:rsidDel="00000000" w:rsidP="00000000" w:rsidRDefault="00000000" w:rsidRPr="00000000" w14:paraId="0000003A">
      <w:pPr>
        <w:widowControl w:val="0"/>
        <w:spacing w:after="0" w:line="276" w:lineRule="auto"/>
        <w:rPr>
          <w:b w:val="1"/>
          <w:bCs w:val="1"/>
        </w:rPr>
      </w:pPr>
      <w:r w:rsidDel="00000000" w:rsidR="00000000" w:rsidRPr="00000000">
        <w:rPr>
          <w:b w:val="1"/>
          <w:bCs w:val="1"/>
          <w:rtl w:val="0"/>
        </w:rPr>
        <w:t xml:space="preserve">Layer 4: MCP Action Executor</w:t>
      </w:r>
    </w:p>
    <w:p w:rsidR="00000000" w:rsidDel="00000000" w:rsidP="00000000" w:rsidRDefault="00000000" w:rsidRPr="00000000" w14:paraId="0000003B">
      <w:pPr>
        <w:widowControl w:val="0"/>
        <w:numPr>
          <w:ilvl w:val="0"/>
          <w:numId w:val="3"/>
        </w:numPr>
        <w:spacing w:after="0" w:afterAutospacing="0" w:before="240" w:line="276" w:lineRule="auto"/>
        <w:ind w:left="720" w:hanging="360"/>
      </w:pPr>
      <w:r w:rsidDel="00000000" w:rsidR="00000000" w:rsidRPr="00000000">
        <w:rPr>
          <w:rtl w:val="0"/>
        </w:rPr>
        <w:t xml:space="preserve">Đây là lớp thực thi (Action Executor) đảm bảo các kế hoạch từ Layer 3 được chuyển thành hành động thực tế.</w:t>
      </w:r>
    </w:p>
    <w:p w:rsidR="00000000" w:rsidDel="00000000" w:rsidP="00000000" w:rsidRDefault="00000000" w:rsidRPr="00000000" w14:paraId="0000003C">
      <w:pPr>
        <w:widowControl w:val="0"/>
        <w:numPr>
          <w:ilvl w:val="0"/>
          <w:numId w:val="3"/>
        </w:numPr>
        <w:spacing w:after="240" w:before="0" w:beforeAutospacing="0" w:line="276" w:lineRule="auto"/>
        <w:ind w:left="720" w:hanging="360"/>
      </w:pPr>
      <w:r w:rsidDel="00000000" w:rsidR="00000000" w:rsidRPr="00000000">
        <w:rPr>
          <w:rtl w:val="0"/>
        </w:rPr>
        <w:t xml:space="preserve">Kết nối trực tiếp với các hệ thống thông qua: </w:t>
      </w:r>
      <w:r w:rsidDel="00000000" w:rsidR="00000000" w:rsidRPr="00000000">
        <w:rPr>
          <w:b w:val="1"/>
          <w:bCs w:val="1"/>
          <w:rtl w:val="0"/>
        </w:rPr>
        <w:t xml:space="preserve">Database</w:t>
      </w:r>
      <w:r w:rsidDel="00000000" w:rsidR="00000000" w:rsidRPr="00000000">
        <w:rPr>
          <w:rtl w:val="0"/>
        </w:rPr>
        <w:t xml:space="preserve"> (lưu trữ), </w:t>
      </w:r>
      <w:r w:rsidDel="00000000" w:rsidR="00000000" w:rsidRPr="00000000">
        <w:rPr>
          <w:b w:val="1"/>
          <w:bCs w:val="1"/>
          <w:rtl w:val="0"/>
        </w:rPr>
        <w:t xml:space="preserve">Web API</w:t>
      </w:r>
      <w:r w:rsidDel="00000000" w:rsidR="00000000" w:rsidRPr="00000000">
        <w:rPr>
          <w:rtl w:val="0"/>
        </w:rPr>
        <w:t xml:space="preserve"> (tương tác hệ thống), </w:t>
      </w:r>
      <w:r w:rsidDel="00000000" w:rsidR="00000000" w:rsidRPr="00000000">
        <w:rPr>
          <w:b w:val="1"/>
          <w:bCs w:val="1"/>
          <w:rtl w:val="0"/>
        </w:rPr>
        <w:t xml:space="preserve">Email API</w:t>
      </w:r>
      <w:r w:rsidDel="00000000" w:rsidR="00000000" w:rsidRPr="00000000">
        <w:rPr>
          <w:rtl w:val="0"/>
        </w:rPr>
        <w:t xml:space="preserve">, </w:t>
      </w:r>
      <w:r w:rsidDel="00000000" w:rsidR="00000000" w:rsidRPr="00000000">
        <w:rPr>
          <w:b w:val="1"/>
          <w:bCs w:val="1"/>
          <w:rtl w:val="0"/>
        </w:rPr>
        <w:t xml:space="preserve">Scheduling</w:t>
      </w:r>
      <w:r w:rsidDel="00000000" w:rsidR="00000000" w:rsidRPr="00000000">
        <w:rPr>
          <w:rtl w:val="0"/>
        </w:rPr>
        <w:t xml:space="preserve"> (lên lịch), và </w:t>
      </w:r>
      <w:r w:rsidDel="00000000" w:rsidR="00000000" w:rsidRPr="00000000">
        <w:rPr>
          <w:b w:val="1"/>
          <w:bCs w:val="1"/>
          <w:rtl w:val="0"/>
        </w:rPr>
        <w:t xml:space="preserve">Maps API</w:t>
      </w:r>
      <w:r w:rsidDel="00000000" w:rsidR="00000000" w:rsidRPr="00000000">
        <w:rPr>
          <w:rtl w:val="0"/>
        </w:rPr>
        <w:t xml:space="preserve"> (định vị).</w:t>
      </w:r>
      <w:r w:rsidDel="00000000" w:rsidR="00000000" w:rsidRPr="00000000">
        <w:rPr>
          <w:rtl w:val="0"/>
        </w:rPr>
      </w:r>
    </w:p>
    <w:p w:rsidR="00000000" w:rsidDel="00000000" w:rsidP="00000000" w:rsidRDefault="00000000" w:rsidRPr="00000000" w14:paraId="0000003D">
      <w:pPr>
        <w:pStyle w:val="Heading2"/>
        <w:rPr>
          <w:b w:val="1"/>
          <w:bCs w:val="1"/>
        </w:rPr>
      </w:pPr>
      <w:bookmarkStart w:colFirst="0" w:colLast="0" w:name="_6n9j2mu53iyk" w:id="2"/>
      <w:bookmarkEnd w:id="2"/>
      <w:r w:rsidDel="00000000" w:rsidR="00000000" w:rsidRPr="00000000">
        <w:rPr>
          <w:rtl w:val="0"/>
        </w:rPr>
        <w:t xml:space="preserve">AI Processing Pipeline</w:t>
      </w:r>
      <w:r w:rsidDel="00000000" w:rsidR="00000000" w:rsidRPr="00000000">
        <w:rPr>
          <w:rtl w:val="0"/>
        </w:rPr>
      </w:r>
    </w:p>
    <w:p w:rsidR="00000000" w:rsidDel="00000000" w:rsidP="00000000" w:rsidRDefault="00000000" w:rsidRPr="00000000" w14:paraId="0000003E">
      <w:pPr>
        <w:numPr>
          <w:ilvl w:val="0"/>
          <w:numId w:val="5"/>
        </w:numPr>
        <w:spacing w:after="0" w:afterAutospacing="0" w:line="276" w:lineRule="auto"/>
        <w:ind w:left="720" w:hanging="360"/>
      </w:pPr>
      <w:r w:rsidDel="00000000" w:rsidR="00000000" w:rsidRPr="00000000">
        <w:rPr>
          <w:b w:val="1"/>
          <w:bCs w:val="1"/>
          <w:rtl w:val="0"/>
        </w:rPr>
        <w:t xml:space="preserve">Noisy/Telephony:</w:t>
      </w:r>
      <w:r w:rsidDel="00000000" w:rsidR="00000000" w:rsidRPr="00000000">
        <w:rPr>
          <w:rtl w:val="0"/>
        </w:rPr>
        <w:t xml:space="preserve"> Đối với dữ liệu âm thanh chưa được làm sạch, hệ thống sẽ đánh giá dựa trên VALSEA Confidence Score. Nếu điểm tin cậy nằm dưới ngưỡng, hệ thống sẽ tự động gắn cờ (flag) "Cần review thủ công".</w:t>
      </w:r>
    </w:p>
    <w:p w:rsidR="00000000" w:rsidDel="00000000" w:rsidP="00000000" w:rsidRDefault="00000000" w:rsidRPr="00000000" w14:paraId="0000003F">
      <w:pPr>
        <w:numPr>
          <w:ilvl w:val="0"/>
          <w:numId w:val="5"/>
        </w:numPr>
        <w:spacing w:after="0" w:afterAutospacing="0" w:line="276" w:lineRule="auto"/>
        <w:ind w:left="720" w:hanging="360"/>
      </w:pPr>
      <w:r w:rsidDel="00000000" w:rsidR="00000000" w:rsidRPr="00000000">
        <w:rPr>
          <w:b w:val="1"/>
          <w:bCs w:val="1"/>
          <w:rtl w:val="0"/>
        </w:rPr>
        <w:t xml:space="preserve">Code-switch VN/EN:</w:t>
      </w:r>
      <w:r w:rsidDel="00000000" w:rsidR="00000000" w:rsidRPr="00000000">
        <w:rPr>
          <w:rtl w:val="0"/>
        </w:rPr>
        <w:t xml:space="preserve"> Tích hợp sẵn Domain Dictionary vào trong prompt của LLM để giải quyết việc pha trộn ngôn ngữ.</w:t>
      </w:r>
    </w:p>
    <w:p w:rsidR="00000000" w:rsidDel="00000000" w:rsidP="00000000" w:rsidRDefault="00000000" w:rsidRPr="00000000" w14:paraId="00000040">
      <w:pPr>
        <w:numPr>
          <w:ilvl w:val="0"/>
          <w:numId w:val="5"/>
        </w:numPr>
        <w:spacing w:after="240" w:line="276" w:lineRule="auto"/>
        <w:ind w:left="720" w:hanging="360"/>
      </w:pPr>
      <w:r w:rsidDel="00000000" w:rsidR="00000000" w:rsidRPr="00000000">
        <w:rPr>
          <w:b w:val="1"/>
          <w:bCs w:val="1"/>
          <w:rtl w:val="0"/>
        </w:rPr>
        <w:t xml:space="preserve">Multilingual Bonus:</w:t>
      </w:r>
      <w:r w:rsidDel="00000000" w:rsidR="00000000" w:rsidRPr="00000000">
        <w:rPr>
          <w:rtl w:val="0"/>
        </w:rPr>
        <w:t xml:space="preserve"> Nhận diện sự thay đổi ngôn ngữ (Detect language shift) và tự động dịch nội dung từ tiếng Anh sang tiếng Việt để điền vào các form nội bộ</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t xml:space="preserve">6. Key Features &amp; Demo Scenario</w:t>
      </w:r>
    </w:p>
    <w:p w:rsidR="00000000" w:rsidDel="00000000" w:rsidP="00000000" w:rsidRDefault="00000000" w:rsidRPr="00000000" w14:paraId="00000043">
      <w:pPr>
        <w:pStyle w:val="Heading2"/>
        <w:rPr/>
      </w:pPr>
      <w:r w:rsidDel="00000000" w:rsidR="00000000" w:rsidRPr="00000000">
        <w:rPr>
          <w:rtl w:val="0"/>
        </w:rPr>
        <w:t xml:space="preserve">Key Features</w:t>
      </w:r>
    </w:p>
    <w:p w:rsidR="00000000" w:rsidDel="00000000" w:rsidP="00000000" w:rsidRDefault="00000000" w:rsidRPr="00000000" w14:paraId="00000044">
      <w:pPr>
        <w:rPr/>
      </w:pPr>
      <w:r w:rsidDel="00000000" w:rsidR="00000000" w:rsidRPr="00000000">
        <w:rPr>
          <w:rtl w:val="0"/>
        </w:rPr>
        <w:t xml:space="preserve">- Feature 1: Real-time &amp; Offline-sync Voice Capture</w:t>
        <w:br w:type="textWrapping"/>
        <w:t xml:space="preserve">- Feature 2: VALSEA Code-switch Transcription</w:t>
        <w:br w:type="textWrapping"/>
        <w:t xml:space="preserve">- Feature 3: Voice-to-JSON Auto Mapping</w:t>
        <w:br w:type="textWrapping"/>
        <w:t xml:space="preserve">- Feature 4: Action Items Generator</w:t>
        <w:br w:type="textWrapping"/>
        <w:t xml:space="preserve">- Feature 5: One-click ERP Sync</w:t>
      </w:r>
    </w:p>
    <w:p w:rsidR="00000000" w:rsidDel="00000000" w:rsidP="00000000" w:rsidRDefault="00000000" w:rsidRPr="00000000" w14:paraId="00000045">
      <w:pPr>
        <w:pStyle w:val="Heading2"/>
        <w:rPr/>
      </w:pPr>
      <w:r w:rsidDel="00000000" w:rsidR="00000000" w:rsidRPr="00000000">
        <w:rPr>
          <w:rtl w:val="0"/>
        </w:rPr>
        <w:t xml:space="preserve">Demo Scenario (Giám định Bảo hiểm Xe cơ giới)</w:t>
      </w:r>
    </w:p>
    <w:p w:rsidR="00000000" w:rsidDel="00000000" w:rsidP="00000000" w:rsidRDefault="00000000" w:rsidRPr="00000000" w14:paraId="00000046">
      <w:pPr>
        <w:rPr/>
      </w:pPr>
      <w:r w:rsidDel="00000000" w:rsidR="00000000" w:rsidRPr="00000000">
        <w:rPr>
          <w:rtl w:val="0"/>
        </w:rPr>
        <w:t xml:space="preserve">Input (Voice): "Xe Vios biển 29A-12345, góc trái bị móp bumper trước, xước nhẹ cánh cửa bên lái, đèn pha vỡ nát. Cần yêu cầu xưởng báo giá thay mới đèn pha và gò sơn lại bumper."</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VALSEA ASR: (Transcript chuẩn xác)</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AI/LLM Processing (JSON Output):</w:t>
      </w:r>
    </w:p>
    <w:p w:rsidR="00000000" w:rsidDel="00000000" w:rsidP="00000000" w:rsidRDefault="00000000" w:rsidRPr="00000000" w14:paraId="00000049">
      <w:pPr>
        <w:rPr/>
      </w:pPr>
      <w:r w:rsidDel="00000000" w:rsidR="00000000" w:rsidRPr="00000000">
        <w:rPr>
          <w:rtl w:val="0"/>
        </w:rPr>
        <w:t xml:space="preserve">{</w:t>
        <w:br w:type="textWrapping"/>
        <w:t xml:space="preserve">  "vehicle_plate": "29A-12345",</w:t>
        <w:br w:type="textWrapping"/>
        <w:t xml:space="preserve">  "vehicle_model": "Vios",</w:t>
        <w:br w:type="textWrapping"/>
        <w:t xml:space="preserve">  "damages": [</w:t>
        <w:br w:type="textWrapping"/>
        <w:t xml:space="preserve">    {"part": "bumper trước", "position": "góc trái", "severity": "móp"},</w:t>
        <w:br w:type="textWrapping"/>
        <w:t xml:space="preserve">    {"part": "cánh cửa bên lái", "position": "trái", "severity": "xước nhẹ"},</w:t>
        <w:br w:type="textWrapping"/>
        <w:t xml:space="preserve">    {"part": "đèn pha", "position": "trái", "severity": "vỡ nát"}</w:t>
        <w:br w:type="textWrapping"/>
        <w:t xml:space="preserve">  ],</w:t>
        <w:br w:type="textWrapping"/>
        <w:t xml:space="preserve">  "action_items": ["Yêu cầu xưởng báo giá thay mới đèn pha", "Gò sơn lại bumper"]</w:t>
        <w:br w:type="textWrapping"/>
        <w:t xml:space="preserve">}</w:t>
      </w:r>
    </w:p>
    <w:p w:rsidR="00000000" w:rsidDel="00000000" w:rsidP="00000000" w:rsidRDefault="00000000" w:rsidRPr="00000000" w14:paraId="0000004A">
      <w:pPr>
        <w:pStyle w:val="Heading1"/>
        <w:rPr/>
      </w:pPr>
      <w:r w:rsidDel="00000000" w:rsidR="00000000" w:rsidRPr="00000000">
        <w:rPr>
          <w:rtl w:val="0"/>
        </w:rPr>
        <w:t xml:space="preserve">7. Business Impact</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4B">
            <w:pPr>
              <w:rPr/>
            </w:pPr>
            <w:r w:rsidDel="00000000" w:rsidR="00000000" w:rsidRPr="00000000">
              <w:rPr>
                <w:b w:val="1"/>
                <w:bCs w:val="1"/>
                <w:rtl w:val="0"/>
              </w:rPr>
              <w:t xml:space="preserve">Metric</w:t>
            </w:r>
            <w:r w:rsidDel="00000000" w:rsidR="00000000" w:rsidRPr="00000000">
              <w:rPr>
                <w:rtl w:val="0"/>
              </w:rPr>
            </w:r>
          </w:p>
        </w:tc>
        <w:tc>
          <w:tcPr/>
          <w:p w:rsidR="00000000" w:rsidDel="00000000" w:rsidP="00000000" w:rsidRDefault="00000000" w:rsidRPr="00000000" w14:paraId="0000004C">
            <w:pPr>
              <w:rPr/>
            </w:pPr>
            <w:r w:rsidDel="00000000" w:rsidR="00000000" w:rsidRPr="00000000">
              <w:rPr>
                <w:b w:val="1"/>
                <w:bCs w:val="1"/>
                <w:rtl w:val="0"/>
              </w:rPr>
              <w:t xml:space="preserve">Before (Manual)</w:t>
            </w:r>
            <w:r w:rsidDel="00000000" w:rsidR="00000000" w:rsidRPr="00000000">
              <w:rPr>
                <w:rtl w:val="0"/>
              </w:rPr>
            </w:r>
          </w:p>
        </w:tc>
        <w:tc>
          <w:tcPr/>
          <w:p w:rsidR="00000000" w:rsidDel="00000000" w:rsidP="00000000" w:rsidRDefault="00000000" w:rsidRPr="00000000" w14:paraId="0000004D">
            <w:pPr>
              <w:rPr/>
            </w:pPr>
            <w:r w:rsidDel="00000000" w:rsidR="00000000" w:rsidRPr="00000000">
              <w:rPr>
                <w:b w:val="1"/>
                <w:bCs w:val="1"/>
                <w:rtl w:val="0"/>
              </w:rPr>
              <w:t xml:space="preserve">After (AI FieldVoice)</w:t>
            </w:r>
            <w:r w:rsidDel="00000000" w:rsidR="00000000" w:rsidRPr="00000000">
              <w:rPr>
                <w:rtl w:val="0"/>
              </w:rPr>
            </w:r>
          </w:p>
        </w:tc>
        <w:tc>
          <w:tcPr/>
          <w:p w:rsidR="00000000" w:rsidDel="00000000" w:rsidP="00000000" w:rsidRDefault="00000000" w:rsidRPr="00000000" w14:paraId="0000004E">
            <w:pPr>
              <w:rPr/>
            </w:pPr>
            <w:r w:rsidDel="00000000" w:rsidR="00000000" w:rsidRPr="00000000">
              <w:rPr>
                <w:b w:val="1"/>
                <w:bCs w:val="1"/>
                <w:rtl w:val="0"/>
              </w:rPr>
              <w:t xml:space="preserve">Improvement</w:t>
            </w: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Documentation Time</w:t>
            </w:r>
          </w:p>
        </w:tc>
        <w:tc>
          <w:tcPr/>
          <w:p w:rsidR="00000000" w:rsidDel="00000000" w:rsidP="00000000" w:rsidRDefault="00000000" w:rsidRPr="00000000" w14:paraId="00000050">
            <w:pPr>
              <w:rPr/>
            </w:pPr>
            <w:r w:rsidDel="00000000" w:rsidR="00000000" w:rsidRPr="00000000">
              <w:rPr>
                <w:rtl w:val="0"/>
              </w:rPr>
              <w:t xml:space="preserve">15-20 mins/case</w:t>
            </w:r>
          </w:p>
        </w:tc>
        <w:tc>
          <w:tcPr/>
          <w:p w:rsidR="00000000" w:rsidDel="00000000" w:rsidP="00000000" w:rsidRDefault="00000000" w:rsidRPr="00000000" w14:paraId="00000051">
            <w:pPr>
              <w:rPr/>
            </w:pPr>
            <w:r w:rsidDel="00000000" w:rsidR="00000000" w:rsidRPr="00000000">
              <w:rPr>
                <w:rtl w:val="0"/>
              </w:rPr>
              <w:t xml:space="preserve">1-2 mins/case</w:t>
            </w:r>
          </w:p>
        </w:tc>
        <w:tc>
          <w:tcPr/>
          <w:p w:rsidR="00000000" w:rsidDel="00000000" w:rsidP="00000000" w:rsidRDefault="00000000" w:rsidRPr="00000000" w14:paraId="00000052">
            <w:pPr>
              <w:rPr/>
            </w:pPr>
            <w:r w:rsidDel="00000000" w:rsidR="00000000" w:rsidRPr="00000000">
              <w:rPr>
                <w:rtl w:val="0"/>
              </w:rPr>
              <w:t xml:space="preserve">90% faster</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Manual Typing</w:t>
            </w:r>
          </w:p>
        </w:tc>
        <w:tc>
          <w:tcPr/>
          <w:p w:rsidR="00000000" w:rsidDel="00000000" w:rsidP="00000000" w:rsidRDefault="00000000" w:rsidRPr="00000000" w14:paraId="00000054">
            <w:pPr>
              <w:rPr/>
            </w:pPr>
            <w:r w:rsidDel="00000000" w:rsidR="00000000" w:rsidRPr="00000000">
              <w:rPr>
                <w:rtl w:val="0"/>
              </w:rPr>
              <w:t xml:space="preserve">High</w:t>
            </w:r>
          </w:p>
        </w:tc>
        <w:tc>
          <w:tcPr/>
          <w:p w:rsidR="00000000" w:rsidDel="00000000" w:rsidP="00000000" w:rsidRDefault="00000000" w:rsidRPr="00000000" w14:paraId="00000055">
            <w:pPr>
              <w:rPr/>
            </w:pPr>
            <w:r w:rsidDel="00000000" w:rsidR="00000000" w:rsidRPr="00000000">
              <w:rPr>
                <w:rtl w:val="0"/>
              </w:rPr>
              <w:t xml:space="preserve">Zero (Review only)</w:t>
            </w:r>
          </w:p>
        </w:tc>
        <w:tc>
          <w:tcPr/>
          <w:p w:rsidR="00000000" w:rsidDel="00000000" w:rsidP="00000000" w:rsidRDefault="00000000" w:rsidRPr="00000000" w14:paraId="00000056">
            <w:pPr>
              <w:rPr/>
            </w:pPr>
            <w:r w:rsidDel="00000000" w:rsidR="00000000" w:rsidRPr="00000000">
              <w:rPr>
                <w:rtl w:val="0"/>
              </w:rPr>
              <w:t xml:space="preserve">Eliminated</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Missing Info</w:t>
            </w:r>
          </w:p>
        </w:tc>
        <w:tc>
          <w:tcPr/>
          <w:p w:rsidR="00000000" w:rsidDel="00000000" w:rsidP="00000000" w:rsidRDefault="00000000" w:rsidRPr="00000000" w14:paraId="00000058">
            <w:pPr>
              <w:rPr/>
            </w:pPr>
            <w:r w:rsidDel="00000000" w:rsidR="00000000" w:rsidRPr="00000000">
              <w:rPr>
                <w:rtl w:val="0"/>
              </w:rPr>
              <w:t xml:space="preserve">Medium/High</w:t>
            </w:r>
          </w:p>
        </w:tc>
        <w:tc>
          <w:tcPr/>
          <w:p w:rsidR="00000000" w:rsidDel="00000000" w:rsidP="00000000" w:rsidRDefault="00000000" w:rsidRPr="00000000" w14:paraId="00000059">
            <w:pPr>
              <w:rPr/>
            </w:pPr>
            <w:r w:rsidDel="00000000" w:rsidR="00000000" w:rsidRPr="00000000">
              <w:rPr>
                <w:rtl w:val="0"/>
              </w:rPr>
              <w:t xml:space="preserve">Low (AI prompts missing)</w:t>
            </w:r>
          </w:p>
        </w:tc>
        <w:tc>
          <w:tcPr/>
          <w:p w:rsidR="00000000" w:rsidDel="00000000" w:rsidP="00000000" w:rsidRDefault="00000000" w:rsidRPr="00000000" w14:paraId="0000005A">
            <w:pPr>
              <w:rPr/>
            </w:pPr>
            <w:r w:rsidDel="00000000" w:rsidR="00000000" w:rsidRPr="00000000">
              <w:rPr>
                <w:rtl w:val="0"/>
              </w:rPr>
              <w:t xml:space="preserve">High Accuracy</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Daily Productivity</w:t>
            </w:r>
          </w:p>
        </w:tc>
        <w:tc>
          <w:tcPr/>
          <w:p w:rsidR="00000000" w:rsidDel="00000000" w:rsidP="00000000" w:rsidRDefault="00000000" w:rsidRPr="00000000" w14:paraId="0000005C">
            <w:pPr>
              <w:rPr/>
            </w:pPr>
            <w:r w:rsidDel="00000000" w:rsidR="00000000" w:rsidRPr="00000000">
              <w:rPr>
                <w:rtl w:val="0"/>
              </w:rPr>
              <w:t xml:space="preserve">10 cases/day</w:t>
            </w:r>
          </w:p>
        </w:tc>
        <w:tc>
          <w:tcPr/>
          <w:p w:rsidR="00000000" w:rsidDel="00000000" w:rsidP="00000000" w:rsidRDefault="00000000" w:rsidRPr="00000000" w14:paraId="0000005D">
            <w:pPr>
              <w:rPr/>
            </w:pPr>
            <w:r w:rsidDel="00000000" w:rsidR="00000000" w:rsidRPr="00000000">
              <w:rPr>
                <w:rtl w:val="0"/>
              </w:rPr>
              <w:t xml:space="preserve">25+ cases/day</w:t>
            </w:r>
          </w:p>
        </w:tc>
        <w:tc>
          <w:tcPr/>
          <w:p w:rsidR="00000000" w:rsidDel="00000000" w:rsidP="00000000" w:rsidRDefault="00000000" w:rsidRPr="00000000" w14:paraId="0000005E">
            <w:pPr>
              <w:rPr/>
            </w:pPr>
            <w:r w:rsidDel="00000000" w:rsidR="00000000" w:rsidRPr="00000000">
              <w:rPr>
                <w:rtl w:val="0"/>
              </w:rPr>
              <w:t xml:space="preserve">2.5x increase</w:t>
            </w:r>
          </w:p>
        </w:tc>
      </w:tr>
    </w:tbl>
    <w:p w:rsidR="00000000" w:rsidDel="00000000" w:rsidP="00000000" w:rsidRDefault="00000000" w:rsidRPr="00000000" w14:paraId="0000005F">
      <w:pPr>
        <w:pStyle w:val="Heading1"/>
        <w:rPr/>
      </w:pPr>
      <w:r w:rsidDel="00000000" w:rsidR="00000000" w:rsidRPr="00000000">
        <w:rPr>
          <w:rtl w:val="0"/>
        </w:rPr>
        <w:t xml:space="preserve">8.Technology used: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tl w:val="0"/>
        </w:rPr>
        <w:t xml:space="preserve">9</w:t>
      </w:r>
      <w:r w:rsidDel="00000000" w:rsidR="00000000" w:rsidRPr="00000000">
        <w:rPr>
          <w:rtl w:val="0"/>
        </w:rPr>
        <w:t xml:space="preserve">. Scalability &amp; Innovation</w:t>
      </w:r>
    </w:p>
    <w:p w:rsidR="00000000" w:rsidDel="00000000" w:rsidP="00000000" w:rsidRDefault="00000000" w:rsidRPr="00000000" w14:paraId="00000062">
      <w:pPr>
        <w:pStyle w:val="Heading2"/>
        <w:rPr/>
      </w:pPr>
      <w:r w:rsidDel="00000000" w:rsidR="00000000" w:rsidRPr="00000000">
        <w:rPr>
          <w:rtl w:val="0"/>
        </w:rPr>
        <w:t xml:space="preserve">Innovation: Speech-to-Meaning, not just Speech-to-Text</w:t>
      </w:r>
    </w:p>
    <w:p w:rsidR="00000000" w:rsidDel="00000000" w:rsidP="00000000" w:rsidRDefault="00000000" w:rsidRPr="00000000" w14:paraId="00000063">
      <w:pPr>
        <w:rPr/>
      </w:pPr>
      <w:r w:rsidDel="00000000" w:rsidR="00000000" w:rsidRPr="00000000">
        <w:rPr>
          <w:rtl w:val="0"/>
        </w:rPr>
        <w:t xml:space="preserve">Hệ thống không dừng lại ở việc trả ra văn bản.Voice2Claim biến lời nói thành hành động (Workflow-ready): Speech → Meaning (JSON) → Workflow (Action Items) → Core System.</w:t>
      </w:r>
    </w:p>
    <w:p w:rsidR="00000000" w:rsidDel="00000000" w:rsidP="00000000" w:rsidRDefault="00000000" w:rsidRPr="00000000" w14:paraId="00000064">
      <w:pPr>
        <w:pStyle w:val="Heading2"/>
        <w:rPr/>
      </w:pPr>
      <w:r w:rsidDel="00000000" w:rsidR="00000000" w:rsidRPr="00000000">
        <w:rPr>
          <w:rtl w:val="0"/>
        </w:rPr>
        <w:t xml:space="preserve">Scalability (Đa ngành)</w:t>
      </w:r>
    </w:p>
    <w:p w:rsidR="00000000" w:rsidDel="00000000" w:rsidP="00000000" w:rsidRDefault="00000000" w:rsidRPr="00000000" w14:paraId="00000065">
      <w:pPr>
        <w:rPr/>
      </w:pPr>
      <w:r w:rsidDel="00000000" w:rsidR="00000000" w:rsidRPr="00000000">
        <w:rPr>
          <w:rtl w:val="0"/>
        </w:rPr>
        <w:t xml:space="preserve">Insurance (Bảo hiểm) → Construction (Kỹ sư công trình) → Logistics (Kiểm kho) → Healthcare (Điều dưỡng hiện trường).</w:t>
      </w:r>
    </w:p>
    <w:p w:rsidR="00000000" w:rsidDel="00000000" w:rsidP="00000000" w:rsidRDefault="00000000" w:rsidRPr="00000000" w14:paraId="00000066">
      <w:pPr>
        <w:pStyle w:val="Heading2"/>
        <w:rPr/>
      </w:pPr>
      <w:r w:rsidDel="00000000" w:rsidR="00000000" w:rsidRPr="00000000">
        <w:rPr>
          <w:rtl w:val="0"/>
        </w:rPr>
        <w:t xml:space="preserve">Future Roadmap</w:t>
      </w:r>
    </w:p>
    <w:p w:rsidR="00000000" w:rsidDel="00000000" w:rsidP="00000000" w:rsidRDefault="00000000" w:rsidRPr="00000000" w14:paraId="00000067">
      <w:pPr>
        <w:rPr/>
      </w:pPr>
      <w:r w:rsidDel="00000000" w:rsidR="00000000" w:rsidRPr="00000000">
        <w:rPr>
          <w:rtl w:val="0"/>
        </w:rPr>
        <w:t xml:space="preserve">Phase 1: MVP (Hackathon) → Phase 2: Multi-modal (Voice + Image validation) → Phase 3: Autonomous Voice Agent (Chatbot hỏi đáp ngược lại giám định viên).</w:t>
      </w:r>
    </w:p>
    <w:p w:rsidR="00000000" w:rsidDel="00000000" w:rsidP="00000000" w:rsidRDefault="00000000" w:rsidRPr="00000000" w14:paraId="00000068">
      <w:pPr>
        <w:pStyle w:val="Heading1"/>
        <w:rPr/>
      </w:pPr>
      <w:r w:rsidDel="00000000" w:rsidR="00000000" w:rsidRPr="00000000">
        <w:rPr>
          <w:rtl w:val="0"/>
        </w:rPr>
        <w:t xml:space="preserve">10. Conclusion</w:t>
      </w:r>
    </w:p>
    <w:p w:rsidR="00000000" w:rsidDel="00000000" w:rsidP="00000000" w:rsidRDefault="00000000" w:rsidRPr="00000000" w14:paraId="00000069">
      <w:pPr>
        <w:rPr/>
      </w:pPr>
      <w:r w:rsidDel="00000000" w:rsidR="00000000" w:rsidRPr="00000000">
        <w:rPr>
          <w:rtl w:val="0"/>
        </w:rPr>
        <w:t xml:space="preserve">Voice2Claim, kết hợp cùng sức mạnh của VALSEA API, giải quyết trọn vẹn "nỗi đau" nhập liệu thủ công của hàng chục ngàn nhân sự hiện trường. Dự án có tính thực tiễn cao, kiến trúc sẵn sàng mở rộng (scalable) và chứng minh rõ rệt hiệu quả định lượng (giảm 90% thời gian nhập liệu), xứng đáng là giải pháp xuất sắc cho bài toán Speech-to-Meaning.</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