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BB5D3A" w:rsidRDefault="00CC2AAE" w:rsidP="000A179C">
      <w:pPr>
        <w:pStyle w:val="NormalWeb"/>
        <w:jc w:val="center"/>
        <w:rPr>
          <w:b/>
          <w:bCs/>
          <w:sz w:val="48"/>
          <w:szCs w:val="48"/>
        </w:rPr>
      </w:pPr>
      <w:r w:rsidRPr="00BB5D3A">
        <w:rPr>
          <w:b/>
          <w:bCs/>
          <w:sz w:val="48"/>
          <w:szCs w:val="48"/>
        </w:rPr>
        <w:t>Seminars &amp; Colloquium</w:t>
      </w:r>
    </w:p>
    <w:p w:rsidR="002A29EB" w:rsidRDefault="00B1540B" w:rsidP="00BA3F4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September</w:t>
      </w:r>
      <w:r w:rsidR="002A29EB" w:rsidRPr="00BB5D3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20</w:t>
      </w:r>
      <w:r w:rsidR="002A29EB" w:rsidRPr="00BB5D3A">
        <w:rPr>
          <w:b/>
          <w:bCs/>
          <w:sz w:val="44"/>
          <w:szCs w:val="44"/>
        </w:rPr>
        <w:t xml:space="preserve"> </w:t>
      </w:r>
      <w:r w:rsidR="00810F33">
        <w:rPr>
          <w:b/>
          <w:bCs/>
          <w:sz w:val="44"/>
          <w:szCs w:val="44"/>
        </w:rPr>
        <w:t>–</w:t>
      </w:r>
      <w:r w:rsidR="002A29EB" w:rsidRPr="00BB5D3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24</w:t>
      </w:r>
    </w:p>
    <w:p w:rsidR="00810F33" w:rsidRDefault="00810F33" w:rsidP="00057FA9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810F33" w:rsidRPr="00810F33" w:rsidRDefault="00810F33" w:rsidP="00810F33">
      <w:pPr>
        <w:pStyle w:val="BodyText"/>
        <w:rPr>
          <w:b/>
          <w:sz w:val="48"/>
          <w:szCs w:val="48"/>
        </w:rPr>
      </w:pPr>
      <w:r w:rsidRPr="00810F33">
        <w:rPr>
          <w:b/>
          <w:sz w:val="48"/>
          <w:szCs w:val="48"/>
        </w:rPr>
        <w:t>Alex Trindade</w:t>
      </w:r>
    </w:p>
    <w:p w:rsidR="00810F33" w:rsidRPr="002F4E28" w:rsidRDefault="00810F33" w:rsidP="00810F33">
      <w:pPr>
        <w:pStyle w:val="BodyText"/>
        <w:rPr>
          <w:b/>
          <w:sz w:val="18"/>
          <w:szCs w:val="18"/>
        </w:rPr>
      </w:pPr>
    </w:p>
    <w:p w:rsidR="00810F33" w:rsidRPr="002F4E28" w:rsidRDefault="00810F33" w:rsidP="00810F33">
      <w:pPr>
        <w:pStyle w:val="BodyText"/>
        <w:rPr>
          <w:b/>
          <w:i/>
          <w:sz w:val="36"/>
          <w:szCs w:val="36"/>
        </w:rPr>
      </w:pPr>
      <w:r w:rsidRPr="002F4E28">
        <w:rPr>
          <w:b/>
          <w:i/>
          <w:sz w:val="36"/>
          <w:szCs w:val="36"/>
        </w:rPr>
        <w:t>Texas Tech University</w:t>
      </w:r>
    </w:p>
    <w:p w:rsidR="00810F33" w:rsidRPr="002F4E28" w:rsidRDefault="00810F33" w:rsidP="00810F33">
      <w:pPr>
        <w:pStyle w:val="BodyText"/>
        <w:rPr>
          <w:b/>
        </w:rPr>
      </w:pPr>
    </w:p>
    <w:p w:rsidR="00810F33" w:rsidRPr="002F4E28" w:rsidRDefault="00810F33" w:rsidP="00810F33">
      <w:pPr>
        <w:pStyle w:val="PlainTex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E28">
        <w:rPr>
          <w:rFonts w:ascii="Times New Roman" w:eastAsia="Calibri" w:hAnsi="Times New Roman" w:cs="Times New Roman"/>
          <w:sz w:val="28"/>
          <w:szCs w:val="28"/>
        </w:rPr>
        <w:t>“</w:t>
      </w:r>
      <w:proofErr w:type="spellStart"/>
      <w:r w:rsidRPr="002F4E28">
        <w:rPr>
          <w:rFonts w:ascii="Times New Roman" w:eastAsia="Calibri" w:hAnsi="Times New Roman" w:cs="Times New Roman"/>
          <w:sz w:val="28"/>
          <w:szCs w:val="28"/>
        </w:rPr>
        <w:t>Saddlepoint</w:t>
      </w:r>
      <w:proofErr w:type="spellEnd"/>
      <w:r w:rsidRPr="002F4E28">
        <w:rPr>
          <w:rFonts w:ascii="Times New Roman" w:eastAsia="Calibri" w:hAnsi="Times New Roman" w:cs="Times New Roman"/>
          <w:sz w:val="28"/>
          <w:szCs w:val="28"/>
        </w:rPr>
        <w:t>-Based Bootstrap Inference for Quadratic Estimating</w:t>
      </w:r>
    </w:p>
    <w:p w:rsidR="00810F33" w:rsidRPr="002F4E28" w:rsidRDefault="00810F33" w:rsidP="00810F33">
      <w:pPr>
        <w:pStyle w:val="PlainText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F4E28">
        <w:rPr>
          <w:rFonts w:ascii="Times New Roman" w:eastAsia="Calibri" w:hAnsi="Times New Roman" w:cs="Times New Roman"/>
          <w:sz w:val="28"/>
          <w:szCs w:val="28"/>
        </w:rPr>
        <w:t xml:space="preserve">Equations: Accurate Approximate Inference in Parametric and </w:t>
      </w:r>
      <w:proofErr w:type="spellStart"/>
      <w:r w:rsidRPr="002F4E28">
        <w:rPr>
          <w:rFonts w:ascii="Times New Roman" w:eastAsia="Calibri" w:hAnsi="Times New Roman" w:cs="Times New Roman"/>
          <w:sz w:val="28"/>
          <w:szCs w:val="28"/>
        </w:rPr>
        <w:t>Semiparametric</w:t>
      </w:r>
      <w:proofErr w:type="spellEnd"/>
      <w:r w:rsidRPr="002F4E28">
        <w:rPr>
          <w:rFonts w:ascii="Times New Roman" w:eastAsia="Calibri" w:hAnsi="Times New Roman" w:cs="Times New Roman"/>
          <w:sz w:val="28"/>
          <w:szCs w:val="28"/>
        </w:rPr>
        <w:t xml:space="preserve"> Models”</w:t>
      </w:r>
    </w:p>
    <w:p w:rsidR="00810F33" w:rsidRPr="002F4E28" w:rsidRDefault="00810F33" w:rsidP="00810F33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810F33" w:rsidRPr="002F4E28" w:rsidRDefault="00810F33" w:rsidP="00810F3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Thursday, September 23, 2010 at 3:30 p.m. in CH 113</w:t>
      </w:r>
    </w:p>
    <w:p w:rsidR="00810F33" w:rsidRPr="00810F33" w:rsidRDefault="00810F33" w:rsidP="00810F3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3:00 p.m.</w:t>
      </w:r>
    </w:p>
    <w:p w:rsidR="00130D0A" w:rsidRPr="00BB5D3A" w:rsidRDefault="004C627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EC5A13" w:rsidRPr="00BB5D3A" w:rsidRDefault="000A179C" w:rsidP="00130D0A">
      <w:pPr>
        <w:pStyle w:val="NormalWeb"/>
        <w:spacing w:before="0" w:beforeAutospacing="0" w:after="0" w:afterAutospacing="0"/>
        <w:rPr>
          <w:sz w:val="44"/>
          <w:szCs w:val="44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>September 20</w:t>
      </w:r>
    </w:p>
    <w:p w:rsidR="006951FE" w:rsidRDefault="00EC5A13" w:rsidP="006951FE">
      <w:pPr>
        <w:ind w:firstLine="720"/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6951FE" w:rsidRPr="007B3D23" w:rsidRDefault="006951FE" w:rsidP="006951FE">
      <w:pPr>
        <w:ind w:left="720" w:firstLine="720"/>
      </w:pPr>
      <w:r w:rsidRPr="007B3D23">
        <w:t>Time: 4:00-4:50pm</w:t>
      </w:r>
    </w:p>
    <w:p w:rsidR="006951FE" w:rsidRDefault="006951FE" w:rsidP="006951FE">
      <w:pPr>
        <w:ind w:left="720" w:firstLine="720"/>
      </w:pPr>
      <w:r w:rsidRPr="007B3D23">
        <w:t>Room: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Speaker:</w:t>
      </w:r>
      <w:r w:rsidRPr="004C2D21">
        <w:t xml:space="preserve"> </w:t>
      </w:r>
      <w:r w:rsidR="00B76345">
        <w:t xml:space="preserve">Kristin </w:t>
      </w:r>
      <w:proofErr w:type="spellStart"/>
      <w:r w:rsidR="00B76345">
        <w:t>Yearkey</w:t>
      </w:r>
      <w:proofErr w:type="spellEnd"/>
    </w:p>
    <w:p w:rsidR="006951FE" w:rsidRPr="004C2D21" w:rsidRDefault="006951FE" w:rsidP="006951FE">
      <w:pPr>
        <w:rPr>
          <w:b/>
        </w:rPr>
      </w:pPr>
    </w:p>
    <w:p w:rsidR="006951FE" w:rsidRPr="004C2D21" w:rsidRDefault="006951FE" w:rsidP="006951FE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Pr="004C2D21">
        <w:t xml:space="preserve"> 12:00-12:50pm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 w:rsidRPr="004C2D21">
        <w:rPr>
          <w:bCs/>
        </w:rPr>
        <w:t>Speaker:</w:t>
      </w:r>
      <w:r w:rsidRPr="004C2D21">
        <w:t xml:space="preserve"> </w:t>
      </w:r>
      <w:r w:rsidR="00B76345">
        <w:t>Tara Stevens</w:t>
      </w:r>
    </w:p>
    <w:p w:rsidR="006951FE" w:rsidRPr="00B76345" w:rsidRDefault="006951FE" w:rsidP="006951FE">
      <w:pPr>
        <w:ind w:left="1440"/>
      </w:pPr>
      <w:r w:rsidRPr="009A4944">
        <w:rPr>
          <w:bCs/>
        </w:rPr>
        <w:t>Topic:</w:t>
      </w:r>
      <w:r w:rsidRPr="009A4944">
        <w:rPr>
          <w:b/>
          <w:bCs/>
        </w:rPr>
        <w:t xml:space="preserve"> </w:t>
      </w:r>
      <w:r w:rsidR="00B76345" w:rsidRPr="00B76345">
        <w:t>FAPE, FIE’s, IEP’s, FBA’s, and BIP’s… what they mean for the math educator.</w:t>
      </w:r>
    </w:p>
    <w:p w:rsidR="00CB16BA" w:rsidRDefault="00CB16BA" w:rsidP="0092047E">
      <w:pPr>
        <w:pStyle w:val="NormalWeb"/>
        <w:spacing w:before="0" w:beforeAutospacing="0" w:after="0" w:afterAutospacing="0"/>
      </w:pPr>
    </w:p>
    <w:p w:rsidR="0096644A" w:rsidRDefault="0096644A" w:rsidP="0092047E">
      <w:pPr>
        <w:pStyle w:val="NormalWeb"/>
        <w:spacing w:before="0" w:beforeAutospacing="0" w:after="0" w:afterAutospacing="0"/>
      </w:pPr>
      <w:r>
        <w:tab/>
      </w:r>
    </w:p>
    <w:p w:rsidR="0096644A" w:rsidRDefault="0096644A" w:rsidP="0092047E">
      <w:pPr>
        <w:pStyle w:val="NormalWeb"/>
        <w:spacing w:before="0" w:beforeAutospacing="0" w:after="0" w:afterAutospacing="0"/>
      </w:pPr>
    </w:p>
    <w:p w:rsidR="0096644A" w:rsidRDefault="0096644A" w:rsidP="0092047E">
      <w:pPr>
        <w:pStyle w:val="NormalWeb"/>
        <w:spacing w:before="0" w:beforeAutospacing="0" w:after="0" w:afterAutospacing="0"/>
      </w:pPr>
    </w:p>
    <w:p w:rsidR="0096644A" w:rsidRPr="0096644A" w:rsidRDefault="0096644A" w:rsidP="0096644A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6644A">
        <w:rPr>
          <w:b/>
          <w:sz w:val="28"/>
          <w:szCs w:val="28"/>
        </w:rPr>
        <w:lastRenderedPageBreak/>
        <w:t>Geometry seminar</w:t>
      </w:r>
    </w:p>
    <w:p w:rsidR="0096644A" w:rsidRDefault="0096644A" w:rsidP="0092047E">
      <w:pPr>
        <w:pStyle w:val="NormalWeb"/>
        <w:spacing w:before="0" w:beforeAutospacing="0" w:after="0" w:afterAutospacing="0"/>
      </w:pPr>
      <w:r>
        <w:tab/>
      </w:r>
      <w:r>
        <w:tab/>
        <w:t>Location: MATH 109</w:t>
      </w:r>
    </w:p>
    <w:p w:rsidR="0096644A" w:rsidRDefault="0096644A" w:rsidP="0092047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6644A" w:rsidRDefault="0096644A" w:rsidP="0092047E">
      <w:pPr>
        <w:pStyle w:val="NormalWeb"/>
        <w:spacing w:before="0" w:beforeAutospacing="0" w:after="0" w:afterAutospacing="0"/>
      </w:pPr>
      <w:r>
        <w:tab/>
      </w:r>
      <w:r>
        <w:tab/>
        <w:t>Speaker: Lance Drager</w:t>
      </w:r>
    </w:p>
    <w:p w:rsidR="0096644A" w:rsidRPr="00B76345" w:rsidRDefault="0096644A" w:rsidP="0092047E">
      <w:pPr>
        <w:pStyle w:val="NormalWeb"/>
        <w:spacing w:before="0" w:beforeAutospacing="0" w:after="0" w:afterAutospacing="0"/>
      </w:pPr>
      <w:r>
        <w:tab/>
      </w:r>
      <w:r>
        <w:tab/>
        <w:t>Topic: Generators of Singular Distributions</w:t>
      </w:r>
    </w:p>
    <w:p w:rsidR="000A179C" w:rsidRPr="00BB5D3A" w:rsidRDefault="004C627E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AB0DE7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>September 21</w:t>
      </w:r>
    </w:p>
    <w:p w:rsidR="006951FE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951FE" w:rsidRPr="004C2D21" w:rsidRDefault="006951FE" w:rsidP="006951F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Time: 2:30-3:30pm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</w:pPr>
      <w:r>
        <w:t xml:space="preserve">Speaker: </w:t>
      </w:r>
      <w:r w:rsidR="00057FA9">
        <w:t>Wayne Lewis</w:t>
      </w:r>
    </w:p>
    <w:p w:rsidR="00057FA9" w:rsidRDefault="00057FA9" w:rsidP="006951FE">
      <w:pPr>
        <w:pStyle w:val="NormalWeb"/>
        <w:spacing w:before="0" w:beforeAutospacing="0" w:after="0" w:afterAutospacing="0"/>
        <w:ind w:left="720" w:firstLine="720"/>
      </w:pPr>
      <w:r>
        <w:t>Title: Hereditarily Equivalent Continua</w:t>
      </w:r>
    </w:p>
    <w:p w:rsidR="006951FE" w:rsidRDefault="006951FE" w:rsidP="006951FE">
      <w:pPr>
        <w:pStyle w:val="NormalWeb"/>
        <w:spacing w:before="0" w:beforeAutospacing="0" w:after="0" w:afterAutospacing="0"/>
      </w:pPr>
    </w:p>
    <w:p w:rsidR="006951FE" w:rsidRPr="004C2D21" w:rsidRDefault="006951FE" w:rsidP="00057FA9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B76345" w:rsidRPr="00B76345" w:rsidRDefault="00B76345" w:rsidP="00B76345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B76345">
        <w:rPr>
          <w:b/>
          <w:bCs/>
        </w:rPr>
        <w:t>No seminar due to course coordinator meeting</w:t>
      </w:r>
    </w:p>
    <w:p w:rsidR="00B76345" w:rsidRDefault="00B76345" w:rsidP="00B76345">
      <w:pPr>
        <w:rPr>
          <w:color w:val="1F497D"/>
        </w:rPr>
      </w:pPr>
    </w:p>
    <w:p w:rsidR="006951FE" w:rsidRPr="00B1540B" w:rsidRDefault="006951FE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4C627E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:rsidR="0092047E" w:rsidRDefault="000A179C" w:rsidP="00B1540B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>September 22</w:t>
      </w:r>
    </w:p>
    <w:p w:rsidR="006951FE" w:rsidRDefault="006951FE" w:rsidP="006951FE">
      <w:pPr>
        <w:autoSpaceDE w:val="0"/>
        <w:autoSpaceDN w:val="0"/>
        <w:ind w:firstLine="720"/>
        <w:rPr>
          <w:b/>
          <w:bCs/>
          <w:sz w:val="28"/>
          <w:szCs w:val="28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6951FE" w:rsidRPr="007B3D23" w:rsidRDefault="006951FE" w:rsidP="006951FE">
      <w:pPr>
        <w:autoSpaceDE w:val="0"/>
        <w:autoSpaceDN w:val="0"/>
        <w:ind w:left="720" w:firstLine="720"/>
      </w:pPr>
      <w:r>
        <w:t>Time: 4:00-5:00 pm</w:t>
      </w:r>
    </w:p>
    <w:p w:rsidR="006951FE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>
        <w:rPr>
          <w:bCs/>
        </w:rPr>
        <w:t>Room: MATH 109</w:t>
      </w:r>
    </w:p>
    <w:p w:rsidR="006951FE" w:rsidRPr="00D4679B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  <w:r w:rsidRPr="00D4679B">
        <w:rPr>
          <w:bCs/>
        </w:rPr>
        <w:t xml:space="preserve">Speaker: </w:t>
      </w:r>
      <w:r w:rsidR="00D4679B" w:rsidRPr="00D4679B">
        <w:t>Alex Solynin</w:t>
      </w:r>
    </w:p>
    <w:p w:rsidR="006951FE" w:rsidRPr="00D4679B" w:rsidRDefault="006951FE" w:rsidP="00D4679B">
      <w:pPr>
        <w:ind w:left="720" w:firstLine="720"/>
        <w:rPr>
          <w:color w:val="000000"/>
        </w:rPr>
      </w:pPr>
      <w:r w:rsidRPr="00D4679B">
        <w:rPr>
          <w:bCs/>
        </w:rPr>
        <w:t xml:space="preserve">Title: </w:t>
      </w:r>
      <w:r w:rsidR="00D4679B" w:rsidRPr="00D4679B">
        <w:rPr>
          <w:color w:val="000000"/>
        </w:rPr>
        <w:t>Integration with respect to Brownian motion and Ito’s formula.</w:t>
      </w:r>
    </w:p>
    <w:p w:rsidR="006951FE" w:rsidRPr="009D4E6A" w:rsidRDefault="006951FE" w:rsidP="006951FE">
      <w:pPr>
        <w:pStyle w:val="NormalWeb"/>
        <w:spacing w:before="0" w:beforeAutospacing="0" w:after="0" w:afterAutospacing="0"/>
        <w:ind w:left="720" w:firstLine="720"/>
        <w:rPr>
          <w:bCs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 xml:space="preserve">Location: MATH 014. 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 xml:space="preserve">Speaker: </w:t>
      </w:r>
      <w:r w:rsidR="00792212">
        <w:rPr>
          <w:rFonts w:ascii="Times New Roman" w:hAnsi="Times New Roman" w:cs="Times New Roman"/>
          <w:sz w:val="24"/>
          <w:szCs w:val="24"/>
        </w:rPr>
        <w:t>Luan Hoang</w:t>
      </w:r>
    </w:p>
    <w:p w:rsidR="00792212" w:rsidRPr="00792212" w:rsidRDefault="006951FE" w:rsidP="00792212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2212">
        <w:rPr>
          <w:rFonts w:ascii="Times New Roman" w:hAnsi="Times New Roman" w:cs="Times New Roman"/>
          <w:sz w:val="24"/>
          <w:szCs w:val="24"/>
        </w:rPr>
        <w:t xml:space="preserve">Title: </w:t>
      </w:r>
      <w:r w:rsidR="00792212" w:rsidRPr="00792212">
        <w:rPr>
          <w:rFonts w:ascii="Times New Roman" w:hAnsi="Times New Roman" w:cs="Times New Roman"/>
          <w:sz w:val="24"/>
          <w:szCs w:val="24"/>
        </w:rPr>
        <w:t xml:space="preserve">Generalized </w:t>
      </w:r>
      <w:proofErr w:type="spellStart"/>
      <w:r w:rsidR="00792212" w:rsidRPr="00792212">
        <w:rPr>
          <w:rFonts w:ascii="Times New Roman" w:hAnsi="Times New Roman" w:cs="Times New Roman"/>
          <w:sz w:val="24"/>
          <w:szCs w:val="24"/>
        </w:rPr>
        <w:t>Forchheimer</w:t>
      </w:r>
      <w:proofErr w:type="spellEnd"/>
      <w:r w:rsidR="00792212" w:rsidRPr="00792212">
        <w:rPr>
          <w:rFonts w:ascii="Times New Roman" w:hAnsi="Times New Roman" w:cs="Times New Roman"/>
          <w:sz w:val="24"/>
          <w:szCs w:val="24"/>
        </w:rPr>
        <w:t xml:space="preserve"> equations for porous media: Part III (continued)</w:t>
      </w:r>
    </w:p>
    <w:p w:rsidR="006951FE" w:rsidRPr="00792212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951FE" w:rsidRPr="00BB5D3A" w:rsidRDefault="006951FE" w:rsidP="00B1540B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A179C" w:rsidRPr="00BB5D3A" w:rsidRDefault="004C627E" w:rsidP="00286518">
      <w:r>
        <w:pict>
          <v:rect id="_x0000_i1028" style="width:0;height:1.5pt" o:hrstd="t" o:hr="t" fillcolor="#aca899" stroked="f"/>
        </w:pict>
      </w:r>
    </w:p>
    <w:p w:rsidR="0092047E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>September 23</w:t>
      </w:r>
    </w:p>
    <w:p w:rsidR="0096644A" w:rsidRDefault="0096644A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96644A" w:rsidRDefault="0096644A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96644A" w:rsidRDefault="0096644A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96644A" w:rsidRDefault="0096644A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96644A" w:rsidRDefault="0096644A" w:rsidP="006951FE">
      <w:pPr>
        <w:pStyle w:val="BodyText"/>
        <w:ind w:firstLine="720"/>
        <w:jc w:val="left"/>
        <w:rPr>
          <w:b/>
          <w:sz w:val="28"/>
          <w:szCs w:val="28"/>
        </w:rPr>
      </w:pPr>
    </w:p>
    <w:p w:rsidR="006951FE" w:rsidRDefault="006951FE" w:rsidP="006951FE">
      <w:pPr>
        <w:pStyle w:val="BodyText"/>
        <w:ind w:firstLine="720"/>
        <w:jc w:val="left"/>
        <w:rPr>
          <w:b/>
          <w:sz w:val="28"/>
          <w:szCs w:val="28"/>
        </w:rPr>
      </w:pPr>
      <w:r w:rsidRPr="006951FE">
        <w:rPr>
          <w:b/>
          <w:sz w:val="28"/>
          <w:szCs w:val="28"/>
        </w:rPr>
        <w:lastRenderedPageBreak/>
        <w:t>Colloquium</w:t>
      </w:r>
    </w:p>
    <w:p w:rsidR="006951FE" w:rsidRPr="00BA3F4F" w:rsidRDefault="006951FE" w:rsidP="006951FE">
      <w:pPr>
        <w:pStyle w:val="BodyText"/>
        <w:ind w:firstLine="720"/>
        <w:jc w:val="left"/>
      </w:pPr>
      <w:r>
        <w:rPr>
          <w:b/>
          <w:sz w:val="28"/>
          <w:szCs w:val="28"/>
        </w:rPr>
        <w:tab/>
      </w:r>
      <w:r w:rsidRPr="00BA3F4F">
        <w:t>Location:</w:t>
      </w:r>
      <w:r w:rsidR="00BA3F4F">
        <w:t xml:space="preserve"> CH 113</w:t>
      </w:r>
    </w:p>
    <w:p w:rsidR="006951FE" w:rsidRPr="00BA3F4F" w:rsidRDefault="006951FE" w:rsidP="006951FE">
      <w:pPr>
        <w:pStyle w:val="BodyText"/>
        <w:ind w:firstLine="720"/>
        <w:jc w:val="left"/>
      </w:pPr>
      <w:r w:rsidRPr="00BA3F4F">
        <w:tab/>
        <w:t>Time:</w:t>
      </w:r>
      <w:r w:rsidR="00BA3F4F">
        <w:t xml:space="preserve"> 3:30 – 4:30 pm</w:t>
      </w:r>
    </w:p>
    <w:p w:rsidR="006951FE" w:rsidRPr="00BA3F4F" w:rsidRDefault="00BA3F4F" w:rsidP="00BA3F4F">
      <w:pPr>
        <w:pStyle w:val="BodyText"/>
        <w:ind w:left="720" w:firstLine="720"/>
        <w:jc w:val="left"/>
      </w:pPr>
      <w:r>
        <w:t xml:space="preserve">Speaker: </w:t>
      </w:r>
      <w:r w:rsidR="006951FE" w:rsidRPr="00BA3F4F">
        <w:t>Alex Trindade,</w:t>
      </w:r>
      <w:r w:rsidR="006951FE" w:rsidRPr="00BA3F4F">
        <w:rPr>
          <w:i/>
        </w:rPr>
        <w:t xml:space="preserve"> Texas Tech University</w:t>
      </w:r>
    </w:p>
    <w:p w:rsidR="006951FE" w:rsidRPr="00BA3F4F" w:rsidRDefault="00BA3F4F" w:rsidP="00BA3F4F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951FE" w:rsidRPr="00BA3F4F">
        <w:rPr>
          <w:rFonts w:ascii="Times New Roman" w:hAnsi="Times New Roman" w:cs="Times New Roman"/>
          <w:sz w:val="24"/>
          <w:szCs w:val="24"/>
        </w:rPr>
        <w:t>Title: “</w:t>
      </w:r>
      <w:r w:rsidRPr="00BA3F4F">
        <w:rPr>
          <w:rFonts w:ascii="Times New Roman" w:hAnsi="Times New Roman" w:cs="Times New Roman"/>
          <w:sz w:val="24"/>
          <w:szCs w:val="24"/>
        </w:rPr>
        <w:t>Saddle point</w:t>
      </w:r>
      <w:r w:rsidR="006951FE" w:rsidRPr="00BA3F4F">
        <w:rPr>
          <w:rFonts w:ascii="Times New Roman" w:hAnsi="Times New Roman" w:cs="Times New Roman"/>
          <w:sz w:val="24"/>
          <w:szCs w:val="24"/>
        </w:rPr>
        <w:t>-Based Bootstrap Inference for Quadratic Estimating</w:t>
      </w:r>
    </w:p>
    <w:p w:rsidR="00BA3F4F" w:rsidRDefault="006951FE" w:rsidP="00BA3F4F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Equations: Accurate Approximate Inference i</w:t>
      </w:r>
      <w:r w:rsidR="00BA3F4F">
        <w:rPr>
          <w:rFonts w:ascii="Times New Roman" w:hAnsi="Times New Roman" w:cs="Times New Roman"/>
          <w:sz w:val="24"/>
          <w:szCs w:val="24"/>
        </w:rPr>
        <w:t xml:space="preserve">n Parametric and </w:t>
      </w:r>
    </w:p>
    <w:p w:rsidR="006951FE" w:rsidRPr="00BA3F4F" w:rsidRDefault="00BA3F4F" w:rsidP="00BA3F4F">
      <w:pPr>
        <w:pStyle w:val="PlainText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 parametric </w:t>
      </w:r>
      <w:r w:rsidR="006951FE" w:rsidRPr="00BA3F4F">
        <w:rPr>
          <w:rFonts w:ascii="Times New Roman" w:hAnsi="Times New Roman" w:cs="Times New Roman"/>
          <w:sz w:val="24"/>
          <w:szCs w:val="24"/>
        </w:rPr>
        <w:t>Models”</w:t>
      </w:r>
    </w:p>
    <w:p w:rsidR="006951FE" w:rsidRPr="00BB5D3A" w:rsidRDefault="006951FE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4C627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BB5D3A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 </w:t>
      </w:r>
      <w:r w:rsidR="00B1540B">
        <w:rPr>
          <w:b/>
          <w:bCs/>
          <w:sz w:val="28"/>
          <w:szCs w:val="28"/>
        </w:rPr>
        <w:t>September 24</w:t>
      </w:r>
    </w:p>
    <w:p w:rsidR="00D4679B" w:rsidRPr="0096644A" w:rsidRDefault="000A179C" w:rsidP="0096644A">
      <w:pPr>
        <w:pStyle w:val="PlainText"/>
      </w:pPr>
      <w:r w:rsidRPr="00BB5D3A">
        <w:t>   </w:t>
      </w:r>
    </w:p>
    <w:p w:rsidR="006951FE" w:rsidRPr="009C2897" w:rsidRDefault="006951FE" w:rsidP="006951FE">
      <w:pPr>
        <w:pStyle w:val="PlainText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3:00–4:00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>pm</w:t>
      </w:r>
      <w:r w:rsidRPr="00BA3F4F">
        <w:rPr>
          <w:rFonts w:ascii="Times New Roman" w:hAnsi="Cambria Math" w:cs="Times New Roman"/>
          <w:sz w:val="24"/>
          <w:szCs w:val="24"/>
        </w:rPr>
        <w:t> </w:t>
      </w:r>
      <w:r w:rsidRPr="00BA3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FE" w:rsidRPr="00BA3F4F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Room: MATH 016</w:t>
      </w:r>
    </w:p>
    <w:p w:rsidR="00BA3F4F" w:rsidRDefault="006951FE" w:rsidP="00BA3F4F">
      <w:r w:rsidRPr="00BA3F4F">
        <w:tab/>
      </w:r>
      <w:r w:rsidRPr="00BA3F4F">
        <w:tab/>
        <w:t>Speaker: Arne Ledet </w:t>
      </w:r>
    </w:p>
    <w:p w:rsidR="006951FE" w:rsidRPr="00BA3F4F" w:rsidRDefault="006951FE" w:rsidP="00BA3F4F">
      <w:pPr>
        <w:ind w:left="720" w:firstLine="720"/>
      </w:pPr>
      <w:r w:rsidRPr="00BA3F4F">
        <w:t>Topic: "Skew Fields of Fractions"</w:t>
      </w:r>
    </w:p>
    <w:p w:rsidR="000A179C" w:rsidRPr="00BA3F4F" w:rsidRDefault="000A179C" w:rsidP="006951FE">
      <w:pPr>
        <w:ind w:left="720" w:firstLine="720"/>
      </w:pPr>
    </w:p>
    <w:p w:rsidR="006951FE" w:rsidRPr="00BA3F4F" w:rsidRDefault="006951FE" w:rsidP="006951FE">
      <w:pPr>
        <w:ind w:left="720"/>
      </w:pPr>
      <w:r w:rsidRPr="00BA3F4F">
        <w:t>Abstract: For an integral domain R, the field of fractions Q(R) is the unique `smallest' field containing R.  For a non-commutative domain D, it is not as simple: Sometimes, a unique 'skew field of fractions' exists, sometimes several non-unique 'smallest' skew fields containing D exist, and sometimes D cannot be embedded in a skew field at all.</w:t>
      </w:r>
    </w:p>
    <w:p w:rsidR="00C234CC" w:rsidRPr="00BA3F4F" w:rsidRDefault="00C234CC" w:rsidP="000A179C"/>
    <w:sectPr w:rsidR="00C234CC" w:rsidRPr="00BA3F4F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1FE" w:rsidRDefault="006951FE" w:rsidP="000A179C">
      <w:r>
        <w:separator/>
      </w:r>
    </w:p>
  </w:endnote>
  <w:endnote w:type="continuationSeparator" w:id="0">
    <w:p w:rsidR="006951FE" w:rsidRDefault="006951FE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1FE" w:rsidRDefault="006951FE" w:rsidP="000A179C">
      <w:r>
        <w:separator/>
      </w:r>
    </w:p>
  </w:footnote>
  <w:footnote w:type="continuationSeparator" w:id="0">
    <w:p w:rsidR="006951FE" w:rsidRDefault="006951FE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472F0"/>
    <w:rsid w:val="00057FA9"/>
    <w:rsid w:val="0006560A"/>
    <w:rsid w:val="00080340"/>
    <w:rsid w:val="00090D8E"/>
    <w:rsid w:val="000939AE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E2F"/>
    <w:rsid w:val="00124809"/>
    <w:rsid w:val="00130D0A"/>
    <w:rsid w:val="001366AA"/>
    <w:rsid w:val="001C0CA5"/>
    <w:rsid w:val="001C748E"/>
    <w:rsid w:val="0020774C"/>
    <w:rsid w:val="00217E93"/>
    <w:rsid w:val="00227637"/>
    <w:rsid w:val="0026077A"/>
    <w:rsid w:val="00272AC8"/>
    <w:rsid w:val="00276235"/>
    <w:rsid w:val="00285044"/>
    <w:rsid w:val="002854E1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3CA"/>
    <w:rsid w:val="00396A2B"/>
    <w:rsid w:val="003C5899"/>
    <w:rsid w:val="003E0520"/>
    <w:rsid w:val="003F67CB"/>
    <w:rsid w:val="00425088"/>
    <w:rsid w:val="00474EE1"/>
    <w:rsid w:val="00482054"/>
    <w:rsid w:val="004C627E"/>
    <w:rsid w:val="004F04A3"/>
    <w:rsid w:val="00517668"/>
    <w:rsid w:val="0052168B"/>
    <w:rsid w:val="00532ADC"/>
    <w:rsid w:val="00555B9D"/>
    <w:rsid w:val="00565D69"/>
    <w:rsid w:val="005662AF"/>
    <w:rsid w:val="005670F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C257E"/>
    <w:rsid w:val="006C6B46"/>
    <w:rsid w:val="006D6F4F"/>
    <w:rsid w:val="006E0FAE"/>
    <w:rsid w:val="006E3E8E"/>
    <w:rsid w:val="00732B4F"/>
    <w:rsid w:val="0074464B"/>
    <w:rsid w:val="00766105"/>
    <w:rsid w:val="00792212"/>
    <w:rsid w:val="007969FA"/>
    <w:rsid w:val="007C1BDA"/>
    <w:rsid w:val="007C4BB3"/>
    <w:rsid w:val="007D243B"/>
    <w:rsid w:val="007F543D"/>
    <w:rsid w:val="00810F33"/>
    <w:rsid w:val="00822276"/>
    <w:rsid w:val="00841438"/>
    <w:rsid w:val="00842457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6644A"/>
    <w:rsid w:val="009752E7"/>
    <w:rsid w:val="0098273E"/>
    <w:rsid w:val="00985A90"/>
    <w:rsid w:val="009B14A8"/>
    <w:rsid w:val="009B3350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70E85"/>
    <w:rsid w:val="00A82D35"/>
    <w:rsid w:val="00AA2C5A"/>
    <w:rsid w:val="00AB0DE7"/>
    <w:rsid w:val="00AC32CA"/>
    <w:rsid w:val="00AF2207"/>
    <w:rsid w:val="00B1540B"/>
    <w:rsid w:val="00B245D1"/>
    <w:rsid w:val="00B40581"/>
    <w:rsid w:val="00B76345"/>
    <w:rsid w:val="00B80F72"/>
    <w:rsid w:val="00B842C8"/>
    <w:rsid w:val="00B84927"/>
    <w:rsid w:val="00BA3F4F"/>
    <w:rsid w:val="00BA7268"/>
    <w:rsid w:val="00BB3B83"/>
    <w:rsid w:val="00BB52FF"/>
    <w:rsid w:val="00BB5D3A"/>
    <w:rsid w:val="00BD5993"/>
    <w:rsid w:val="00BF05B6"/>
    <w:rsid w:val="00BF641C"/>
    <w:rsid w:val="00C234CC"/>
    <w:rsid w:val="00C37FB0"/>
    <w:rsid w:val="00C5568C"/>
    <w:rsid w:val="00C84727"/>
    <w:rsid w:val="00C94CA4"/>
    <w:rsid w:val="00CB16BA"/>
    <w:rsid w:val="00CC032A"/>
    <w:rsid w:val="00CC2AAE"/>
    <w:rsid w:val="00CD6E83"/>
    <w:rsid w:val="00D40A35"/>
    <w:rsid w:val="00D43900"/>
    <w:rsid w:val="00D4679B"/>
    <w:rsid w:val="00D90C4E"/>
    <w:rsid w:val="00D95878"/>
    <w:rsid w:val="00DB3943"/>
    <w:rsid w:val="00DD1822"/>
    <w:rsid w:val="00DD24EF"/>
    <w:rsid w:val="00DF383D"/>
    <w:rsid w:val="00E16F55"/>
    <w:rsid w:val="00E4493B"/>
    <w:rsid w:val="00E76CCF"/>
    <w:rsid w:val="00E93EC7"/>
    <w:rsid w:val="00EB1DF7"/>
    <w:rsid w:val="00EB33E5"/>
    <w:rsid w:val="00EC5A13"/>
    <w:rsid w:val="00EE33E4"/>
    <w:rsid w:val="00EF5E90"/>
    <w:rsid w:val="00F05ED0"/>
    <w:rsid w:val="00F34E6F"/>
    <w:rsid w:val="00F354C6"/>
    <w:rsid w:val="00F501D2"/>
    <w:rsid w:val="00F56977"/>
    <w:rsid w:val="00F624B3"/>
    <w:rsid w:val="00F643CA"/>
    <w:rsid w:val="00F7384F"/>
    <w:rsid w:val="00F83D91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4118-A5C3-46C3-9EC3-86D3F3AD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9</cp:revision>
  <cp:lastPrinted>2009-02-27T21:34:00Z</cp:lastPrinted>
  <dcterms:created xsi:type="dcterms:W3CDTF">2010-08-31T14:02:00Z</dcterms:created>
  <dcterms:modified xsi:type="dcterms:W3CDTF">2010-09-17T15:42:00Z</dcterms:modified>
</cp:coreProperties>
</file>