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bookmarkStart w:id="0" w:name="_GoBack"/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D052CD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January 23</w:t>
      </w:r>
      <w:r w:rsidRPr="00D052CD">
        <w:rPr>
          <w:b/>
          <w:bCs/>
          <w:sz w:val="44"/>
          <w:szCs w:val="44"/>
          <w:vertAlign w:val="superscript"/>
        </w:rPr>
        <w:t>rd</w:t>
      </w:r>
      <w:r>
        <w:rPr>
          <w:b/>
          <w:bCs/>
          <w:sz w:val="44"/>
          <w:szCs w:val="44"/>
        </w:rPr>
        <w:t xml:space="preserve"> – January 27</w:t>
      </w:r>
      <w:r w:rsidRPr="00D052CD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</w:t>
      </w:r>
      <w:r w:rsidR="006B2AA5">
        <w:rPr>
          <w:b/>
          <w:bCs/>
          <w:sz w:val="44"/>
          <w:szCs w:val="44"/>
        </w:rPr>
        <w:t xml:space="preserve"> </w:t>
      </w:r>
      <w:r w:rsidR="00587F92">
        <w:rPr>
          <w:b/>
          <w:bCs/>
          <w:sz w:val="44"/>
          <w:szCs w:val="44"/>
        </w:rPr>
        <w:t xml:space="preserve"> 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 w:rsidRPr="0088331F">
        <w:rPr>
          <w:b/>
          <w:sz w:val="72"/>
          <w:szCs w:val="40"/>
        </w:rPr>
        <w:t>Colloquium</w:t>
      </w:r>
      <w:r>
        <w:rPr>
          <w:b/>
          <w:sz w:val="40"/>
          <w:szCs w:val="40"/>
        </w:rPr>
        <w:t>:</w:t>
      </w:r>
    </w:p>
    <w:p w:rsidR="00A559ED" w:rsidRPr="00A559ED" w:rsidRDefault="00A559ED" w:rsidP="00A559ED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jc w:val="center"/>
        <w:rPr>
          <w:sz w:val="32"/>
          <w:szCs w:val="52"/>
        </w:rPr>
      </w:pPr>
      <w:r w:rsidRPr="00A559ED">
        <w:rPr>
          <w:sz w:val="32"/>
          <w:szCs w:val="52"/>
        </w:rPr>
        <w:t>Wenjing Zhang, PhD</w:t>
      </w:r>
    </w:p>
    <w:p w:rsidR="00A559ED" w:rsidRPr="00A559ED" w:rsidRDefault="00A559ED" w:rsidP="00A559ED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jc w:val="center"/>
        <w:rPr>
          <w:sz w:val="32"/>
          <w:szCs w:val="52"/>
        </w:rPr>
      </w:pPr>
      <w:r w:rsidRPr="00A559ED">
        <w:rPr>
          <w:sz w:val="32"/>
          <w:szCs w:val="52"/>
        </w:rPr>
        <w:t>Texas Tech University</w:t>
      </w:r>
    </w:p>
    <w:p w:rsidR="00A559ED" w:rsidRPr="00A559ED" w:rsidRDefault="00A559ED" w:rsidP="00A559ED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jc w:val="center"/>
        <w:rPr>
          <w:sz w:val="32"/>
          <w:szCs w:val="52"/>
        </w:rPr>
      </w:pPr>
      <w:r w:rsidRPr="00A559ED">
        <w:rPr>
          <w:sz w:val="32"/>
          <w:szCs w:val="52"/>
        </w:rPr>
        <w:t>“A Dynamical Systems Approach to Study Recurrent Disease”</w:t>
      </w:r>
    </w:p>
    <w:p w:rsidR="00A559ED" w:rsidRPr="00A559ED" w:rsidRDefault="00A559ED" w:rsidP="007E4EF9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jc w:val="center"/>
        <w:rPr>
          <w:szCs w:val="52"/>
        </w:rPr>
      </w:pPr>
      <w:r w:rsidRPr="00A559ED">
        <w:rPr>
          <w:szCs w:val="52"/>
        </w:rPr>
        <w:t>Tuesday, January 2</w:t>
      </w:r>
      <w:r w:rsidR="007E4EF9">
        <w:rPr>
          <w:szCs w:val="52"/>
        </w:rPr>
        <w:t>4</w:t>
      </w:r>
      <w:r w:rsidRPr="00A559ED">
        <w:rPr>
          <w:szCs w:val="52"/>
        </w:rPr>
        <w:t>, 2017 at 3:30 p.m. in CH 107</w:t>
      </w:r>
    </w:p>
    <w:p w:rsidR="00A559ED" w:rsidRDefault="00A559ED" w:rsidP="00A559ED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jc w:val="center"/>
        <w:rPr>
          <w:szCs w:val="52"/>
        </w:rPr>
      </w:pPr>
      <w:r w:rsidRPr="00A559ED">
        <w:rPr>
          <w:szCs w:val="52"/>
        </w:rPr>
        <w:t>Refreshments will be served in Math 238 at 3:00 p.m.</w:t>
      </w:r>
    </w:p>
    <w:p w:rsidR="00B72A14" w:rsidRDefault="00B72A14" w:rsidP="00A559ED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jc w:val="center"/>
        <w:rPr>
          <w:szCs w:val="52"/>
        </w:rPr>
      </w:pPr>
    </w:p>
    <w:p w:rsidR="00B72A14" w:rsidRPr="0088331F" w:rsidRDefault="00B72A14" w:rsidP="0088331F">
      <w:pPr>
        <w:pStyle w:val="NormalWeb"/>
        <w:spacing w:before="0" w:beforeAutospacing="0" w:after="0" w:afterAutospacing="0"/>
        <w:jc w:val="center"/>
        <w:rPr>
          <w:sz w:val="32"/>
          <w:szCs w:val="32"/>
        </w:rPr>
      </w:pPr>
      <w:r w:rsidRPr="0088331F">
        <w:rPr>
          <w:sz w:val="32"/>
          <w:szCs w:val="32"/>
        </w:rPr>
        <w:t>Min Wang, PhD</w:t>
      </w:r>
    </w:p>
    <w:p w:rsidR="00B72A14" w:rsidRPr="0088331F" w:rsidRDefault="00B72A14" w:rsidP="0088331F">
      <w:pPr>
        <w:pStyle w:val="NormalWeb"/>
        <w:spacing w:before="0" w:beforeAutospacing="0" w:after="0" w:afterAutospacing="0"/>
        <w:jc w:val="center"/>
        <w:rPr>
          <w:sz w:val="32"/>
          <w:szCs w:val="32"/>
        </w:rPr>
      </w:pPr>
      <w:r w:rsidRPr="0088331F">
        <w:rPr>
          <w:sz w:val="32"/>
          <w:szCs w:val="32"/>
        </w:rPr>
        <w:t>TBA</w:t>
      </w:r>
    </w:p>
    <w:p w:rsidR="00B72A14" w:rsidRPr="0088331F" w:rsidRDefault="00B72A14" w:rsidP="0088331F">
      <w:pPr>
        <w:pStyle w:val="NormalWeb"/>
        <w:spacing w:before="0" w:beforeAutospacing="0" w:after="0" w:afterAutospacing="0"/>
        <w:jc w:val="center"/>
        <w:rPr>
          <w:b/>
          <w:sz w:val="32"/>
          <w:szCs w:val="32"/>
        </w:rPr>
      </w:pPr>
      <w:r w:rsidRPr="0088331F">
        <w:rPr>
          <w:sz w:val="32"/>
          <w:szCs w:val="32"/>
        </w:rPr>
        <w:t>“TBA.”</w:t>
      </w:r>
    </w:p>
    <w:p w:rsidR="00B72A14" w:rsidRPr="00237D4B" w:rsidRDefault="00B72A14" w:rsidP="0088331F">
      <w:pPr>
        <w:pStyle w:val="NormalWeb"/>
        <w:spacing w:before="0" w:beforeAutospacing="0" w:after="0" w:afterAutospacing="0"/>
        <w:jc w:val="center"/>
      </w:pPr>
      <w:r>
        <w:t>Thursday, January 26, 2017</w:t>
      </w:r>
      <w:r w:rsidRPr="00237D4B">
        <w:t xml:space="preserve"> at </w:t>
      </w:r>
      <w:r>
        <w:t>3</w:t>
      </w:r>
      <w:r w:rsidRPr="00237D4B">
        <w:t>:</w:t>
      </w:r>
      <w:r>
        <w:t>3</w:t>
      </w:r>
      <w:r w:rsidRPr="00237D4B">
        <w:t>0 p.m. in CH 1</w:t>
      </w:r>
      <w:r>
        <w:t>07</w:t>
      </w:r>
    </w:p>
    <w:p w:rsidR="00B72A14" w:rsidRPr="00237D4B" w:rsidRDefault="00B72A14" w:rsidP="0088331F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</w:p>
    <w:p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A559ED">
        <w:rPr>
          <w:b/>
          <w:bCs/>
          <w:sz w:val="28"/>
          <w:szCs w:val="28"/>
        </w:rPr>
        <w:t xml:space="preserve"> January 23rd</w:t>
      </w:r>
    </w:p>
    <w:p w:rsidR="00A77A58" w:rsidRPr="00A77A58" w:rsidRDefault="00A77A58" w:rsidP="0050419B">
      <w:pPr>
        <w:pStyle w:val="NormalWeb"/>
        <w:spacing w:before="0" w:beforeAutospacing="0" w:after="0" w:afterAutospacing="0"/>
        <w:rPr>
          <w:b/>
          <w:sz w:val="16"/>
          <w:szCs w:val="28"/>
        </w:rPr>
      </w:pPr>
    </w:p>
    <w:p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:rsidR="00A77A58" w:rsidRDefault="00A77A58" w:rsidP="00A77A58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685287">
        <w:t>010</w:t>
      </w:r>
    </w:p>
    <w:p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BB48EB">
        <w:t>Dr. Luan Hoang and Dr. Alex Solynin</w:t>
      </w:r>
    </w:p>
    <w:p w:rsidR="00A77A58" w:rsidRDefault="00BB48EB" w:rsidP="00A77A58">
      <w:pPr>
        <w:pStyle w:val="NormalWeb"/>
        <w:spacing w:before="0" w:beforeAutospacing="0" w:after="0" w:afterAutospacing="0"/>
        <w:ind w:left="1440"/>
      </w:pPr>
      <w:r>
        <w:t>Topic: Organizational Meeting</w:t>
      </w:r>
    </w:p>
    <w:p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A924AD" w:rsidRPr="00A47F60" w:rsidRDefault="00A924AD" w:rsidP="00A924AD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A924AD" w:rsidRDefault="00A924AD" w:rsidP="00A924AD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685287">
        <w:t>016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B5337C">
        <w:t>4</w:t>
      </w:r>
      <w:r>
        <w:t>:00-</w:t>
      </w:r>
      <w:r w:rsidR="00B061B3">
        <w:t>5</w:t>
      </w:r>
      <w:r>
        <w:t>:0</w:t>
      </w:r>
      <w:r w:rsidRPr="007B3D23">
        <w:t>0pm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BB48EB">
        <w:t>Dr. Lance Drager</w:t>
      </w:r>
    </w:p>
    <w:p w:rsidR="00A924AD" w:rsidRDefault="00A924AD" w:rsidP="00A924AD">
      <w:pPr>
        <w:pStyle w:val="NormalWeb"/>
        <w:spacing w:before="0" w:beforeAutospacing="0" w:after="0" w:afterAutospacing="0"/>
        <w:ind w:left="1440"/>
      </w:pPr>
      <w:r>
        <w:t xml:space="preserve">Topic: </w:t>
      </w:r>
      <w:r w:rsidR="00BB48EB">
        <w:t>Organizational Meeting</w:t>
      </w:r>
    </w:p>
    <w:p w:rsidR="00A924AD" w:rsidRPr="00A924AD" w:rsidRDefault="00A924AD" w:rsidP="00A924AD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D052CD" w:rsidRDefault="00237CAD" w:rsidP="00237CAD">
      <w:pPr>
        <w:pStyle w:val="NormalWeb"/>
        <w:spacing w:before="0" w:beforeAutospacing="0" w:after="0" w:afterAutospacing="0"/>
        <w:ind w:left="720" w:firstLine="720"/>
      </w:pPr>
      <w:r w:rsidRPr="00237CAD">
        <w:t>Please Attend the Thursday Colloquium</w:t>
      </w:r>
    </w:p>
    <w:p w:rsidR="00237CAD" w:rsidRPr="0088331F" w:rsidRDefault="00237CAD" w:rsidP="00237CAD">
      <w:pPr>
        <w:pStyle w:val="NormalWeb"/>
        <w:spacing w:before="0" w:beforeAutospacing="0" w:after="0" w:afterAutospacing="0"/>
        <w:ind w:left="720" w:firstLine="720"/>
        <w:rPr>
          <w:sz w:val="16"/>
        </w:rPr>
      </w:pPr>
    </w:p>
    <w:p w:rsidR="00D052CD" w:rsidRPr="009C670F" w:rsidRDefault="00D052CD" w:rsidP="00D052CD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Math Ed</w:t>
      </w:r>
      <w:r w:rsidRPr="009C670F">
        <w:rPr>
          <w:b/>
          <w:sz w:val="28"/>
          <w:szCs w:val="28"/>
        </w:rPr>
        <w:t xml:space="preserve"> Seminar</w:t>
      </w:r>
    </w:p>
    <w:p w:rsidR="00D052CD" w:rsidRDefault="00D052CD" w:rsidP="00D052CD">
      <w:pPr>
        <w:pStyle w:val="NormalWeb"/>
        <w:spacing w:before="0" w:beforeAutospacing="0" w:after="0" w:afterAutospacing="0"/>
        <w:ind w:left="720" w:firstLine="720"/>
      </w:pPr>
      <w:r>
        <w:t>Location: MATH 012</w:t>
      </w:r>
    </w:p>
    <w:p w:rsidR="00D052CD" w:rsidRDefault="00D052CD" w:rsidP="00D052CD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D052CD" w:rsidRDefault="00D052CD" w:rsidP="00D052CD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:rsidR="00D052CD" w:rsidRDefault="00D052CD" w:rsidP="00D052CD">
      <w:pPr>
        <w:pStyle w:val="NormalWeb"/>
        <w:spacing w:before="0" w:beforeAutospacing="0" w:after="0" w:afterAutospacing="0"/>
        <w:ind w:left="1440"/>
      </w:pPr>
      <w:r>
        <w:t>Topic: “TBA”</w:t>
      </w:r>
    </w:p>
    <w:p w:rsidR="00D052CD" w:rsidRPr="0088331F" w:rsidRDefault="00D052CD" w:rsidP="00D052CD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D052CD" w:rsidRPr="009C670F" w:rsidRDefault="00D052CD" w:rsidP="00D052CD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Preparation for the Profession</w:t>
      </w:r>
      <w:r w:rsidRPr="009C670F">
        <w:rPr>
          <w:b/>
          <w:sz w:val="28"/>
          <w:szCs w:val="28"/>
        </w:rPr>
        <w:t xml:space="preserve"> Seminar</w:t>
      </w:r>
    </w:p>
    <w:p w:rsidR="00D052CD" w:rsidRDefault="00D052CD" w:rsidP="00D052CD">
      <w:pPr>
        <w:pStyle w:val="NormalWeb"/>
        <w:spacing w:before="0" w:beforeAutospacing="0" w:after="0" w:afterAutospacing="0"/>
        <w:ind w:left="720" w:firstLine="720"/>
      </w:pPr>
      <w:r>
        <w:t>Location: MATH 010</w:t>
      </w:r>
    </w:p>
    <w:p w:rsidR="00D052CD" w:rsidRDefault="00D052CD" w:rsidP="00D052CD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023F52">
        <w:t>3</w:t>
      </w:r>
      <w:r>
        <w:t>:00-</w:t>
      </w:r>
      <w:r w:rsidR="006A7D85">
        <w:t>4</w:t>
      </w:r>
      <w:r>
        <w:t>:0</w:t>
      </w:r>
      <w:r w:rsidRPr="007B3D23">
        <w:t>0pm</w:t>
      </w:r>
    </w:p>
    <w:p w:rsidR="00D052CD" w:rsidRDefault="00D052CD" w:rsidP="00D052CD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BB48EB">
        <w:t>Dr. Lars Christensen</w:t>
      </w:r>
    </w:p>
    <w:p w:rsidR="00D052CD" w:rsidRDefault="00D052CD" w:rsidP="0088331F">
      <w:pPr>
        <w:pStyle w:val="NormalWeb"/>
        <w:spacing w:before="0" w:beforeAutospacing="0" w:after="0" w:afterAutospacing="0"/>
        <w:ind w:left="1440"/>
      </w:pPr>
      <w:r>
        <w:t>Topic:</w:t>
      </w:r>
      <w:r w:rsidR="00BB48EB">
        <w:t xml:space="preserve"> Organization Meeting</w:t>
      </w:r>
    </w:p>
    <w:p w:rsidR="005F2FE9" w:rsidRPr="000048DC" w:rsidRDefault="003C6DEF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A559ED">
        <w:rPr>
          <w:b/>
          <w:bCs/>
          <w:sz w:val="28"/>
          <w:szCs w:val="28"/>
        </w:rPr>
        <w:t>January 24</w:t>
      </w:r>
      <w:r w:rsidR="00A559ED" w:rsidRPr="00A559ED">
        <w:rPr>
          <w:b/>
          <w:bCs/>
          <w:sz w:val="28"/>
          <w:szCs w:val="28"/>
          <w:vertAlign w:val="superscript"/>
        </w:rPr>
        <w:t>th</w:t>
      </w:r>
      <w:r w:rsidR="00A559ED">
        <w:rPr>
          <w:b/>
          <w:bCs/>
          <w:sz w:val="28"/>
          <w:szCs w:val="28"/>
        </w:rPr>
        <w:t xml:space="preserve"> </w:t>
      </w:r>
    </w:p>
    <w:p w:rsidR="00B061B3" w:rsidRPr="00B349C8" w:rsidRDefault="00B061B3" w:rsidP="00B061B3">
      <w:pPr>
        <w:ind w:firstLine="720"/>
        <w:rPr>
          <w:b/>
          <w:sz w:val="16"/>
          <w:szCs w:val="16"/>
        </w:rPr>
      </w:pPr>
    </w:p>
    <w:p w:rsidR="00B061B3" w:rsidRPr="00A47F60" w:rsidRDefault="00B061B3" w:rsidP="00B061B3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685287">
        <w:t>238B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BB48EB">
        <w:t>Dr. Wayne Lewis</w:t>
      </w:r>
      <w:r w:rsidR="00587F92">
        <w:t xml:space="preserve"> </w:t>
      </w:r>
    </w:p>
    <w:p w:rsidR="00B061B3" w:rsidRPr="00DD36AC" w:rsidRDefault="00BB48EB" w:rsidP="00B061B3">
      <w:pPr>
        <w:pStyle w:val="NormalWeb"/>
        <w:spacing w:before="0" w:beforeAutospacing="0" w:after="0" w:afterAutospacing="0"/>
        <w:ind w:left="1440"/>
      </w:pPr>
      <w:r>
        <w:t xml:space="preserve">Topic: Organization Meeting </w:t>
      </w: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BB48EB" w:rsidRPr="00BB48EB" w:rsidRDefault="00BB48EB" w:rsidP="00BB48EB">
      <w:pPr>
        <w:pStyle w:val="NormalWeb"/>
        <w:spacing w:before="0" w:beforeAutospacing="0" w:after="0" w:afterAutospacing="0"/>
        <w:ind w:left="720" w:firstLine="720"/>
      </w:pPr>
      <w:r>
        <w:t xml:space="preserve">Please Attend the </w:t>
      </w:r>
      <w:r w:rsidR="006A7D85">
        <w:t xml:space="preserve">Tuesday </w:t>
      </w:r>
      <w:r>
        <w:t xml:space="preserve">Colloquium </w:t>
      </w:r>
    </w:p>
    <w:p w:rsidR="005F2FE9" w:rsidRDefault="005F2FE9" w:rsidP="00685287">
      <w:pPr>
        <w:ind w:left="720" w:firstLine="720"/>
        <w:rPr>
          <w:b/>
          <w:sz w:val="16"/>
          <w:szCs w:val="16"/>
        </w:rPr>
      </w:pPr>
    </w:p>
    <w:p w:rsidR="005F2FE9" w:rsidRPr="000048DC" w:rsidRDefault="003C6DEF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A559ED">
        <w:rPr>
          <w:b/>
          <w:bCs/>
          <w:sz w:val="28"/>
          <w:szCs w:val="28"/>
        </w:rPr>
        <w:t>January 25</w:t>
      </w:r>
      <w:r w:rsidR="00A559ED" w:rsidRPr="00A559ED">
        <w:rPr>
          <w:b/>
          <w:bCs/>
          <w:sz w:val="28"/>
          <w:szCs w:val="28"/>
          <w:vertAlign w:val="superscript"/>
        </w:rPr>
        <w:t>th</w:t>
      </w:r>
      <w:r w:rsidR="00A559ED">
        <w:rPr>
          <w:b/>
          <w:bCs/>
          <w:sz w:val="28"/>
          <w:szCs w:val="28"/>
        </w:rPr>
        <w:t xml:space="preserve"> </w:t>
      </w: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:rsidR="00B061B3" w:rsidRDefault="00A559ED" w:rsidP="00B061B3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DD36AC" w:rsidRDefault="00BB48EB" w:rsidP="00DD36AC">
      <w:pPr>
        <w:pStyle w:val="NormalWeb"/>
        <w:spacing w:before="0" w:beforeAutospacing="0" w:after="0" w:afterAutospacing="0"/>
        <w:ind w:left="1440"/>
      </w:pPr>
      <w:r>
        <w:t xml:space="preserve">Please Attend the </w:t>
      </w:r>
      <w:r w:rsidR="00237CAD">
        <w:t xml:space="preserve">Thursday </w:t>
      </w:r>
      <w:r>
        <w:t>Colloquium</w:t>
      </w:r>
    </w:p>
    <w:p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B061B3" w:rsidRDefault="00B061B3" w:rsidP="00B061B3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685287">
        <w:t>016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4:00-500pm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88331F">
        <w:t>Dr. Akif Ibraguimov</w:t>
      </w:r>
    </w:p>
    <w:p w:rsidR="00B061B3" w:rsidRDefault="00587F92" w:rsidP="00B061B3">
      <w:pPr>
        <w:pStyle w:val="NormalWeb"/>
        <w:spacing w:before="0" w:beforeAutospacing="0" w:after="0" w:afterAutospacing="0"/>
        <w:ind w:left="1440"/>
      </w:pPr>
      <w:r>
        <w:t>Topic: “</w:t>
      </w:r>
      <w:r w:rsidR="0088331F">
        <w:t>Mixed Boundary Value Problem for Non-</w:t>
      </w:r>
      <w:r w:rsidR="003A3D1E">
        <w:t>Divergence</w:t>
      </w:r>
      <w:r w:rsidR="0088331F">
        <w:t xml:space="preserve"> Elliptic Equation</w:t>
      </w:r>
      <w:r w:rsidR="00B061B3">
        <w:t>”</w:t>
      </w:r>
    </w:p>
    <w:p w:rsidR="00FF1E4C" w:rsidRDefault="00FF1E4C" w:rsidP="00DD36AC">
      <w:pPr>
        <w:pStyle w:val="NormalWeb"/>
        <w:spacing w:before="0" w:beforeAutospacing="0" w:after="0" w:afterAutospacing="0"/>
        <w:ind w:left="1440"/>
      </w:pPr>
    </w:p>
    <w:bookmarkEnd w:id="0"/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23F52"/>
    <w:rsid w:val="00050EC1"/>
    <w:rsid w:val="000C6DF2"/>
    <w:rsid w:val="000D2632"/>
    <w:rsid w:val="00110560"/>
    <w:rsid w:val="00130AE8"/>
    <w:rsid w:val="00145F15"/>
    <w:rsid w:val="00162336"/>
    <w:rsid w:val="001A6177"/>
    <w:rsid w:val="001B0137"/>
    <w:rsid w:val="001E1267"/>
    <w:rsid w:val="001E3B22"/>
    <w:rsid w:val="002144F2"/>
    <w:rsid w:val="00237CAD"/>
    <w:rsid w:val="00243CAA"/>
    <w:rsid w:val="0025012A"/>
    <w:rsid w:val="002E7002"/>
    <w:rsid w:val="003474FB"/>
    <w:rsid w:val="0035453D"/>
    <w:rsid w:val="003708BC"/>
    <w:rsid w:val="00375A02"/>
    <w:rsid w:val="00382007"/>
    <w:rsid w:val="003A293E"/>
    <w:rsid w:val="003A3D1E"/>
    <w:rsid w:val="003C3717"/>
    <w:rsid w:val="003C6DEF"/>
    <w:rsid w:val="003F574A"/>
    <w:rsid w:val="004957C9"/>
    <w:rsid w:val="004A658E"/>
    <w:rsid w:val="004F504C"/>
    <w:rsid w:val="0050419B"/>
    <w:rsid w:val="0051126A"/>
    <w:rsid w:val="00542C7A"/>
    <w:rsid w:val="00587F92"/>
    <w:rsid w:val="005C1506"/>
    <w:rsid w:val="005C2116"/>
    <w:rsid w:val="005F2FE9"/>
    <w:rsid w:val="006329DB"/>
    <w:rsid w:val="006518DB"/>
    <w:rsid w:val="0068198F"/>
    <w:rsid w:val="006835D0"/>
    <w:rsid w:val="00683AFD"/>
    <w:rsid w:val="00685287"/>
    <w:rsid w:val="006A135B"/>
    <w:rsid w:val="006A7D85"/>
    <w:rsid w:val="006B2AA5"/>
    <w:rsid w:val="006C4BE0"/>
    <w:rsid w:val="006D3549"/>
    <w:rsid w:val="00714669"/>
    <w:rsid w:val="00722B21"/>
    <w:rsid w:val="0074769E"/>
    <w:rsid w:val="00786181"/>
    <w:rsid w:val="007A7C65"/>
    <w:rsid w:val="007C05AA"/>
    <w:rsid w:val="007D4818"/>
    <w:rsid w:val="007D74E0"/>
    <w:rsid w:val="007E3B45"/>
    <w:rsid w:val="007E4EF9"/>
    <w:rsid w:val="007E6A3E"/>
    <w:rsid w:val="008301E2"/>
    <w:rsid w:val="0088331F"/>
    <w:rsid w:val="0089319B"/>
    <w:rsid w:val="00941F89"/>
    <w:rsid w:val="009439C2"/>
    <w:rsid w:val="00950654"/>
    <w:rsid w:val="00971DFF"/>
    <w:rsid w:val="00972592"/>
    <w:rsid w:val="0097543A"/>
    <w:rsid w:val="009E4440"/>
    <w:rsid w:val="009F2C17"/>
    <w:rsid w:val="00A0691E"/>
    <w:rsid w:val="00A30B1C"/>
    <w:rsid w:val="00A559ED"/>
    <w:rsid w:val="00A77A58"/>
    <w:rsid w:val="00A80498"/>
    <w:rsid w:val="00A90A8B"/>
    <w:rsid w:val="00A924AD"/>
    <w:rsid w:val="00AC5CD9"/>
    <w:rsid w:val="00B01C07"/>
    <w:rsid w:val="00B061B3"/>
    <w:rsid w:val="00B119AC"/>
    <w:rsid w:val="00B5337C"/>
    <w:rsid w:val="00B72A14"/>
    <w:rsid w:val="00B8546B"/>
    <w:rsid w:val="00BA1BF2"/>
    <w:rsid w:val="00BA4AA1"/>
    <w:rsid w:val="00BB48EB"/>
    <w:rsid w:val="00C039C9"/>
    <w:rsid w:val="00C3228D"/>
    <w:rsid w:val="00C41D96"/>
    <w:rsid w:val="00C51063"/>
    <w:rsid w:val="00C6644F"/>
    <w:rsid w:val="00C71ABB"/>
    <w:rsid w:val="00D052CD"/>
    <w:rsid w:val="00D313A4"/>
    <w:rsid w:val="00D45BBA"/>
    <w:rsid w:val="00DA2B12"/>
    <w:rsid w:val="00DD36AC"/>
    <w:rsid w:val="00E03848"/>
    <w:rsid w:val="00E16D79"/>
    <w:rsid w:val="00EC6190"/>
    <w:rsid w:val="00EE0F68"/>
    <w:rsid w:val="00F123E2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9DDD6F7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C59CA-5E64-415B-AA6D-73F5B77E2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5</cp:revision>
  <cp:lastPrinted>2017-01-23T15:49:00Z</cp:lastPrinted>
  <dcterms:created xsi:type="dcterms:W3CDTF">2017-01-20T21:59:00Z</dcterms:created>
  <dcterms:modified xsi:type="dcterms:W3CDTF">2017-01-23T16:56:00Z</dcterms:modified>
</cp:coreProperties>
</file>