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B25" w:rsidRDefault="00FC7B25" w:rsidP="00FC7B25">
      <w:pPr>
        <w:pStyle w:val="BodyText"/>
        <w:rPr>
          <w:b/>
          <w:bCs/>
          <w:sz w:val="96"/>
          <w:szCs w:val="96"/>
        </w:rPr>
      </w:pPr>
      <w:r w:rsidRPr="003D0A3E">
        <w:rPr>
          <w:b/>
          <w:bCs/>
          <w:sz w:val="96"/>
          <w:szCs w:val="96"/>
        </w:rPr>
        <w:t>COLLOQUIUM</w:t>
      </w:r>
    </w:p>
    <w:p w:rsidR="00FC7B25" w:rsidRDefault="00FC7B25" w:rsidP="00FC7B25">
      <w:pPr>
        <w:pStyle w:val="BodyText"/>
        <w:rPr>
          <w:sz w:val="20"/>
          <w:szCs w:val="20"/>
        </w:rPr>
      </w:pPr>
    </w:p>
    <w:p w:rsidR="00FC7B25" w:rsidRDefault="00FC7B25" w:rsidP="00FC7B25">
      <w:pPr>
        <w:pStyle w:val="BodyText"/>
        <w:rPr>
          <w:sz w:val="20"/>
          <w:szCs w:val="20"/>
        </w:rPr>
      </w:pPr>
    </w:p>
    <w:p w:rsidR="00FC7B25" w:rsidRPr="000F4F0B" w:rsidRDefault="00FC7B25" w:rsidP="00FC7B25">
      <w:pPr>
        <w:pStyle w:val="BodyText"/>
        <w:rPr>
          <w:sz w:val="20"/>
          <w:szCs w:val="20"/>
        </w:rPr>
      </w:pPr>
    </w:p>
    <w:p w:rsidR="00FC7B25" w:rsidRDefault="00FC7B25" w:rsidP="00FC7B25">
      <w:pPr>
        <w:pStyle w:val="BodyText"/>
        <w:rPr>
          <w:sz w:val="44"/>
          <w:szCs w:val="44"/>
        </w:rPr>
      </w:pPr>
      <w:proofErr w:type="spellStart"/>
      <w:r w:rsidRPr="00FC7B25">
        <w:rPr>
          <w:sz w:val="44"/>
          <w:szCs w:val="44"/>
        </w:rPr>
        <w:t>Jiayang</w:t>
      </w:r>
      <w:proofErr w:type="spellEnd"/>
      <w:r w:rsidRPr="00FC7B25">
        <w:rPr>
          <w:sz w:val="44"/>
          <w:szCs w:val="44"/>
        </w:rPr>
        <w:t xml:space="preserve"> Sun, </w:t>
      </w:r>
      <w:proofErr w:type="spellStart"/>
      <w:r w:rsidRPr="00FC7B25">
        <w:rPr>
          <w:sz w:val="44"/>
          <w:szCs w:val="44"/>
        </w:rPr>
        <w:t>Ph.D</w:t>
      </w:r>
      <w:proofErr w:type="spellEnd"/>
    </w:p>
    <w:p w:rsidR="00FC7B25" w:rsidRDefault="009D1AE5" w:rsidP="00FC7B25">
      <w:pPr>
        <w:pStyle w:val="BodyText"/>
        <w:rPr>
          <w:sz w:val="36"/>
          <w:szCs w:val="36"/>
        </w:rPr>
      </w:pPr>
      <w:r w:rsidRPr="009D1AE5">
        <w:rPr>
          <w:sz w:val="36"/>
          <w:szCs w:val="36"/>
        </w:rPr>
        <w:t>Case Western Reserve University</w:t>
      </w:r>
    </w:p>
    <w:p w:rsidR="009D1AE5" w:rsidRPr="009D1AE5" w:rsidRDefault="009D1AE5" w:rsidP="00FC7B25">
      <w:pPr>
        <w:pStyle w:val="BodyText"/>
        <w:rPr>
          <w:sz w:val="36"/>
          <w:szCs w:val="36"/>
        </w:rPr>
      </w:pPr>
    </w:p>
    <w:p w:rsidR="00FC7B25" w:rsidRDefault="00FC7B25" w:rsidP="00FC7B25">
      <w:pPr>
        <w:pStyle w:val="NormalWeb"/>
        <w:spacing w:before="0" w:beforeAutospacing="0" w:after="0" w:afterAutospacing="0"/>
        <w:jc w:val="center"/>
        <w:rPr>
          <w:b/>
          <w:color w:val="000000"/>
          <w:sz w:val="44"/>
          <w:szCs w:val="44"/>
        </w:rPr>
      </w:pPr>
      <w:r>
        <w:rPr>
          <w:b/>
          <w:color w:val="000000"/>
          <w:sz w:val="44"/>
          <w:szCs w:val="44"/>
        </w:rPr>
        <w:t>“</w:t>
      </w:r>
      <w:r w:rsidRPr="00FC7B25">
        <w:rPr>
          <w:b/>
          <w:bCs/>
          <w:sz w:val="48"/>
          <w:szCs w:val="48"/>
        </w:rPr>
        <w:t>Efficient Adaptive Mixture Estimation</w:t>
      </w:r>
      <w:r>
        <w:rPr>
          <w:b/>
          <w:color w:val="000000"/>
          <w:sz w:val="44"/>
          <w:szCs w:val="44"/>
        </w:rPr>
        <w:t>”</w:t>
      </w:r>
    </w:p>
    <w:p w:rsidR="00FC7B25" w:rsidRDefault="00FC7B25" w:rsidP="00FC7B25">
      <w:pPr>
        <w:pStyle w:val="NormalWeb"/>
        <w:spacing w:before="0" w:beforeAutospacing="0" w:after="0" w:afterAutospacing="0"/>
        <w:jc w:val="center"/>
        <w:rPr>
          <w:b/>
          <w:color w:val="000000"/>
          <w:sz w:val="44"/>
          <w:szCs w:val="44"/>
        </w:rPr>
      </w:pPr>
    </w:p>
    <w:p w:rsidR="00FC7B25" w:rsidRDefault="00FC7B25" w:rsidP="00FC7B25">
      <w:pPr>
        <w:pStyle w:val="NormalWeb"/>
        <w:spacing w:before="0" w:beforeAutospacing="0" w:after="0" w:afterAutospacing="0"/>
        <w:jc w:val="center"/>
        <w:rPr>
          <w:b/>
          <w:color w:val="000000"/>
          <w:sz w:val="44"/>
          <w:szCs w:val="44"/>
        </w:rPr>
      </w:pPr>
    </w:p>
    <w:p w:rsidR="00FC7B25" w:rsidRDefault="00FC7B25" w:rsidP="00FC7B25">
      <w:pPr>
        <w:pStyle w:val="NormalWeb"/>
        <w:spacing w:before="0" w:beforeAutospacing="0" w:after="0" w:afterAutospacing="0"/>
        <w:jc w:val="center"/>
        <w:rPr>
          <w:sz w:val="28"/>
          <w:szCs w:val="28"/>
        </w:rPr>
      </w:pPr>
      <w:r>
        <w:rPr>
          <w:sz w:val="28"/>
          <w:szCs w:val="28"/>
        </w:rPr>
        <w:t xml:space="preserve">Thursday, </w:t>
      </w:r>
      <w:r w:rsidR="00C35495">
        <w:rPr>
          <w:sz w:val="28"/>
          <w:szCs w:val="28"/>
        </w:rPr>
        <w:t>October 30</w:t>
      </w:r>
      <w:r w:rsidR="007864BB">
        <w:rPr>
          <w:sz w:val="28"/>
          <w:szCs w:val="28"/>
        </w:rPr>
        <w:t>,</w:t>
      </w:r>
      <w:r>
        <w:rPr>
          <w:sz w:val="28"/>
          <w:szCs w:val="28"/>
        </w:rPr>
        <w:t xml:space="preserve"> 2008 at 3:30 p.m. in CH 025</w:t>
      </w:r>
    </w:p>
    <w:p w:rsidR="00FC7B25" w:rsidRDefault="00FC7B25" w:rsidP="00FC7B25">
      <w:pPr>
        <w:pStyle w:val="NormalWeb"/>
        <w:spacing w:before="0" w:beforeAutospacing="0" w:after="0" w:afterAutospacing="0"/>
        <w:jc w:val="center"/>
        <w:rPr>
          <w:sz w:val="28"/>
          <w:szCs w:val="28"/>
        </w:rPr>
      </w:pPr>
      <w:r w:rsidRPr="00E04FB6">
        <w:rPr>
          <w:sz w:val="28"/>
          <w:szCs w:val="28"/>
        </w:rPr>
        <w:t>Refreshments</w:t>
      </w:r>
      <w:r>
        <w:rPr>
          <w:sz w:val="28"/>
          <w:szCs w:val="28"/>
        </w:rPr>
        <w:t xml:space="preserve"> will be served in Math 108 at 3:00</w:t>
      </w:r>
      <w:r w:rsidRPr="00E04FB6">
        <w:rPr>
          <w:sz w:val="28"/>
          <w:szCs w:val="28"/>
        </w:rPr>
        <w:t xml:space="preserve"> p.m.</w:t>
      </w:r>
    </w:p>
    <w:p w:rsidR="00FC7B25" w:rsidRDefault="00FC7B25" w:rsidP="00FC7B25">
      <w:pPr>
        <w:pStyle w:val="NormalWeb"/>
        <w:spacing w:before="0" w:beforeAutospacing="0" w:after="0" w:afterAutospacing="0"/>
        <w:jc w:val="center"/>
        <w:rPr>
          <w:sz w:val="28"/>
          <w:szCs w:val="28"/>
        </w:rPr>
      </w:pPr>
    </w:p>
    <w:p w:rsidR="00FC7B25" w:rsidRPr="00E04FB6" w:rsidRDefault="00FC7B25" w:rsidP="00FC7B25">
      <w:pPr>
        <w:pStyle w:val="NormalWeb"/>
        <w:spacing w:before="0" w:beforeAutospacing="0" w:after="0" w:afterAutospacing="0"/>
        <w:jc w:val="center"/>
        <w:rPr>
          <w:sz w:val="28"/>
          <w:szCs w:val="28"/>
        </w:rPr>
      </w:pPr>
    </w:p>
    <w:p w:rsidR="00FC7B25" w:rsidRPr="00ED635E" w:rsidRDefault="00FC7B25" w:rsidP="00FC7B25">
      <w:pPr>
        <w:autoSpaceDE w:val="0"/>
        <w:autoSpaceDN w:val="0"/>
        <w:adjustRightInd w:val="0"/>
        <w:jc w:val="both"/>
        <w:rPr>
          <w:sz w:val="20"/>
          <w:szCs w:val="20"/>
        </w:rPr>
      </w:pPr>
    </w:p>
    <w:p w:rsidR="00FC7B25" w:rsidRPr="00ED635E" w:rsidRDefault="00FC7B25" w:rsidP="00FC7B25">
      <w:pPr>
        <w:autoSpaceDE w:val="0"/>
        <w:autoSpaceDN w:val="0"/>
        <w:adjustRightInd w:val="0"/>
        <w:rPr>
          <w:sz w:val="20"/>
          <w:szCs w:val="20"/>
        </w:rPr>
      </w:pPr>
    </w:p>
    <w:p w:rsidR="00FC7B25" w:rsidRPr="00E04FB6" w:rsidRDefault="00FC7B25" w:rsidP="00FC7B25">
      <w:pPr>
        <w:autoSpaceDE w:val="0"/>
        <w:autoSpaceDN w:val="0"/>
        <w:adjustRightInd w:val="0"/>
        <w:jc w:val="center"/>
        <w:rPr>
          <w:b/>
          <w:sz w:val="40"/>
          <w:szCs w:val="40"/>
          <w:u w:val="single"/>
        </w:rPr>
      </w:pPr>
      <w:r>
        <w:rPr>
          <w:b/>
          <w:sz w:val="40"/>
          <w:szCs w:val="40"/>
          <w:u w:val="single"/>
        </w:rPr>
        <w:t>Abstract</w:t>
      </w:r>
    </w:p>
    <w:p w:rsidR="00FC7B25" w:rsidRPr="007C0C25" w:rsidRDefault="00FC7B25" w:rsidP="00FC7B25">
      <w:pPr>
        <w:jc w:val="both"/>
        <w:rPr>
          <w:bCs/>
          <w:sz w:val="20"/>
          <w:szCs w:val="20"/>
        </w:rPr>
      </w:pPr>
    </w:p>
    <w:p w:rsidR="00FC7B25" w:rsidRPr="00FC7B25" w:rsidRDefault="00FC7B25" w:rsidP="00FC7B25">
      <w:pPr>
        <w:autoSpaceDE w:val="0"/>
        <w:autoSpaceDN w:val="0"/>
        <w:rPr>
          <w:sz w:val="32"/>
          <w:szCs w:val="32"/>
        </w:rPr>
      </w:pPr>
      <w:r w:rsidRPr="00FC7B25">
        <w:rPr>
          <w:sz w:val="32"/>
          <w:szCs w:val="32"/>
        </w:rPr>
        <w:t>Data mining is important in scientific research, knowledge discovery and decision making. In this article, we develop and study new adaptive estimation procedures, the partial EM (PEM) and its Bayesian variants (BMAP &amp; BPEM) for analyzing large data from heterogeneous populations. The adaptive proced</w:t>
      </w:r>
      <w:r>
        <w:rPr>
          <w:sz w:val="32"/>
          <w:szCs w:val="32"/>
        </w:rPr>
        <w:t>ures are computationally fast, </w:t>
      </w:r>
      <w:r w:rsidRPr="00FC7B25">
        <w:rPr>
          <w:sz w:val="32"/>
          <w:szCs w:val="32"/>
        </w:rPr>
        <w:t xml:space="preserve">and provide good alternatives to a full EM when </w:t>
      </w:r>
      <w:r>
        <w:rPr>
          <w:sz w:val="32"/>
          <w:szCs w:val="32"/>
        </w:rPr>
        <w:t>a full EM procedure can and can</w:t>
      </w:r>
      <w:r w:rsidRPr="00FC7B25">
        <w:rPr>
          <w:sz w:val="32"/>
          <w:szCs w:val="32"/>
        </w:rPr>
        <w:t xml:space="preserve">not be run, for large or streaming data. Under mild conditions, the PEM is further shown to be consistent and efficient, and </w:t>
      </w:r>
      <w:proofErr w:type="gramStart"/>
      <w:r w:rsidRPr="00FC7B25">
        <w:rPr>
          <w:sz w:val="32"/>
          <w:szCs w:val="32"/>
        </w:rPr>
        <w:t xml:space="preserve">has a </w:t>
      </w:r>
      <w:r>
        <w:rPr>
          <w:sz w:val="32"/>
          <w:szCs w:val="32"/>
        </w:rPr>
        <w:t>“</w:t>
      </w:r>
      <w:proofErr w:type="gramEnd"/>
      <w:r>
        <w:rPr>
          <w:sz w:val="32"/>
          <w:szCs w:val="32"/>
        </w:rPr>
        <w:t>super-efficiency”</w:t>
      </w:r>
      <w:r w:rsidRPr="00FC7B25">
        <w:rPr>
          <w:sz w:val="32"/>
          <w:szCs w:val="32"/>
        </w:rPr>
        <w:t xml:space="preserve"> in the case that a mixture distribution for the second batch of the data </w:t>
      </w:r>
      <w:r>
        <w:rPr>
          <w:sz w:val="32"/>
          <w:szCs w:val="32"/>
        </w:rPr>
        <w:t>has an extra component (</w:t>
      </w:r>
      <w:proofErr w:type="spellStart"/>
      <w:r>
        <w:rPr>
          <w:sz w:val="32"/>
          <w:szCs w:val="32"/>
        </w:rPr>
        <w:t>a.k.a.”</w:t>
      </w:r>
      <w:proofErr w:type="gramStart"/>
      <w:r w:rsidRPr="00FC7B25">
        <w:rPr>
          <w:sz w:val="32"/>
          <w:szCs w:val="32"/>
        </w:rPr>
        <w:t>contaminations</w:t>
      </w:r>
      <w:proofErr w:type="spellEnd"/>
      <w:proofErr w:type="gramEnd"/>
      <w:r w:rsidRPr="00FC7B25">
        <w:rPr>
          <w:sz w:val="32"/>
          <w:szCs w:val="32"/>
        </w:rPr>
        <w:t xml:space="preserve">'' or ``intrusions') to that of the first batch of the data.  The applications to a small data set and a network intrusion data set will also be shown.  (This is a joint work with </w:t>
      </w:r>
      <w:proofErr w:type="spellStart"/>
      <w:r w:rsidRPr="00FC7B25">
        <w:rPr>
          <w:sz w:val="32"/>
          <w:szCs w:val="32"/>
        </w:rPr>
        <w:t>Peng</w:t>
      </w:r>
      <w:proofErr w:type="spellEnd"/>
      <w:r w:rsidRPr="00FC7B25">
        <w:rPr>
          <w:sz w:val="32"/>
          <w:szCs w:val="32"/>
        </w:rPr>
        <w:t xml:space="preserve"> Liu and </w:t>
      </w:r>
      <w:proofErr w:type="spellStart"/>
      <w:r w:rsidRPr="00FC7B25">
        <w:rPr>
          <w:sz w:val="32"/>
          <w:szCs w:val="32"/>
        </w:rPr>
        <w:t>Jiahua</w:t>
      </w:r>
      <w:proofErr w:type="spellEnd"/>
      <w:r w:rsidRPr="00FC7B25">
        <w:rPr>
          <w:sz w:val="32"/>
          <w:szCs w:val="32"/>
        </w:rPr>
        <w:t xml:space="preserve"> Chen.)</w:t>
      </w:r>
    </w:p>
    <w:p w:rsidR="00707109" w:rsidRPr="00FC7B25" w:rsidRDefault="00707109" w:rsidP="00FC7B25">
      <w:pPr>
        <w:rPr>
          <w:sz w:val="32"/>
          <w:szCs w:val="32"/>
        </w:rPr>
      </w:pPr>
    </w:p>
    <w:sectPr w:rsidR="00707109" w:rsidRPr="00FC7B25" w:rsidSect="003F553A">
      <w:pgSz w:w="12240" w:h="15840" w:code="1"/>
      <w:pgMar w:top="1296" w:right="1440" w:bottom="1296" w:left="1440"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cols w:space="720"/>
      <w:vAlign w:val="cen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7B25"/>
    <w:rsid w:val="000B608C"/>
    <w:rsid w:val="003F553A"/>
    <w:rsid w:val="00707109"/>
    <w:rsid w:val="007864BB"/>
    <w:rsid w:val="009D1AE5"/>
    <w:rsid w:val="00C35495"/>
    <w:rsid w:val="00C56CEF"/>
    <w:rsid w:val="00FC7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B2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7B25"/>
    <w:pPr>
      <w:jc w:val="center"/>
    </w:pPr>
  </w:style>
  <w:style w:type="character" w:customStyle="1" w:styleId="BodyTextChar">
    <w:name w:val="Body Text Char"/>
    <w:basedOn w:val="DefaultParagraphFont"/>
    <w:link w:val="BodyText"/>
    <w:rsid w:val="00FC7B25"/>
    <w:rPr>
      <w:rFonts w:ascii="Times New Roman" w:eastAsia="Times New Roman" w:hAnsi="Times New Roman" w:cs="Times New Roman"/>
      <w:sz w:val="24"/>
      <w:szCs w:val="24"/>
    </w:rPr>
  </w:style>
  <w:style w:type="paragraph" w:styleId="NormalWeb">
    <w:name w:val="Normal (Web)"/>
    <w:basedOn w:val="Normal"/>
    <w:rsid w:val="00FC7B25"/>
    <w:pPr>
      <w:spacing w:before="100" w:beforeAutospacing="1" w:after="100" w:afterAutospacing="1"/>
    </w:pPr>
  </w:style>
  <w:style w:type="character" w:customStyle="1" w:styleId="apple-style-span">
    <w:name w:val="apple-style-span"/>
    <w:basedOn w:val="DefaultParagraphFont"/>
    <w:rsid w:val="00FC7B25"/>
  </w:style>
</w:styles>
</file>

<file path=word/webSettings.xml><?xml version="1.0" encoding="utf-8"?>
<w:webSettings xmlns:r="http://schemas.openxmlformats.org/officeDocument/2006/relationships" xmlns:w="http://schemas.openxmlformats.org/wordprocessingml/2006/main">
  <w:divs>
    <w:div w:id="150793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Receptionist Math Office</dc:creator>
  <cp:keywords/>
  <dc:description/>
  <cp:lastModifiedBy>USER</cp:lastModifiedBy>
  <cp:revision>3</cp:revision>
  <dcterms:created xsi:type="dcterms:W3CDTF">2008-10-22T20:13:00Z</dcterms:created>
  <dcterms:modified xsi:type="dcterms:W3CDTF">2008-10-23T17:52:00Z</dcterms:modified>
</cp:coreProperties>
</file>