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F00402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2</w:t>
      </w:r>
      <w:r w:rsidRPr="00F00402">
        <w:rPr>
          <w:b/>
          <w:bCs/>
          <w:sz w:val="44"/>
          <w:szCs w:val="44"/>
          <w:vertAlign w:val="superscript"/>
        </w:rPr>
        <w:t>nd</w:t>
      </w:r>
      <w:r>
        <w:rPr>
          <w:b/>
          <w:bCs/>
          <w:sz w:val="44"/>
          <w:szCs w:val="44"/>
        </w:rPr>
        <w:t xml:space="preserve"> – October 6</w:t>
      </w:r>
      <w:r w:rsidRPr="00F00402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AC6AA9" w:rsidRDefault="00AC6AA9" w:rsidP="00AC6AA9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John Nagy, PhD</w:t>
      </w:r>
    </w:p>
    <w:p w:rsidR="00AC6AA9" w:rsidRDefault="00AC6AA9" w:rsidP="00AC6AA9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Arizona State University</w:t>
      </w:r>
    </w:p>
    <w:p w:rsidR="00AC6AA9" w:rsidRPr="00725592" w:rsidRDefault="00AC6AA9" w:rsidP="00AC6AA9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A Model of Natural Selection Predicts Treatment Resistance in Prostate Cancer</w:t>
      </w:r>
      <w:r w:rsidRPr="00122A8C">
        <w:rPr>
          <w:sz w:val="40"/>
          <w:szCs w:val="40"/>
        </w:rPr>
        <w:t>”</w:t>
      </w:r>
    </w:p>
    <w:p w:rsidR="00AC6AA9" w:rsidRPr="00237D4B" w:rsidRDefault="00AC6AA9" w:rsidP="00AC6AA9">
      <w:pPr>
        <w:pStyle w:val="NormalWeb"/>
        <w:spacing w:before="0" w:beforeAutospacing="0" w:after="0" w:afterAutospacing="0"/>
        <w:jc w:val="center"/>
      </w:pPr>
      <w:r>
        <w:t>Thursday, October 5,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CHEM 107</w:t>
      </w:r>
    </w:p>
    <w:p w:rsidR="00AC6AA9" w:rsidRPr="00237D4B" w:rsidRDefault="00AC6AA9" w:rsidP="00AC6AA9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F00402">
        <w:rPr>
          <w:b/>
          <w:bCs/>
          <w:sz w:val="28"/>
          <w:szCs w:val="28"/>
        </w:rPr>
        <w:t>October 2</w:t>
      </w:r>
      <w:r w:rsidR="00F00402" w:rsidRPr="00F00402">
        <w:rPr>
          <w:b/>
          <w:bCs/>
          <w:sz w:val="28"/>
          <w:szCs w:val="28"/>
          <w:vertAlign w:val="superscript"/>
        </w:rPr>
        <w:t>nd</w:t>
      </w:r>
      <w:r w:rsidR="00F00402">
        <w:rPr>
          <w:b/>
          <w:bCs/>
          <w:sz w:val="28"/>
          <w:szCs w:val="28"/>
        </w:rPr>
        <w:t xml:space="preserve"> </w:t>
      </w:r>
    </w:p>
    <w:p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055A4" w:rsidRPr="00DD36AC" w:rsidRDefault="002055A4" w:rsidP="00F00402">
      <w:pPr>
        <w:pStyle w:val="NormalWeb"/>
        <w:spacing w:before="0" w:beforeAutospacing="0" w:after="0" w:afterAutospacing="0"/>
      </w:pPr>
      <w:r>
        <w:tab/>
      </w:r>
      <w:r>
        <w:tab/>
      </w:r>
      <w:r w:rsidR="00F00402">
        <w:t>No Seminar This Week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108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00402">
        <w:t>Dr. Lars Christensen</w:t>
      </w:r>
    </w:p>
    <w:p w:rsidR="002055A4" w:rsidRDefault="00F00402" w:rsidP="009304A2">
      <w:pPr>
        <w:pStyle w:val="NormalWeb"/>
        <w:spacing w:before="0" w:beforeAutospacing="0" w:after="0" w:afterAutospacing="0"/>
        <w:ind w:left="1440"/>
      </w:pPr>
      <w:r>
        <w:t>Topic: “Application Materials</w:t>
      </w:r>
      <w:r w:rsidR="00B1009C">
        <w:t>”</w:t>
      </w:r>
    </w:p>
    <w:p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012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F00402" w:rsidP="00A77A58">
      <w:pPr>
        <w:pStyle w:val="NormalWeb"/>
        <w:spacing w:before="0" w:beforeAutospacing="0" w:after="0" w:afterAutospacing="0"/>
      </w:pPr>
      <w:r>
        <w:tab/>
      </w:r>
      <w:r>
        <w:tab/>
        <w:t>Speaker: Dr. Roger Barnard</w:t>
      </w:r>
    </w:p>
    <w:p w:rsidR="00A77A58" w:rsidRDefault="00F00402" w:rsidP="00A77A58">
      <w:pPr>
        <w:pStyle w:val="NormalWeb"/>
        <w:spacing w:before="0" w:beforeAutospacing="0" w:after="0" w:afterAutospacing="0"/>
        <w:ind w:left="1440"/>
      </w:pPr>
      <w:r>
        <w:t>Topic: “Applications of a ‘Two Point Boundary Variation’</w:t>
      </w:r>
      <w:r w:rsidR="00A77A58">
        <w:t>”</w:t>
      </w:r>
    </w:p>
    <w:p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A0303">
        <w:t>Dr. Dmitri Pavlov</w:t>
      </w:r>
    </w:p>
    <w:p w:rsidR="00A924AD" w:rsidRDefault="009304A2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9A0303">
        <w:t xml:space="preserve">A Very Gentle Introduction to </w:t>
      </w:r>
      <w:proofErr w:type="spellStart"/>
      <w:r w:rsidR="009A0303">
        <w:t>Functiorial</w:t>
      </w:r>
      <w:proofErr w:type="spellEnd"/>
      <w:r w:rsidR="009A0303">
        <w:t xml:space="preserve"> Field Theory</w:t>
      </w:r>
      <w:r>
        <w:t>”</w:t>
      </w:r>
    </w:p>
    <w:p w:rsidR="00F00402" w:rsidRPr="00F00402" w:rsidRDefault="00F0040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052CD" w:rsidRPr="00B1009C" w:rsidRDefault="00E26895" w:rsidP="00B1009C">
      <w:pPr>
        <w:pStyle w:val="NormalWeb"/>
        <w:spacing w:before="0" w:beforeAutospacing="0" w:after="0" w:afterAutospacing="0"/>
        <w:ind w:left="1440"/>
      </w:pPr>
      <w:r>
        <w:t>Please Attend the Image Analysis Seminar</w:t>
      </w:r>
    </w:p>
    <w:p w:rsidR="005F2FE9" w:rsidRPr="000048DC" w:rsidRDefault="00C2460C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AC6AA9">
        <w:rPr>
          <w:b/>
          <w:bCs/>
          <w:sz w:val="28"/>
          <w:szCs w:val="28"/>
        </w:rPr>
        <w:t>October 3</w:t>
      </w:r>
      <w:r w:rsidR="00AC6AA9" w:rsidRPr="00AC6AA9">
        <w:rPr>
          <w:b/>
          <w:bCs/>
          <w:sz w:val="28"/>
          <w:szCs w:val="28"/>
          <w:vertAlign w:val="superscript"/>
        </w:rPr>
        <w:t>rd</w:t>
      </w:r>
      <w:r w:rsidR="00AC6AA9">
        <w:rPr>
          <w:b/>
          <w:bCs/>
          <w:sz w:val="28"/>
          <w:szCs w:val="28"/>
        </w:rPr>
        <w:t xml:space="preserve"> </w:t>
      </w:r>
    </w:p>
    <w:p w:rsidR="00B1009C" w:rsidRPr="00A77A58" w:rsidRDefault="00B1009C" w:rsidP="00F00402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DB35D0" w:rsidRDefault="00F00402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 xml:space="preserve">Please Attend the Colloquium 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2799E">
        <w:t>Dr. Jerry Dwyer</w:t>
      </w:r>
    </w:p>
    <w:p w:rsidR="00DB35D0" w:rsidRDefault="00F2799E" w:rsidP="00DB35D0">
      <w:pPr>
        <w:pStyle w:val="NormalWeb"/>
        <w:spacing w:before="0" w:beforeAutospacing="0" w:after="0" w:afterAutospacing="0"/>
        <w:ind w:left="1440"/>
      </w:pPr>
      <w:r>
        <w:t>Topic: “K-12 Mathematics in Ireland</w:t>
      </w:r>
      <w:r w:rsidR="00DB35D0"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C2460C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AC6AA9">
        <w:rPr>
          <w:b/>
          <w:bCs/>
          <w:sz w:val="28"/>
          <w:szCs w:val="28"/>
        </w:rPr>
        <w:t>October 4</w:t>
      </w:r>
      <w:r w:rsidR="00AC6AA9" w:rsidRPr="00AC6AA9">
        <w:rPr>
          <w:b/>
          <w:bCs/>
          <w:sz w:val="28"/>
          <w:szCs w:val="28"/>
          <w:vertAlign w:val="superscript"/>
        </w:rPr>
        <w:t>th</w:t>
      </w:r>
      <w:r w:rsidR="00AC6AA9"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F00402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112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proofErr w:type="spellStart"/>
      <w:r w:rsidR="00F00402">
        <w:t>Mengmeng</w:t>
      </w:r>
      <w:proofErr w:type="spellEnd"/>
      <w:r w:rsidR="00F00402">
        <w:t xml:space="preserve"> Guo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F00402" w:rsidP="00B061B3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71DFF"/>
    <w:rsid w:val="00972592"/>
    <w:rsid w:val="0097543A"/>
    <w:rsid w:val="009A0303"/>
    <w:rsid w:val="009E4440"/>
    <w:rsid w:val="009F2C17"/>
    <w:rsid w:val="00A0691E"/>
    <w:rsid w:val="00A30B1C"/>
    <w:rsid w:val="00A77A58"/>
    <w:rsid w:val="00A85891"/>
    <w:rsid w:val="00A9018D"/>
    <w:rsid w:val="00A90A8B"/>
    <w:rsid w:val="00A924AD"/>
    <w:rsid w:val="00AC5CD9"/>
    <w:rsid w:val="00AC6AA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26895"/>
    <w:rsid w:val="00EC6190"/>
    <w:rsid w:val="00EE0F68"/>
    <w:rsid w:val="00F00402"/>
    <w:rsid w:val="00F123E2"/>
    <w:rsid w:val="00F2799E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E1A70BA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82F71-1600-4A17-9C16-15C101E3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2017-10-02T14:20:00Z</dcterms:created>
  <dcterms:modified xsi:type="dcterms:W3CDTF">2017-10-02T14:20:00Z</dcterms:modified>
</cp:coreProperties>
</file>