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762E3D39" w:rsidR="005F2FE9" w:rsidRDefault="00EA64E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12</w:t>
      </w:r>
      <w:r w:rsidRPr="00EA64E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16</w:t>
      </w:r>
      <w:r w:rsidRPr="00EA64E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6F662A8E" w14:textId="77777777" w:rsidR="00A21BFF" w:rsidRDefault="00A21BFF" w:rsidP="00F21B1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Yong Yang, PhD</w:t>
      </w:r>
    </w:p>
    <w:p w14:paraId="3D7B7D6D" w14:textId="77777777" w:rsidR="00A21BFF" w:rsidRDefault="00A21BFF" w:rsidP="00F21B1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State University</w:t>
      </w:r>
    </w:p>
    <w:p w14:paraId="4587918B" w14:textId="77777777" w:rsidR="00A21BFF" w:rsidRPr="00725592" w:rsidRDefault="00A21BFF" w:rsidP="00F21B18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Orbits of Group Actions</w:t>
      </w:r>
      <w:r w:rsidRPr="00122A8C">
        <w:rPr>
          <w:sz w:val="40"/>
          <w:szCs w:val="40"/>
        </w:rPr>
        <w:t>”</w:t>
      </w:r>
    </w:p>
    <w:p w14:paraId="5317DEDF" w14:textId="77777777" w:rsidR="00A21BFF" w:rsidRPr="00237D4B" w:rsidRDefault="00A21BFF" w:rsidP="00F21B18">
      <w:pPr>
        <w:pStyle w:val="NormalWeb"/>
        <w:spacing w:before="0" w:beforeAutospacing="0" w:after="0" w:afterAutospacing="0"/>
        <w:jc w:val="center"/>
      </w:pPr>
      <w:r>
        <w:t>Wednesday, November 14, 2018</w:t>
      </w:r>
      <w:r w:rsidRPr="00237D4B">
        <w:t xml:space="preserve"> at </w:t>
      </w:r>
      <w:r>
        <w:t>3</w:t>
      </w:r>
      <w:r w:rsidRPr="00237D4B">
        <w:t>:</w:t>
      </w:r>
      <w:r>
        <w:t>0</w:t>
      </w:r>
      <w:r w:rsidRPr="00237D4B">
        <w:t xml:space="preserve">0 p.m. in </w:t>
      </w:r>
      <w:r>
        <w:t>MATH 112</w:t>
      </w:r>
    </w:p>
    <w:p w14:paraId="55CDE335" w14:textId="77777777" w:rsidR="00A21BFF" w:rsidRPr="00237D4B" w:rsidRDefault="00A21BFF" w:rsidP="00F21B18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2</w:t>
      </w:r>
      <w:r w:rsidRPr="00237D4B">
        <w:t>:</w:t>
      </w:r>
      <w:r>
        <w:t>3</w:t>
      </w:r>
      <w:r w:rsidRPr="00237D4B">
        <w:t>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9B2489F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F21B18">
        <w:rPr>
          <w:b/>
          <w:bCs/>
          <w:sz w:val="28"/>
          <w:szCs w:val="28"/>
        </w:rPr>
        <w:t>Nove</w:t>
      </w:r>
      <w:r w:rsidR="00416FBF">
        <w:rPr>
          <w:b/>
          <w:bCs/>
          <w:sz w:val="28"/>
          <w:szCs w:val="28"/>
        </w:rPr>
        <w:t>mber 12</w:t>
      </w:r>
      <w:r w:rsidR="00416FBF" w:rsidRPr="00416FBF">
        <w:rPr>
          <w:b/>
          <w:bCs/>
          <w:sz w:val="28"/>
          <w:szCs w:val="28"/>
          <w:vertAlign w:val="superscript"/>
        </w:rPr>
        <w:t>th</w:t>
      </w:r>
      <w:r w:rsidR="00416FB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00ECF040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297CDE">
        <w:t>Dr. Wayne Lewis</w:t>
      </w:r>
      <w:r>
        <w:t xml:space="preserve">  </w:t>
      </w:r>
    </w:p>
    <w:p w14:paraId="2CB80837" w14:textId="24365CA0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297CDE">
        <w:t>Versions of Compactness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08CBC7E9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700C">
        <w:t xml:space="preserve">Dr. Lars Christensen </w:t>
      </w:r>
    </w:p>
    <w:p w14:paraId="4882F1F7" w14:textId="34B79FA4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79700C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55940E34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700C">
        <w:t>Dr. David Weinberg</w:t>
      </w:r>
    </w:p>
    <w:p w14:paraId="61EEF19A" w14:textId="1E053EFB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79700C">
        <w:t>Semialgebraic</w:t>
      </w:r>
      <w:proofErr w:type="spellEnd"/>
      <w:r w:rsidR="0079700C">
        <w:t xml:space="preserve"> Triangulation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B350A0C" w14:textId="31B8E02C" w:rsidR="00A77A58" w:rsidRDefault="0079700C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3E03D3F6" w:rsidR="00D052CD" w:rsidRDefault="005F2CDB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33E74807" w14:textId="4AC30F35" w:rsidR="00416FBF" w:rsidRDefault="00416FBF" w:rsidP="00B1009C">
      <w:pPr>
        <w:pStyle w:val="NormalWeb"/>
        <w:spacing w:before="0" w:beforeAutospacing="0" w:after="0" w:afterAutospacing="0"/>
        <w:ind w:left="1440"/>
      </w:pPr>
    </w:p>
    <w:p w14:paraId="382B35DA" w14:textId="6CBDBE9D" w:rsidR="00416FBF" w:rsidRDefault="00416FBF" w:rsidP="00B1009C">
      <w:pPr>
        <w:pStyle w:val="NormalWeb"/>
        <w:spacing w:before="0" w:beforeAutospacing="0" w:after="0" w:afterAutospacing="0"/>
        <w:ind w:left="1440"/>
      </w:pPr>
    </w:p>
    <w:p w14:paraId="464685BF" w14:textId="1A85BBD8" w:rsidR="00416FBF" w:rsidRDefault="00416FBF" w:rsidP="00B1009C">
      <w:pPr>
        <w:pStyle w:val="NormalWeb"/>
        <w:spacing w:before="0" w:beforeAutospacing="0" w:after="0" w:afterAutospacing="0"/>
        <w:ind w:left="1440"/>
      </w:pPr>
    </w:p>
    <w:p w14:paraId="1783FD93" w14:textId="77777777" w:rsidR="00416FBF" w:rsidRPr="00B1009C" w:rsidRDefault="00416FBF" w:rsidP="00B1009C">
      <w:pPr>
        <w:pStyle w:val="NormalWeb"/>
        <w:spacing w:before="0" w:beforeAutospacing="0" w:after="0" w:afterAutospacing="0"/>
        <w:ind w:left="1440"/>
      </w:pPr>
      <w:bookmarkStart w:id="0" w:name="_GoBack"/>
      <w:bookmarkEnd w:id="0"/>
    </w:p>
    <w:p w14:paraId="2E1FDD58" w14:textId="77777777" w:rsidR="005F2FE9" w:rsidRPr="000048DC" w:rsidRDefault="00C36B94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 w14:anchorId="05B2356C">
          <v:rect id="_x0000_i1025" style="width:0;height:1.5pt" o:hralign="center" o:hrstd="t" o:hr="t" fillcolor="#aca899" stroked="f"/>
        </w:pict>
      </w:r>
    </w:p>
    <w:p w14:paraId="177B5595" w14:textId="20944C41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16FBF">
        <w:rPr>
          <w:b/>
          <w:bCs/>
          <w:sz w:val="28"/>
          <w:szCs w:val="28"/>
        </w:rPr>
        <w:t>November 13</w:t>
      </w:r>
      <w:r w:rsidR="00416FBF" w:rsidRPr="00416FBF">
        <w:rPr>
          <w:b/>
          <w:bCs/>
          <w:sz w:val="28"/>
          <w:szCs w:val="28"/>
          <w:vertAlign w:val="superscript"/>
        </w:rPr>
        <w:t>th</w:t>
      </w:r>
      <w:r w:rsidR="00416FB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2E2CBB60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F2CDB">
        <w:t>Dr. Gary Harris</w:t>
      </w:r>
    </w:p>
    <w:p w14:paraId="5A306ECE" w14:textId="455D6FEE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5F2CDB">
        <w:t>Math Knowledge for Teaching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6AA20CA1" w:rsidR="00DB35D0" w:rsidRDefault="0079700C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7BBAA2DA" w14:textId="77777777" w:rsidR="005F2FE9" w:rsidRPr="000048DC" w:rsidRDefault="00C36B94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EE6241A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16FBF">
        <w:rPr>
          <w:b/>
          <w:bCs/>
          <w:sz w:val="28"/>
          <w:szCs w:val="28"/>
        </w:rPr>
        <w:t>November 14</w:t>
      </w:r>
      <w:r w:rsidR="00416FBF" w:rsidRPr="00416FBF">
        <w:rPr>
          <w:b/>
          <w:bCs/>
          <w:sz w:val="28"/>
          <w:szCs w:val="28"/>
          <w:vertAlign w:val="superscript"/>
        </w:rPr>
        <w:t>th</w:t>
      </w:r>
      <w:r w:rsidR="00416FBF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14B9630F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A66AFC">
        <w:t>2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3B0622EB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700C">
        <w:t>Dr. Yong Yang</w:t>
      </w:r>
    </w:p>
    <w:p w14:paraId="191CA277" w14:textId="13632DF8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79700C">
        <w:t>Orbits of Group Actions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2463632A" w:rsidR="00DD36AC" w:rsidRDefault="005F2CDB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1155871A" w:rsidR="00B061B3" w:rsidRDefault="0079700C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40D7B92F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700C">
        <w:t>Dr. Cezar Lupu</w:t>
      </w:r>
    </w:p>
    <w:p w14:paraId="28E412E5" w14:textId="7972641F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79700C">
        <w:t xml:space="preserve">Clausen Function and a </w:t>
      </w:r>
      <w:proofErr w:type="spellStart"/>
      <w:r w:rsidR="0079700C">
        <w:t>Dilogarithmic</w:t>
      </w:r>
      <w:proofErr w:type="spellEnd"/>
      <w:r w:rsidR="0079700C">
        <w:t xml:space="preserve"> Integral Arising in Quantum Field Theory, Part II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97CDE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16FBF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CDB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9700C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21BFF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A5649"/>
    <w:rsid w:val="00DB35D0"/>
    <w:rsid w:val="00DD36AC"/>
    <w:rsid w:val="00DE41EB"/>
    <w:rsid w:val="00DE7E04"/>
    <w:rsid w:val="00E03848"/>
    <w:rsid w:val="00E16D79"/>
    <w:rsid w:val="00EA64EF"/>
    <w:rsid w:val="00EC6190"/>
    <w:rsid w:val="00EE0F68"/>
    <w:rsid w:val="00F123E2"/>
    <w:rsid w:val="00F21B18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298C1-8812-4007-9FD2-C77559A0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2018-11-12T20:49:00Z</cp:lastPrinted>
  <dcterms:created xsi:type="dcterms:W3CDTF">2018-11-12T14:15:00Z</dcterms:created>
  <dcterms:modified xsi:type="dcterms:W3CDTF">2018-11-12T22:09:00Z</dcterms:modified>
</cp:coreProperties>
</file>