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A093C" w14:textId="4246EA7C" w:rsidR="00B30C4B" w:rsidRDefault="00F770A1" w:rsidP="006A6B00">
      <w:pPr>
        <w:jc w:val="center"/>
        <w:rPr>
          <w:rFonts w:ascii="Times New Roman" w:hAnsi="Times New Roman" w:cs="Times New Roman"/>
          <w:b/>
          <w:sz w:val="40"/>
          <w:szCs w:val="40"/>
        </w:rPr>
      </w:pPr>
      <w:r>
        <w:rPr>
          <w:rFonts w:ascii="Times New Roman" w:hAnsi="Times New Roman" w:cs="Times New Roman"/>
          <w:b/>
          <w:sz w:val="40"/>
          <w:szCs w:val="40"/>
        </w:rPr>
        <w:t xml:space="preserve"> </w:t>
      </w:r>
      <w:r w:rsidR="006A6B00">
        <w:rPr>
          <w:rFonts w:ascii="Times New Roman" w:hAnsi="Times New Roman" w:cs="Times New Roman"/>
          <w:b/>
          <w:sz w:val="40"/>
          <w:szCs w:val="40"/>
        </w:rPr>
        <w:t>E.Z.N.A.® TISSUE DNA KIT</w:t>
      </w:r>
    </w:p>
    <w:p w14:paraId="5251057B" w14:textId="77777777" w:rsidR="006A6B00" w:rsidRDefault="006A6B00" w:rsidP="006A6B00">
      <w:pPr>
        <w:jc w:val="center"/>
        <w:rPr>
          <w:rFonts w:ascii="Times New Roman" w:hAnsi="Times New Roman" w:cs="Times New Roman"/>
          <w:b/>
          <w:sz w:val="40"/>
          <w:szCs w:val="40"/>
        </w:rPr>
      </w:pPr>
      <w:r>
        <w:rPr>
          <w:rFonts w:ascii="Times New Roman" w:hAnsi="Times New Roman" w:cs="Times New Roman"/>
          <w:b/>
          <w:sz w:val="40"/>
          <w:szCs w:val="40"/>
        </w:rPr>
        <w:t>PROCEDURE</w:t>
      </w:r>
    </w:p>
    <w:p w14:paraId="094C32DA" w14:textId="77777777" w:rsidR="006A6B00" w:rsidRDefault="006A6B00" w:rsidP="006A6B00">
      <w:pPr>
        <w:jc w:val="center"/>
        <w:rPr>
          <w:rFonts w:ascii="Times New Roman" w:hAnsi="Times New Roman" w:cs="Times New Roman"/>
          <w:b/>
        </w:rPr>
      </w:pPr>
    </w:p>
    <w:p w14:paraId="4B478FA4" w14:textId="77777777" w:rsidR="006A6B00" w:rsidRDefault="006A6B00" w:rsidP="006A6B00">
      <w:pPr>
        <w:jc w:val="center"/>
        <w:rPr>
          <w:rFonts w:ascii="Times New Roman" w:hAnsi="Times New Roman" w:cs="Times New Roman"/>
          <w:b/>
        </w:rPr>
      </w:pPr>
      <w:r>
        <w:rPr>
          <w:rFonts w:ascii="Times New Roman" w:hAnsi="Times New Roman" w:cs="Times New Roman"/>
          <w:b/>
        </w:rPr>
        <w:t xml:space="preserve">Benjamin Gallo &amp; Brian </w:t>
      </w:r>
      <w:proofErr w:type="spellStart"/>
      <w:r>
        <w:rPr>
          <w:rFonts w:ascii="Times New Roman" w:hAnsi="Times New Roman" w:cs="Times New Roman"/>
          <w:b/>
        </w:rPr>
        <w:t>Leydet</w:t>
      </w:r>
      <w:proofErr w:type="spellEnd"/>
    </w:p>
    <w:p w14:paraId="135E5422" w14:textId="77777777" w:rsidR="006A6B00" w:rsidRDefault="006420B9" w:rsidP="006A6B00">
      <w:pPr>
        <w:jc w:val="center"/>
        <w:rPr>
          <w:rFonts w:ascii="Times New Roman" w:hAnsi="Times New Roman" w:cs="Times New Roman"/>
          <w:b/>
        </w:rPr>
      </w:pPr>
      <w:hyperlink r:id="rId6" w:history="1">
        <w:r w:rsidR="006A6B00" w:rsidRPr="00806820">
          <w:rPr>
            <w:rStyle w:val="Hyperlink"/>
            <w:rFonts w:ascii="Times New Roman" w:hAnsi="Times New Roman" w:cs="Times New Roman"/>
            <w:b/>
          </w:rPr>
          <w:t>bdgallo@syr.edu</w:t>
        </w:r>
      </w:hyperlink>
      <w:r w:rsidR="006A6B00">
        <w:rPr>
          <w:rFonts w:ascii="Times New Roman" w:hAnsi="Times New Roman" w:cs="Times New Roman"/>
          <w:b/>
        </w:rPr>
        <w:t xml:space="preserve"> </w:t>
      </w:r>
      <w:hyperlink r:id="rId7" w:history="1">
        <w:r w:rsidR="006A6B00" w:rsidRPr="00806820">
          <w:rPr>
            <w:rStyle w:val="Hyperlink"/>
            <w:rFonts w:ascii="Times New Roman" w:hAnsi="Times New Roman" w:cs="Times New Roman"/>
            <w:b/>
          </w:rPr>
          <w:t>bfleydet@esf.edu</w:t>
        </w:r>
      </w:hyperlink>
      <w:r w:rsidR="006A6B00">
        <w:rPr>
          <w:rFonts w:ascii="Times New Roman" w:hAnsi="Times New Roman" w:cs="Times New Roman"/>
          <w:b/>
        </w:rPr>
        <w:t xml:space="preserve"> </w:t>
      </w:r>
    </w:p>
    <w:p w14:paraId="24CE4FC1" w14:textId="77777777" w:rsidR="006A6B00" w:rsidRDefault="006A6B00" w:rsidP="006A6B00">
      <w:pPr>
        <w:jc w:val="center"/>
        <w:rPr>
          <w:rFonts w:ascii="Times New Roman" w:hAnsi="Times New Roman" w:cs="Times New Roman"/>
          <w:b/>
        </w:rPr>
      </w:pPr>
    </w:p>
    <w:p w14:paraId="19D669D2" w14:textId="77777777" w:rsidR="006A6B00" w:rsidRDefault="006A6B00" w:rsidP="006A6B00">
      <w:pPr>
        <w:jc w:val="center"/>
        <w:rPr>
          <w:rFonts w:ascii="Times New Roman" w:hAnsi="Times New Roman" w:cs="Times New Roman"/>
          <w:b/>
        </w:rPr>
      </w:pPr>
      <w:r>
        <w:rPr>
          <w:rFonts w:ascii="Times New Roman" w:hAnsi="Times New Roman" w:cs="Times New Roman"/>
          <w:b/>
          <w:i/>
        </w:rPr>
        <w:t>This method is suitable for DNA extraction from tissue up to 30 mg. Yield vary depending on source. The protocol can be scaled up to accommodate larger samples</w:t>
      </w:r>
      <w:r>
        <w:rPr>
          <w:rFonts w:ascii="Times New Roman" w:hAnsi="Times New Roman" w:cs="Times New Roman"/>
          <w:b/>
        </w:rPr>
        <w:t>.</w:t>
      </w:r>
    </w:p>
    <w:p w14:paraId="51A6546F" w14:textId="77777777" w:rsidR="006A6B00" w:rsidRDefault="006A6B00" w:rsidP="006A6B00">
      <w:pPr>
        <w:rPr>
          <w:rFonts w:ascii="Times New Roman" w:hAnsi="Times New Roman" w:cs="Times New Roman"/>
          <w:b/>
        </w:rPr>
      </w:pPr>
    </w:p>
    <w:p w14:paraId="75021A89" w14:textId="767E3D9D" w:rsidR="006A6B00" w:rsidRDefault="000F2D24" w:rsidP="000F2D24">
      <w:pPr>
        <w:pStyle w:val="ListParagraph"/>
        <w:numPr>
          <w:ilvl w:val="0"/>
          <w:numId w:val="1"/>
        </w:numPr>
        <w:rPr>
          <w:rFonts w:ascii="Times New Roman" w:hAnsi="Times New Roman" w:cs="Times New Roman"/>
        </w:rPr>
      </w:pPr>
      <w:r w:rsidRPr="000F2D24">
        <w:rPr>
          <w:rFonts w:ascii="Times New Roman" w:hAnsi="Times New Roman" w:cs="Times New Roman"/>
        </w:rPr>
        <w:t>Mince 20 mg tissue (+/-1 mg) and transfer</w:t>
      </w:r>
      <w:r>
        <w:rPr>
          <w:rFonts w:ascii="Times New Roman" w:hAnsi="Times New Roman" w:cs="Times New Roman"/>
        </w:rPr>
        <w:t xml:space="preserve"> to 1.5 mL </w:t>
      </w:r>
      <w:proofErr w:type="spellStart"/>
      <w:r>
        <w:rPr>
          <w:rFonts w:ascii="Times New Roman" w:hAnsi="Times New Roman" w:cs="Times New Roman"/>
        </w:rPr>
        <w:t>microcentrifuge</w:t>
      </w:r>
      <w:proofErr w:type="spellEnd"/>
      <w:r>
        <w:rPr>
          <w:rFonts w:ascii="Times New Roman" w:hAnsi="Times New Roman" w:cs="Times New Roman"/>
        </w:rPr>
        <w:t xml:space="preserve"> tube</w:t>
      </w:r>
    </w:p>
    <w:p w14:paraId="1A4B61C6" w14:textId="77777777" w:rsidR="000F2D24" w:rsidRPr="000F2D24" w:rsidRDefault="000F2D24" w:rsidP="000F2D24">
      <w:pPr>
        <w:pStyle w:val="ListParagraph"/>
        <w:rPr>
          <w:rFonts w:ascii="Times New Roman" w:hAnsi="Times New Roman" w:cs="Times New Roman"/>
        </w:rPr>
      </w:pPr>
    </w:p>
    <w:p w14:paraId="62963E97" w14:textId="2E7E253E"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Add 200 µL TL buffer</w:t>
      </w:r>
    </w:p>
    <w:p w14:paraId="58F2AA44" w14:textId="77777777" w:rsidR="000F2D24" w:rsidRDefault="000F2D24" w:rsidP="000F2D24">
      <w:pPr>
        <w:pStyle w:val="ListParagraph"/>
        <w:rPr>
          <w:rFonts w:ascii="Times New Roman" w:hAnsi="Times New Roman" w:cs="Times New Roman"/>
        </w:rPr>
      </w:pPr>
    </w:p>
    <w:p w14:paraId="5651AB6E" w14:textId="162A73E7"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Add 25 µL OB Protease Solution. Vortex to mix thoroughly</w:t>
      </w:r>
    </w:p>
    <w:p w14:paraId="707ADB86" w14:textId="77777777" w:rsidR="000F2D24" w:rsidRPr="000F2D24" w:rsidRDefault="000F2D24" w:rsidP="000F2D24">
      <w:pPr>
        <w:rPr>
          <w:rFonts w:ascii="Times New Roman" w:hAnsi="Times New Roman" w:cs="Times New Roman"/>
        </w:rPr>
      </w:pPr>
    </w:p>
    <w:p w14:paraId="75AD2FB2" w14:textId="3694EC81"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Incubate at 55˚C overnight (Average 17 hours +/- 3 hours)</w:t>
      </w:r>
    </w:p>
    <w:p w14:paraId="041573C1" w14:textId="77777777" w:rsidR="000F2D24" w:rsidRPr="000F2D24" w:rsidRDefault="000F2D24" w:rsidP="000F2D24">
      <w:pPr>
        <w:rPr>
          <w:rFonts w:ascii="Times New Roman" w:hAnsi="Times New Roman" w:cs="Times New Roman"/>
        </w:rPr>
      </w:pPr>
    </w:p>
    <w:p w14:paraId="0A41E9CF" w14:textId="4C720B1C"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Centrifuge at maximum speed (≥10</w:t>
      </w:r>
      <w:proofErr w:type="gramStart"/>
      <w:r>
        <w:rPr>
          <w:rFonts w:ascii="Times New Roman" w:hAnsi="Times New Roman" w:cs="Times New Roman"/>
        </w:rPr>
        <w:t>,000</w:t>
      </w:r>
      <w:proofErr w:type="gramEnd"/>
      <w:r>
        <w:rPr>
          <w:rFonts w:ascii="Times New Roman" w:hAnsi="Times New Roman" w:cs="Times New Roman"/>
        </w:rPr>
        <w:t xml:space="preserve"> x g) for 5 minutes</w:t>
      </w:r>
    </w:p>
    <w:p w14:paraId="4A2EA614" w14:textId="77777777" w:rsidR="000F2D24" w:rsidRPr="000F2D24" w:rsidRDefault="000F2D24" w:rsidP="000F2D24">
      <w:pPr>
        <w:rPr>
          <w:rFonts w:ascii="Times New Roman" w:hAnsi="Times New Roman" w:cs="Times New Roman"/>
        </w:rPr>
      </w:pPr>
    </w:p>
    <w:p w14:paraId="4387C21D" w14:textId="3480064A"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 xml:space="preserve">Transfer the supernatant to a sterile 1.5 mL </w:t>
      </w:r>
      <w:proofErr w:type="spellStart"/>
      <w:r>
        <w:rPr>
          <w:rFonts w:ascii="Times New Roman" w:hAnsi="Times New Roman" w:cs="Times New Roman"/>
        </w:rPr>
        <w:t>microcentrifuge</w:t>
      </w:r>
      <w:proofErr w:type="spellEnd"/>
      <w:r>
        <w:rPr>
          <w:rFonts w:ascii="Times New Roman" w:hAnsi="Times New Roman" w:cs="Times New Roman"/>
        </w:rPr>
        <w:t xml:space="preserve"> tube</w:t>
      </w:r>
    </w:p>
    <w:p w14:paraId="70B420A0" w14:textId="77777777" w:rsidR="000F2D24" w:rsidRPr="000F2D24" w:rsidRDefault="000F2D24" w:rsidP="000F2D24">
      <w:pPr>
        <w:rPr>
          <w:rFonts w:ascii="Times New Roman" w:hAnsi="Times New Roman" w:cs="Times New Roman"/>
        </w:rPr>
      </w:pPr>
    </w:p>
    <w:p w14:paraId="7EA8145F" w14:textId="1FF103EA"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Add 220 µL BL Buffer &amp; Vortex (A wispy precipitate may form)</w:t>
      </w:r>
    </w:p>
    <w:p w14:paraId="7C2FDF00" w14:textId="77777777" w:rsidR="000F2D24" w:rsidRPr="000F2D24" w:rsidRDefault="000F2D24" w:rsidP="000F2D24">
      <w:pPr>
        <w:rPr>
          <w:rFonts w:ascii="Times New Roman" w:hAnsi="Times New Roman" w:cs="Times New Roman"/>
        </w:rPr>
      </w:pPr>
    </w:p>
    <w:p w14:paraId="640E9EDA" w14:textId="6725DEE9"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Incubate at 70˚C for 10 minutes</w:t>
      </w:r>
    </w:p>
    <w:p w14:paraId="32E56E02" w14:textId="77777777" w:rsidR="000F2D24" w:rsidRPr="000F2D24" w:rsidRDefault="000F2D24" w:rsidP="000F2D24">
      <w:pPr>
        <w:rPr>
          <w:rFonts w:ascii="Times New Roman" w:hAnsi="Times New Roman" w:cs="Times New Roman"/>
        </w:rPr>
      </w:pPr>
    </w:p>
    <w:p w14:paraId="25B335DB" w14:textId="347EECF7"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 xml:space="preserve">Add 220 µL 100% </w:t>
      </w:r>
      <w:proofErr w:type="spellStart"/>
      <w:r>
        <w:rPr>
          <w:rFonts w:ascii="Times New Roman" w:hAnsi="Times New Roman" w:cs="Times New Roman"/>
        </w:rPr>
        <w:t>EtOH</w:t>
      </w:r>
      <w:proofErr w:type="spellEnd"/>
      <w:r>
        <w:rPr>
          <w:rFonts w:ascii="Times New Roman" w:hAnsi="Times New Roman" w:cs="Times New Roman"/>
        </w:rPr>
        <w:t xml:space="preserve"> &amp; Vortex</w:t>
      </w:r>
    </w:p>
    <w:p w14:paraId="04558CE9" w14:textId="77777777" w:rsidR="000F2D24" w:rsidRPr="000F2D24" w:rsidRDefault="000F2D24" w:rsidP="000F2D24">
      <w:pPr>
        <w:rPr>
          <w:rFonts w:ascii="Times New Roman" w:hAnsi="Times New Roman" w:cs="Times New Roman"/>
        </w:rPr>
      </w:pPr>
    </w:p>
    <w:p w14:paraId="051CCD67" w14:textId="011F6E96"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 xml:space="preserve">Transfer the ENTIRE sample to </w:t>
      </w:r>
      <w:proofErr w:type="spellStart"/>
      <w:r>
        <w:rPr>
          <w:rFonts w:ascii="Times New Roman" w:hAnsi="Times New Roman" w:cs="Times New Roman"/>
        </w:rPr>
        <w:t>HiBind</w:t>
      </w:r>
      <w:proofErr w:type="spellEnd"/>
      <w:r>
        <w:rPr>
          <w:rFonts w:ascii="Times New Roman" w:hAnsi="Times New Roman" w:cs="Times New Roman"/>
        </w:rPr>
        <w:t xml:space="preserve">® DNA </w:t>
      </w:r>
      <w:proofErr w:type="spellStart"/>
      <w:r>
        <w:rPr>
          <w:rFonts w:ascii="Times New Roman" w:hAnsi="Times New Roman" w:cs="Times New Roman"/>
        </w:rPr>
        <w:t>minicolumn</w:t>
      </w:r>
      <w:proofErr w:type="spellEnd"/>
      <w:r>
        <w:rPr>
          <w:rFonts w:ascii="Times New Roman" w:hAnsi="Times New Roman" w:cs="Times New Roman"/>
        </w:rPr>
        <w:t xml:space="preserve"> in 2 mL collection tube. Centrifuge at max speed for 1 minute. Discard the filtrate and reuse the collection tube</w:t>
      </w:r>
    </w:p>
    <w:p w14:paraId="2DE212A9" w14:textId="77777777" w:rsidR="000F2D24" w:rsidRPr="000F2D24" w:rsidRDefault="000F2D24" w:rsidP="000F2D24">
      <w:pPr>
        <w:rPr>
          <w:rFonts w:ascii="Times New Roman" w:hAnsi="Times New Roman" w:cs="Times New Roman"/>
        </w:rPr>
      </w:pPr>
    </w:p>
    <w:p w14:paraId="4D318DF3" w14:textId="2A4C3222"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Add 500 µL HBC Buffer (w/ proper dilution). Centrifuge at max speed for 30 seconds. Discard filtrate + collection tube.</w:t>
      </w:r>
    </w:p>
    <w:p w14:paraId="482C12F9" w14:textId="77777777" w:rsidR="000F2D24" w:rsidRPr="000F2D24" w:rsidRDefault="000F2D24" w:rsidP="000F2D24">
      <w:pPr>
        <w:rPr>
          <w:rFonts w:ascii="Times New Roman" w:hAnsi="Times New Roman" w:cs="Times New Roman"/>
        </w:rPr>
      </w:pPr>
    </w:p>
    <w:p w14:paraId="457811B5" w14:textId="10F86E1C"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 xml:space="preserve">Add 700 µL DNA Wash buffer (w/ proper dilution) into </w:t>
      </w:r>
      <w:proofErr w:type="spellStart"/>
      <w:r>
        <w:rPr>
          <w:rFonts w:ascii="Times New Roman" w:hAnsi="Times New Roman" w:cs="Times New Roman"/>
        </w:rPr>
        <w:t>minicolumn</w:t>
      </w:r>
      <w:proofErr w:type="spellEnd"/>
      <w:r>
        <w:rPr>
          <w:rFonts w:ascii="Times New Roman" w:hAnsi="Times New Roman" w:cs="Times New Roman"/>
        </w:rPr>
        <w:t xml:space="preserve"> inserted into new collection tube. Centrifuge at max speed for 20 seconds. Discard filtrate + reuse tube.</w:t>
      </w:r>
    </w:p>
    <w:p w14:paraId="43E99A2E" w14:textId="77777777" w:rsidR="000F2D24" w:rsidRPr="000F2D24" w:rsidRDefault="000F2D24" w:rsidP="000F2D24">
      <w:pPr>
        <w:rPr>
          <w:rFonts w:ascii="Times New Roman" w:hAnsi="Times New Roman" w:cs="Times New Roman"/>
        </w:rPr>
      </w:pPr>
    </w:p>
    <w:p w14:paraId="25A4F221" w14:textId="1A3DC35B"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Repeat step 12 for a 2</w:t>
      </w:r>
      <w:r w:rsidRPr="000F2D24">
        <w:rPr>
          <w:rFonts w:ascii="Times New Roman" w:hAnsi="Times New Roman" w:cs="Times New Roman"/>
          <w:vertAlign w:val="superscript"/>
        </w:rPr>
        <w:t>nd</w:t>
      </w:r>
      <w:r>
        <w:rPr>
          <w:rFonts w:ascii="Times New Roman" w:hAnsi="Times New Roman" w:cs="Times New Roman"/>
        </w:rPr>
        <w:t xml:space="preserve"> DNA wash buffer step.</w:t>
      </w:r>
    </w:p>
    <w:p w14:paraId="4E7C41C4" w14:textId="77777777" w:rsidR="000F2D24" w:rsidRPr="000F2D24" w:rsidRDefault="000F2D24" w:rsidP="000F2D24">
      <w:pPr>
        <w:rPr>
          <w:rFonts w:ascii="Times New Roman" w:hAnsi="Times New Roman" w:cs="Times New Roman"/>
        </w:rPr>
      </w:pPr>
    </w:p>
    <w:p w14:paraId="37A0432C" w14:textId="7C3591E1"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 xml:space="preserve">Centrifuge the empty </w:t>
      </w:r>
      <w:proofErr w:type="spellStart"/>
      <w:r>
        <w:rPr>
          <w:rFonts w:ascii="Times New Roman" w:hAnsi="Times New Roman" w:cs="Times New Roman"/>
        </w:rPr>
        <w:t>minicolumn</w:t>
      </w:r>
      <w:proofErr w:type="spellEnd"/>
      <w:r>
        <w:rPr>
          <w:rFonts w:ascii="Times New Roman" w:hAnsi="Times New Roman" w:cs="Times New Roman"/>
        </w:rPr>
        <w:t xml:space="preserve"> at max speed for 2 minutes (removes trace ethanol)</w:t>
      </w:r>
    </w:p>
    <w:p w14:paraId="2E2A5D00" w14:textId="77777777" w:rsidR="000F2D24" w:rsidRPr="000F2D24" w:rsidRDefault="000F2D24" w:rsidP="000F2D24">
      <w:pPr>
        <w:rPr>
          <w:rFonts w:ascii="Times New Roman" w:hAnsi="Times New Roman" w:cs="Times New Roman"/>
        </w:rPr>
      </w:pPr>
    </w:p>
    <w:p w14:paraId="5F027454" w14:textId="400C91E0" w:rsidR="000F2D24" w:rsidRDefault="000F2D24" w:rsidP="000F2D24">
      <w:pPr>
        <w:pStyle w:val="ListParagraph"/>
        <w:numPr>
          <w:ilvl w:val="0"/>
          <w:numId w:val="1"/>
        </w:numPr>
        <w:rPr>
          <w:rFonts w:ascii="Times New Roman" w:hAnsi="Times New Roman" w:cs="Times New Roman"/>
        </w:rPr>
      </w:pPr>
      <w:r>
        <w:rPr>
          <w:rFonts w:ascii="Times New Roman" w:hAnsi="Times New Roman" w:cs="Times New Roman"/>
        </w:rPr>
        <w:t xml:space="preserve">Transfer </w:t>
      </w:r>
      <w:proofErr w:type="spellStart"/>
      <w:r>
        <w:rPr>
          <w:rFonts w:ascii="Times New Roman" w:hAnsi="Times New Roman" w:cs="Times New Roman"/>
        </w:rPr>
        <w:t>minicolumn</w:t>
      </w:r>
      <w:proofErr w:type="spellEnd"/>
      <w:r>
        <w:rPr>
          <w:rFonts w:ascii="Times New Roman" w:hAnsi="Times New Roman" w:cs="Times New Roman"/>
        </w:rPr>
        <w:t xml:space="preserve"> into nuclease-free 1.5 ml </w:t>
      </w:r>
      <w:proofErr w:type="spellStart"/>
      <w:r>
        <w:rPr>
          <w:rFonts w:ascii="Times New Roman" w:hAnsi="Times New Roman" w:cs="Times New Roman"/>
        </w:rPr>
        <w:t>microcentrifuge</w:t>
      </w:r>
      <w:proofErr w:type="spellEnd"/>
      <w:r>
        <w:rPr>
          <w:rFonts w:ascii="Times New Roman" w:hAnsi="Times New Roman" w:cs="Times New Roman"/>
        </w:rPr>
        <w:t xml:space="preserve"> tube. Add </w:t>
      </w:r>
      <w:r>
        <w:rPr>
          <w:rFonts w:ascii="Times New Roman" w:hAnsi="Times New Roman" w:cs="Times New Roman"/>
          <w:b/>
        </w:rPr>
        <w:t>200 µL Elution Buffer heat to 70˚C.</w:t>
      </w:r>
      <w:r>
        <w:rPr>
          <w:rFonts w:ascii="Times New Roman" w:hAnsi="Times New Roman" w:cs="Times New Roman"/>
        </w:rPr>
        <w:t xml:space="preserve"> Let sit at room temperature for 2 minutes before centrifuging samples at max speed for 1 minute (Optional: repeat step).</w:t>
      </w:r>
    </w:p>
    <w:p w14:paraId="3D451F08" w14:textId="77777777" w:rsidR="000F2D24" w:rsidRPr="000F2D24" w:rsidRDefault="000F2D24" w:rsidP="000F2D24">
      <w:pPr>
        <w:rPr>
          <w:rFonts w:ascii="Times New Roman" w:hAnsi="Times New Roman" w:cs="Times New Roman"/>
        </w:rPr>
      </w:pPr>
    </w:p>
    <w:p w14:paraId="4E482051" w14:textId="50FD5EAA" w:rsidR="000F2D24" w:rsidRDefault="00314C26" w:rsidP="000F2D24">
      <w:pPr>
        <w:pStyle w:val="ListParagraph"/>
        <w:numPr>
          <w:ilvl w:val="0"/>
          <w:numId w:val="1"/>
        </w:numPr>
        <w:rPr>
          <w:rFonts w:ascii="Times New Roman" w:hAnsi="Times New Roman" w:cs="Times New Roman"/>
        </w:rPr>
      </w:pPr>
      <w:r>
        <w:rPr>
          <w:rFonts w:ascii="Times New Roman" w:hAnsi="Times New Roman" w:cs="Times New Roman"/>
        </w:rPr>
        <w:t xml:space="preserve">Discard </w:t>
      </w:r>
      <w:proofErr w:type="spellStart"/>
      <w:r>
        <w:rPr>
          <w:rFonts w:ascii="Times New Roman" w:hAnsi="Times New Roman" w:cs="Times New Roman"/>
        </w:rPr>
        <w:t>minicolumn</w:t>
      </w:r>
      <w:proofErr w:type="spellEnd"/>
      <w:r>
        <w:rPr>
          <w:rFonts w:ascii="Times New Roman" w:hAnsi="Times New Roman" w:cs="Times New Roman"/>
        </w:rPr>
        <w:t>. Store eluted DNA at -20˚C.</w:t>
      </w:r>
    </w:p>
    <w:p w14:paraId="4DA623B4" w14:textId="77777777" w:rsidR="00FD7055" w:rsidRDefault="00FD7055" w:rsidP="00FD7055">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Discard </w:t>
      </w:r>
      <w:proofErr w:type="spellStart"/>
      <w:r>
        <w:rPr>
          <w:rFonts w:ascii="Times New Roman" w:hAnsi="Times New Roman" w:cs="Times New Roman"/>
        </w:rPr>
        <w:t>minicolumn</w:t>
      </w:r>
      <w:proofErr w:type="spellEnd"/>
      <w:r>
        <w:rPr>
          <w:rFonts w:ascii="Times New Roman" w:hAnsi="Times New Roman" w:cs="Times New Roman"/>
        </w:rPr>
        <w:t>. Store eluted DNA at -20˚C.</w:t>
      </w:r>
    </w:p>
    <w:p w14:paraId="0E8C7E45" w14:textId="77777777" w:rsidR="00FD7055" w:rsidRDefault="00FD7055" w:rsidP="00797B02">
      <w:pPr>
        <w:pStyle w:val="ListParagraph"/>
        <w:jc w:val="center"/>
        <w:rPr>
          <w:rFonts w:ascii="Times New Roman" w:hAnsi="Times New Roman" w:cs="Times New Roman"/>
          <w:b/>
        </w:rPr>
      </w:pPr>
    </w:p>
    <w:p w14:paraId="79B48368" w14:textId="77777777" w:rsidR="00FD7055" w:rsidRDefault="00FD7055" w:rsidP="00797B02">
      <w:pPr>
        <w:pStyle w:val="ListParagraph"/>
        <w:jc w:val="center"/>
        <w:rPr>
          <w:rFonts w:ascii="Times New Roman" w:hAnsi="Times New Roman" w:cs="Times New Roman"/>
          <w:b/>
        </w:rPr>
      </w:pPr>
    </w:p>
    <w:p w14:paraId="1D2236E0" w14:textId="25C3D1A8" w:rsidR="00FD7055" w:rsidRDefault="00FD7055" w:rsidP="00FD7055">
      <w:pPr>
        <w:rPr>
          <w:rFonts w:ascii="Times New Roman" w:hAnsi="Times New Roman" w:cs="Times New Roman"/>
          <w:b/>
        </w:rPr>
      </w:pPr>
      <w:r>
        <w:rPr>
          <w:rFonts w:ascii="Times New Roman" w:hAnsi="Times New Roman" w:cs="Times New Roman"/>
          <w:b/>
        </w:rPr>
        <w:t>TAKE NOTE OF FO</w:t>
      </w:r>
      <w:r w:rsidR="00643716">
        <w:rPr>
          <w:rFonts w:ascii="Times New Roman" w:hAnsi="Times New Roman" w:cs="Times New Roman"/>
          <w:b/>
        </w:rPr>
        <w:t>LLOWING MODIFICATIONS FOR</w:t>
      </w:r>
      <w:r>
        <w:rPr>
          <w:rFonts w:ascii="Times New Roman" w:hAnsi="Times New Roman" w:cs="Times New Roman"/>
          <w:b/>
        </w:rPr>
        <w:t xml:space="preserve"> SAMPLES:</w:t>
      </w:r>
    </w:p>
    <w:p w14:paraId="190FD926" w14:textId="77777777" w:rsidR="00FD7055" w:rsidRDefault="00FD7055" w:rsidP="00FD7055">
      <w:pPr>
        <w:rPr>
          <w:rFonts w:ascii="Times New Roman" w:hAnsi="Times New Roman" w:cs="Times New Roman"/>
          <w:b/>
        </w:rPr>
      </w:pPr>
    </w:p>
    <w:p w14:paraId="644D6FB5" w14:textId="77777777" w:rsidR="00FD7055" w:rsidRDefault="00FD7055" w:rsidP="00FD7055">
      <w:pPr>
        <w:rPr>
          <w:rFonts w:ascii="Times New Roman" w:hAnsi="Times New Roman" w:cs="Times New Roman"/>
          <w:color w:val="000000"/>
        </w:rPr>
      </w:pPr>
      <w:r>
        <w:rPr>
          <w:rFonts w:ascii="Times New Roman" w:hAnsi="Times New Roman" w:cs="Times New Roman"/>
          <w:color w:val="000000"/>
        </w:rPr>
        <w:t xml:space="preserve">Final elution </w:t>
      </w:r>
      <w:r w:rsidRPr="00FD7055">
        <w:rPr>
          <w:rFonts w:ascii="Times New Roman" w:hAnsi="Times New Roman" w:cs="Times New Roman"/>
          <w:color w:val="000000"/>
        </w:rPr>
        <w:t>adjusted based on starting tissue mass where</w:t>
      </w:r>
      <w:r w:rsidRPr="00FD7055">
        <w:rPr>
          <w:rFonts w:ascii="Times New Roman" w:hAnsi="Times New Roman" w:cs="Times New Roman"/>
        </w:rPr>
        <w:t xml:space="preserve"> </w:t>
      </w:r>
      <w:r w:rsidRPr="00FD7055">
        <w:rPr>
          <w:rFonts w:ascii="Times New Roman" w:hAnsi="Times New Roman" w:cs="Times New Roman"/>
          <w:color w:val="000000"/>
        </w:rPr>
        <w:t>samples</w:t>
      </w:r>
      <w:r>
        <w:rPr>
          <w:rFonts w:ascii="Times New Roman" w:hAnsi="Times New Roman" w:cs="Times New Roman"/>
          <w:color w:val="000000"/>
        </w:rPr>
        <w:t>:</w:t>
      </w:r>
    </w:p>
    <w:p w14:paraId="24D9CF55" w14:textId="0359F6B1" w:rsidR="00FD7055" w:rsidRPr="00A9132A" w:rsidRDefault="00FD7055" w:rsidP="00A9132A">
      <w:pPr>
        <w:pStyle w:val="ListParagraph"/>
        <w:numPr>
          <w:ilvl w:val="0"/>
          <w:numId w:val="6"/>
        </w:numPr>
        <w:rPr>
          <w:rFonts w:ascii="Times New Roman" w:hAnsi="Times New Roman" w:cs="Times New Roman"/>
          <w:color w:val="000000"/>
        </w:rPr>
      </w:pPr>
      <w:r w:rsidRPr="00A9132A">
        <w:rPr>
          <w:rFonts w:ascii="Times New Roman" w:hAnsi="Times New Roman" w:cs="Times New Roman"/>
          <w:color w:val="000000"/>
        </w:rPr>
        <w:t xml:space="preserve">&lt;25 mg were eluted in 50µL and samples </w:t>
      </w:r>
    </w:p>
    <w:p w14:paraId="69EDF349" w14:textId="77777777" w:rsidR="00FD7055" w:rsidRPr="00A9132A" w:rsidRDefault="00FD7055" w:rsidP="00A9132A">
      <w:pPr>
        <w:pStyle w:val="ListParagraph"/>
        <w:numPr>
          <w:ilvl w:val="0"/>
          <w:numId w:val="6"/>
        </w:numPr>
        <w:rPr>
          <w:rFonts w:ascii="Times New Roman" w:hAnsi="Times New Roman" w:cs="Times New Roman"/>
          <w:color w:val="000000"/>
        </w:rPr>
      </w:pPr>
      <w:r w:rsidRPr="00A9132A">
        <w:rPr>
          <w:rFonts w:ascii="Times New Roman" w:hAnsi="Times New Roman" w:cs="Times New Roman"/>
          <w:color w:val="000000"/>
        </w:rPr>
        <w:t>&gt;25mg in 100</w:t>
      </w:r>
      <w:r w:rsidRPr="006B412A">
        <w:t xml:space="preserve"> </w:t>
      </w:r>
      <w:r w:rsidRPr="00A9132A">
        <w:rPr>
          <w:rFonts w:ascii="Times New Roman" w:hAnsi="Times New Roman" w:cs="Times New Roman"/>
          <w:color w:val="000000"/>
        </w:rPr>
        <w:t xml:space="preserve">µL of EB buffer. </w:t>
      </w:r>
    </w:p>
    <w:p w14:paraId="5A3E3964" w14:textId="4C041163" w:rsidR="00A9132A" w:rsidRDefault="006559EA" w:rsidP="00A9132A">
      <w:pPr>
        <w:pStyle w:val="ListParagraph"/>
        <w:numPr>
          <w:ilvl w:val="0"/>
          <w:numId w:val="6"/>
        </w:numPr>
        <w:rPr>
          <w:rFonts w:ascii="Times New Roman" w:hAnsi="Times New Roman" w:cs="Times New Roman"/>
          <w:color w:val="000000"/>
        </w:rPr>
      </w:pPr>
      <w:r>
        <w:rPr>
          <w:rFonts w:ascii="Times New Roman" w:hAnsi="Times New Roman" w:cs="Times New Roman"/>
          <w:color w:val="000000"/>
        </w:rPr>
        <w:t>&gt;30</w:t>
      </w:r>
      <w:r w:rsidR="00FD7055" w:rsidRPr="00A9132A">
        <w:rPr>
          <w:rFonts w:ascii="Times New Roman" w:hAnsi="Times New Roman" w:cs="Times New Roman"/>
          <w:color w:val="000000"/>
        </w:rPr>
        <w:t xml:space="preserve">mg and &lt; 40 mg = 25% increase in the following reagents: </w:t>
      </w:r>
      <w:proofErr w:type="gramStart"/>
      <w:r w:rsidR="00FD7055" w:rsidRPr="00A9132A">
        <w:rPr>
          <w:rFonts w:ascii="Times New Roman" w:hAnsi="Times New Roman" w:cs="Times New Roman"/>
          <w:color w:val="000000"/>
        </w:rPr>
        <w:t>TL Buffer</w:t>
      </w:r>
      <w:proofErr w:type="gramEnd"/>
      <w:r w:rsidR="00FD7055" w:rsidRPr="00A9132A">
        <w:rPr>
          <w:rFonts w:ascii="Times New Roman" w:hAnsi="Times New Roman" w:cs="Times New Roman"/>
          <w:color w:val="000000"/>
        </w:rPr>
        <w:t xml:space="preserve"> (250 µL); BL Buffer (275 µL); 100% ethanol (275 µL). </w:t>
      </w:r>
    </w:p>
    <w:p w14:paraId="4CA76A4F" w14:textId="4AF4C8BA" w:rsidR="00FD7055" w:rsidRPr="006559EA" w:rsidRDefault="006559EA" w:rsidP="006559EA">
      <w:pPr>
        <w:pStyle w:val="ListParagraph"/>
        <w:numPr>
          <w:ilvl w:val="0"/>
          <w:numId w:val="6"/>
        </w:numPr>
        <w:rPr>
          <w:rFonts w:ascii="Times New Roman" w:hAnsi="Times New Roman" w:cs="Times New Roman"/>
          <w:color w:val="000000"/>
        </w:rPr>
      </w:pPr>
      <w:r>
        <w:rPr>
          <w:rFonts w:ascii="Times New Roman" w:hAnsi="Times New Roman" w:cs="Times New Roman"/>
          <w:color w:val="000000"/>
        </w:rPr>
        <w:t>&gt; 40</w:t>
      </w:r>
      <w:r w:rsidRPr="00A9132A">
        <w:rPr>
          <w:rFonts w:ascii="Times New Roman" w:hAnsi="Times New Roman" w:cs="Times New Roman"/>
          <w:color w:val="000000"/>
        </w:rPr>
        <w:t xml:space="preserve">mg processed according to the supplementary information provided by the manufacturer: 400 µL for TL Buffer, </w:t>
      </w:r>
      <w:r>
        <w:rPr>
          <w:rFonts w:ascii="Times New Roman" w:hAnsi="Times New Roman" w:cs="Times New Roman"/>
          <w:color w:val="000000"/>
        </w:rPr>
        <w:t xml:space="preserve">420 µL </w:t>
      </w:r>
      <w:r w:rsidRPr="00A9132A">
        <w:rPr>
          <w:rFonts w:ascii="Times New Roman" w:hAnsi="Times New Roman" w:cs="Times New Roman"/>
          <w:color w:val="000000"/>
        </w:rPr>
        <w:t>each</w:t>
      </w:r>
      <w:r>
        <w:rPr>
          <w:rFonts w:ascii="Times New Roman" w:hAnsi="Times New Roman" w:cs="Times New Roman"/>
          <w:color w:val="000000"/>
        </w:rPr>
        <w:t xml:space="preserve"> </w:t>
      </w:r>
      <w:r w:rsidR="00FD7055" w:rsidRPr="006559EA">
        <w:rPr>
          <w:rFonts w:ascii="Times New Roman" w:hAnsi="Times New Roman" w:cs="Times New Roman"/>
          <w:color w:val="000000"/>
        </w:rPr>
        <w:t>for BL Buffer and 100% ethanol respectively.</w:t>
      </w:r>
    </w:p>
    <w:p w14:paraId="3ED4C4EE" w14:textId="77777777" w:rsidR="00FD7055" w:rsidRDefault="00FD7055" w:rsidP="00797B02">
      <w:pPr>
        <w:pStyle w:val="ListParagraph"/>
        <w:jc w:val="center"/>
        <w:rPr>
          <w:rFonts w:ascii="Times New Roman" w:hAnsi="Times New Roman" w:cs="Times New Roman"/>
          <w:b/>
          <w:sz w:val="40"/>
          <w:szCs w:val="40"/>
        </w:rPr>
      </w:pPr>
    </w:p>
    <w:p w14:paraId="0393AA38" w14:textId="77777777" w:rsidR="00FD7055" w:rsidRDefault="00FD7055" w:rsidP="00797B02">
      <w:pPr>
        <w:pStyle w:val="ListParagraph"/>
        <w:jc w:val="center"/>
        <w:rPr>
          <w:rFonts w:ascii="Times New Roman" w:hAnsi="Times New Roman" w:cs="Times New Roman"/>
          <w:b/>
          <w:sz w:val="40"/>
          <w:szCs w:val="40"/>
        </w:rPr>
      </w:pPr>
    </w:p>
    <w:p w14:paraId="52F5CBF5" w14:textId="77777777" w:rsidR="00FD7055" w:rsidRDefault="00FD7055" w:rsidP="00797B02">
      <w:pPr>
        <w:pStyle w:val="ListParagraph"/>
        <w:jc w:val="center"/>
        <w:rPr>
          <w:rFonts w:ascii="Times New Roman" w:hAnsi="Times New Roman" w:cs="Times New Roman"/>
          <w:b/>
          <w:sz w:val="40"/>
          <w:szCs w:val="40"/>
        </w:rPr>
      </w:pPr>
    </w:p>
    <w:p w14:paraId="3A9E56E3" w14:textId="77777777" w:rsidR="00FD7055" w:rsidRDefault="00FD7055" w:rsidP="00797B02">
      <w:pPr>
        <w:pStyle w:val="ListParagraph"/>
        <w:jc w:val="center"/>
        <w:rPr>
          <w:rFonts w:ascii="Times New Roman" w:hAnsi="Times New Roman" w:cs="Times New Roman"/>
          <w:b/>
          <w:sz w:val="40"/>
          <w:szCs w:val="40"/>
        </w:rPr>
      </w:pPr>
    </w:p>
    <w:p w14:paraId="677816FB" w14:textId="77777777" w:rsidR="00FD7055" w:rsidRDefault="00FD7055" w:rsidP="00797B02">
      <w:pPr>
        <w:pStyle w:val="ListParagraph"/>
        <w:jc w:val="center"/>
        <w:rPr>
          <w:rFonts w:ascii="Times New Roman" w:hAnsi="Times New Roman" w:cs="Times New Roman"/>
          <w:b/>
          <w:sz w:val="40"/>
          <w:szCs w:val="40"/>
        </w:rPr>
      </w:pPr>
    </w:p>
    <w:p w14:paraId="05169732" w14:textId="77777777" w:rsidR="00FD7055" w:rsidRDefault="00FD7055" w:rsidP="00797B02">
      <w:pPr>
        <w:pStyle w:val="ListParagraph"/>
        <w:jc w:val="center"/>
        <w:rPr>
          <w:rFonts w:ascii="Times New Roman" w:hAnsi="Times New Roman" w:cs="Times New Roman"/>
          <w:b/>
          <w:sz w:val="40"/>
          <w:szCs w:val="40"/>
        </w:rPr>
      </w:pPr>
    </w:p>
    <w:p w14:paraId="4EB2FDE1" w14:textId="77777777" w:rsidR="00FD7055" w:rsidRDefault="00FD7055" w:rsidP="00797B02">
      <w:pPr>
        <w:pStyle w:val="ListParagraph"/>
        <w:jc w:val="center"/>
        <w:rPr>
          <w:rFonts w:ascii="Times New Roman" w:hAnsi="Times New Roman" w:cs="Times New Roman"/>
          <w:b/>
          <w:sz w:val="40"/>
          <w:szCs w:val="40"/>
        </w:rPr>
      </w:pPr>
    </w:p>
    <w:p w14:paraId="43C27ABA" w14:textId="77777777" w:rsidR="00FD7055" w:rsidRDefault="00FD7055" w:rsidP="00797B02">
      <w:pPr>
        <w:pStyle w:val="ListParagraph"/>
        <w:jc w:val="center"/>
        <w:rPr>
          <w:rFonts w:ascii="Times New Roman" w:hAnsi="Times New Roman" w:cs="Times New Roman"/>
          <w:b/>
          <w:sz w:val="40"/>
          <w:szCs w:val="40"/>
        </w:rPr>
      </w:pPr>
    </w:p>
    <w:p w14:paraId="16EB112F" w14:textId="77777777" w:rsidR="00FD7055" w:rsidRDefault="00FD7055" w:rsidP="00797B02">
      <w:pPr>
        <w:pStyle w:val="ListParagraph"/>
        <w:jc w:val="center"/>
        <w:rPr>
          <w:rFonts w:ascii="Times New Roman" w:hAnsi="Times New Roman" w:cs="Times New Roman"/>
          <w:b/>
          <w:sz w:val="40"/>
          <w:szCs w:val="40"/>
        </w:rPr>
      </w:pPr>
    </w:p>
    <w:p w14:paraId="52FEE2DC" w14:textId="77777777" w:rsidR="00FD7055" w:rsidRDefault="00FD7055" w:rsidP="00797B02">
      <w:pPr>
        <w:pStyle w:val="ListParagraph"/>
        <w:jc w:val="center"/>
        <w:rPr>
          <w:rFonts w:ascii="Times New Roman" w:hAnsi="Times New Roman" w:cs="Times New Roman"/>
          <w:b/>
          <w:sz w:val="40"/>
          <w:szCs w:val="40"/>
        </w:rPr>
      </w:pPr>
    </w:p>
    <w:p w14:paraId="1751E0E6" w14:textId="77777777" w:rsidR="00FD7055" w:rsidRDefault="00FD7055" w:rsidP="00797B02">
      <w:pPr>
        <w:pStyle w:val="ListParagraph"/>
        <w:jc w:val="center"/>
        <w:rPr>
          <w:rFonts w:ascii="Times New Roman" w:hAnsi="Times New Roman" w:cs="Times New Roman"/>
          <w:b/>
          <w:sz w:val="40"/>
          <w:szCs w:val="40"/>
        </w:rPr>
      </w:pPr>
    </w:p>
    <w:p w14:paraId="3B2D9C44" w14:textId="77777777" w:rsidR="00FD7055" w:rsidRDefault="00FD7055" w:rsidP="00797B02">
      <w:pPr>
        <w:pStyle w:val="ListParagraph"/>
        <w:jc w:val="center"/>
        <w:rPr>
          <w:rFonts w:ascii="Times New Roman" w:hAnsi="Times New Roman" w:cs="Times New Roman"/>
          <w:b/>
          <w:sz w:val="40"/>
          <w:szCs w:val="40"/>
        </w:rPr>
      </w:pPr>
    </w:p>
    <w:p w14:paraId="5FD0A5D5" w14:textId="77777777" w:rsidR="00FD7055" w:rsidRDefault="00FD7055" w:rsidP="00797B02">
      <w:pPr>
        <w:pStyle w:val="ListParagraph"/>
        <w:jc w:val="center"/>
        <w:rPr>
          <w:rFonts w:ascii="Times New Roman" w:hAnsi="Times New Roman" w:cs="Times New Roman"/>
          <w:b/>
          <w:sz w:val="40"/>
          <w:szCs w:val="40"/>
        </w:rPr>
      </w:pPr>
    </w:p>
    <w:p w14:paraId="6276C101" w14:textId="77777777" w:rsidR="00FD7055" w:rsidRDefault="00FD7055" w:rsidP="00797B02">
      <w:pPr>
        <w:pStyle w:val="ListParagraph"/>
        <w:jc w:val="center"/>
        <w:rPr>
          <w:rFonts w:ascii="Times New Roman" w:hAnsi="Times New Roman" w:cs="Times New Roman"/>
          <w:b/>
          <w:sz w:val="40"/>
          <w:szCs w:val="40"/>
        </w:rPr>
      </w:pPr>
    </w:p>
    <w:p w14:paraId="00D74166" w14:textId="77777777" w:rsidR="00FD7055" w:rsidRDefault="00FD7055" w:rsidP="00797B02">
      <w:pPr>
        <w:pStyle w:val="ListParagraph"/>
        <w:jc w:val="center"/>
        <w:rPr>
          <w:rFonts w:ascii="Times New Roman" w:hAnsi="Times New Roman" w:cs="Times New Roman"/>
          <w:b/>
          <w:sz w:val="40"/>
          <w:szCs w:val="40"/>
        </w:rPr>
      </w:pPr>
    </w:p>
    <w:p w14:paraId="5CF48719" w14:textId="77777777" w:rsidR="00FD7055" w:rsidRDefault="00FD7055" w:rsidP="00797B02">
      <w:pPr>
        <w:pStyle w:val="ListParagraph"/>
        <w:jc w:val="center"/>
        <w:rPr>
          <w:rFonts w:ascii="Times New Roman" w:hAnsi="Times New Roman" w:cs="Times New Roman"/>
          <w:b/>
          <w:sz w:val="40"/>
          <w:szCs w:val="40"/>
        </w:rPr>
      </w:pPr>
    </w:p>
    <w:p w14:paraId="2BEFA7E5" w14:textId="77777777" w:rsidR="00FD7055" w:rsidRDefault="00FD7055" w:rsidP="00797B02">
      <w:pPr>
        <w:pStyle w:val="ListParagraph"/>
        <w:jc w:val="center"/>
        <w:rPr>
          <w:rFonts w:ascii="Times New Roman" w:hAnsi="Times New Roman" w:cs="Times New Roman"/>
          <w:b/>
          <w:sz w:val="40"/>
          <w:szCs w:val="40"/>
        </w:rPr>
      </w:pPr>
    </w:p>
    <w:p w14:paraId="2408CB05" w14:textId="77777777" w:rsidR="00FD7055" w:rsidRDefault="00FD7055" w:rsidP="00797B02">
      <w:pPr>
        <w:pStyle w:val="ListParagraph"/>
        <w:jc w:val="center"/>
        <w:rPr>
          <w:rFonts w:ascii="Times New Roman" w:hAnsi="Times New Roman" w:cs="Times New Roman"/>
          <w:b/>
          <w:sz w:val="40"/>
          <w:szCs w:val="40"/>
        </w:rPr>
      </w:pPr>
    </w:p>
    <w:p w14:paraId="00613598" w14:textId="77777777" w:rsidR="00FD7055" w:rsidRDefault="00FD7055" w:rsidP="00797B02">
      <w:pPr>
        <w:pStyle w:val="ListParagraph"/>
        <w:jc w:val="center"/>
        <w:rPr>
          <w:rFonts w:ascii="Times New Roman" w:hAnsi="Times New Roman" w:cs="Times New Roman"/>
          <w:b/>
          <w:sz w:val="40"/>
          <w:szCs w:val="40"/>
        </w:rPr>
      </w:pPr>
    </w:p>
    <w:p w14:paraId="3B5A3A9B" w14:textId="77777777" w:rsidR="00FD7055" w:rsidRPr="008A5097" w:rsidRDefault="00FD7055" w:rsidP="008A5097">
      <w:pPr>
        <w:rPr>
          <w:rFonts w:ascii="Times New Roman" w:hAnsi="Times New Roman" w:cs="Times New Roman"/>
          <w:b/>
          <w:sz w:val="40"/>
          <w:szCs w:val="40"/>
        </w:rPr>
      </w:pPr>
    </w:p>
    <w:p w14:paraId="0D97774C" w14:textId="7CF7DF14" w:rsidR="00797B02" w:rsidRDefault="00797B02" w:rsidP="00797B02">
      <w:pPr>
        <w:pStyle w:val="ListParagraph"/>
        <w:jc w:val="center"/>
        <w:rPr>
          <w:rFonts w:ascii="Times New Roman" w:hAnsi="Times New Roman" w:cs="Times New Roman"/>
          <w:b/>
          <w:sz w:val="40"/>
          <w:szCs w:val="40"/>
        </w:rPr>
      </w:pPr>
      <w:r>
        <w:rPr>
          <w:rFonts w:ascii="Times New Roman" w:hAnsi="Times New Roman" w:cs="Times New Roman"/>
          <w:b/>
          <w:sz w:val="40"/>
          <w:szCs w:val="40"/>
        </w:rPr>
        <w:t xml:space="preserve">16S </w:t>
      </w:r>
      <w:proofErr w:type="spellStart"/>
      <w:r>
        <w:rPr>
          <w:rFonts w:ascii="Times New Roman" w:hAnsi="Times New Roman" w:cs="Times New Roman"/>
          <w:b/>
          <w:sz w:val="40"/>
          <w:szCs w:val="40"/>
        </w:rPr>
        <w:t>rRNA</w:t>
      </w:r>
      <w:proofErr w:type="spellEnd"/>
      <w:r>
        <w:rPr>
          <w:rFonts w:ascii="Times New Roman" w:hAnsi="Times New Roman" w:cs="Times New Roman"/>
          <w:b/>
          <w:sz w:val="40"/>
          <w:szCs w:val="40"/>
        </w:rPr>
        <w:t xml:space="preserve"> PCR PROTOCOL</w:t>
      </w:r>
    </w:p>
    <w:p w14:paraId="4C35F295" w14:textId="42A9E820" w:rsidR="00797B02" w:rsidRDefault="00797B02" w:rsidP="00797B02">
      <w:pPr>
        <w:pStyle w:val="ListParagraph"/>
        <w:jc w:val="center"/>
        <w:rPr>
          <w:rFonts w:ascii="Times New Roman" w:hAnsi="Times New Roman" w:cs="Times New Roman"/>
          <w:b/>
          <w:sz w:val="40"/>
          <w:szCs w:val="40"/>
        </w:rPr>
      </w:pPr>
      <w:r>
        <w:rPr>
          <w:rFonts w:ascii="Times New Roman" w:hAnsi="Times New Roman" w:cs="Times New Roman"/>
          <w:b/>
          <w:sz w:val="40"/>
          <w:szCs w:val="40"/>
        </w:rPr>
        <w:t>V6 – V8 PRIMERS</w:t>
      </w:r>
    </w:p>
    <w:p w14:paraId="5854D546" w14:textId="77777777" w:rsidR="00797B02" w:rsidRDefault="00797B02" w:rsidP="00797B02">
      <w:pPr>
        <w:pStyle w:val="ListParagraph"/>
        <w:jc w:val="center"/>
        <w:rPr>
          <w:rFonts w:ascii="Times New Roman" w:hAnsi="Times New Roman" w:cs="Times New Roman"/>
          <w:b/>
          <w:sz w:val="28"/>
          <w:szCs w:val="28"/>
        </w:rPr>
      </w:pPr>
    </w:p>
    <w:p w14:paraId="4CADCD4D" w14:textId="49C43F32" w:rsidR="00797B02" w:rsidRPr="00797B02" w:rsidRDefault="00797B02" w:rsidP="00797B02">
      <w:pPr>
        <w:pStyle w:val="ListParagraph"/>
        <w:jc w:val="center"/>
        <w:rPr>
          <w:rFonts w:ascii="Times New Roman" w:hAnsi="Times New Roman" w:cs="Times New Roman"/>
          <w:b/>
          <w:sz w:val="28"/>
          <w:szCs w:val="28"/>
        </w:rPr>
      </w:pPr>
      <w:r w:rsidRPr="00797B02">
        <w:rPr>
          <w:rFonts w:ascii="Times New Roman" w:hAnsi="Times New Roman" w:cs="Times New Roman"/>
          <w:b/>
          <w:sz w:val="28"/>
          <w:szCs w:val="28"/>
        </w:rPr>
        <w:t>F: 5’-ACGCGHNRAACCTTACC-3’</w:t>
      </w:r>
      <w:r w:rsidR="00222D98">
        <w:rPr>
          <w:rFonts w:ascii="Times New Roman" w:hAnsi="Times New Roman" w:cs="Times New Roman"/>
          <w:b/>
          <w:sz w:val="28"/>
          <w:szCs w:val="28"/>
        </w:rPr>
        <w:t xml:space="preserve"> (B969F)</w:t>
      </w:r>
    </w:p>
    <w:p w14:paraId="5C6CEED2" w14:textId="08B93204" w:rsidR="00797B02" w:rsidRPr="00797B02" w:rsidRDefault="00797B02" w:rsidP="00797B02">
      <w:pPr>
        <w:pStyle w:val="ListParagraph"/>
        <w:jc w:val="center"/>
        <w:rPr>
          <w:rFonts w:ascii="Times New Roman" w:hAnsi="Times New Roman" w:cs="Times New Roman"/>
          <w:b/>
          <w:sz w:val="28"/>
          <w:szCs w:val="28"/>
        </w:rPr>
      </w:pPr>
      <w:r w:rsidRPr="00797B02">
        <w:rPr>
          <w:rFonts w:ascii="Times New Roman" w:hAnsi="Times New Roman" w:cs="Times New Roman"/>
          <w:b/>
          <w:sz w:val="28"/>
          <w:szCs w:val="28"/>
        </w:rPr>
        <w:t>R: 5’-ACGGGCRGTGWGTRCAA-3’</w:t>
      </w:r>
      <w:r w:rsidR="00222D98">
        <w:rPr>
          <w:rFonts w:ascii="Times New Roman" w:hAnsi="Times New Roman" w:cs="Times New Roman"/>
          <w:b/>
          <w:sz w:val="28"/>
          <w:szCs w:val="28"/>
        </w:rPr>
        <w:t xml:space="preserve"> (BA1406R)</w:t>
      </w:r>
    </w:p>
    <w:p w14:paraId="4990FAC7" w14:textId="77777777" w:rsidR="00222D98" w:rsidRPr="00797B02" w:rsidRDefault="00222D98" w:rsidP="00797B02">
      <w:pPr>
        <w:pStyle w:val="ListParagraph"/>
        <w:jc w:val="center"/>
        <w:rPr>
          <w:rFonts w:ascii="Times New Roman" w:hAnsi="Times New Roman" w:cs="Times New Roman"/>
          <w:b/>
        </w:rPr>
      </w:pPr>
    </w:p>
    <w:p w14:paraId="50E4A66D" w14:textId="77777777" w:rsidR="00797B02" w:rsidRPr="00797B02" w:rsidRDefault="00797B02" w:rsidP="00797B02">
      <w:pPr>
        <w:pStyle w:val="ListParagraph"/>
        <w:jc w:val="center"/>
        <w:rPr>
          <w:rFonts w:ascii="Times New Roman" w:hAnsi="Times New Roman" w:cs="Times New Roman"/>
          <w:b/>
        </w:rPr>
      </w:pPr>
      <w:r w:rsidRPr="00797B02">
        <w:rPr>
          <w:rFonts w:ascii="Times New Roman" w:hAnsi="Times New Roman" w:cs="Times New Roman"/>
          <w:b/>
        </w:rPr>
        <w:t xml:space="preserve">Benjamin Gallo &amp; Brian </w:t>
      </w:r>
      <w:proofErr w:type="spellStart"/>
      <w:r w:rsidRPr="00797B02">
        <w:rPr>
          <w:rFonts w:ascii="Times New Roman" w:hAnsi="Times New Roman" w:cs="Times New Roman"/>
          <w:b/>
        </w:rPr>
        <w:t>Leydet</w:t>
      </w:r>
      <w:proofErr w:type="spellEnd"/>
    </w:p>
    <w:p w14:paraId="6ED18C0C" w14:textId="2DB237BA" w:rsidR="00797B02" w:rsidRDefault="006420B9" w:rsidP="00797B02">
      <w:pPr>
        <w:pStyle w:val="ListParagraph"/>
        <w:jc w:val="center"/>
        <w:rPr>
          <w:rStyle w:val="Hyperlink"/>
          <w:rFonts w:ascii="Times New Roman" w:hAnsi="Times New Roman" w:cs="Times New Roman"/>
          <w:b/>
        </w:rPr>
      </w:pPr>
      <w:hyperlink r:id="rId8" w:history="1">
        <w:r w:rsidR="00797B02" w:rsidRPr="00797B02">
          <w:rPr>
            <w:rStyle w:val="Hyperlink"/>
            <w:rFonts w:ascii="Times New Roman" w:hAnsi="Times New Roman" w:cs="Times New Roman"/>
            <w:b/>
          </w:rPr>
          <w:t>bdgallo@syr.edu</w:t>
        </w:r>
      </w:hyperlink>
      <w:r w:rsidR="00797B02" w:rsidRPr="00797B02">
        <w:rPr>
          <w:rFonts w:ascii="Times New Roman" w:hAnsi="Times New Roman" w:cs="Times New Roman"/>
          <w:b/>
        </w:rPr>
        <w:t xml:space="preserve"> </w:t>
      </w:r>
      <w:hyperlink r:id="rId9" w:history="1">
        <w:r w:rsidR="00797B02" w:rsidRPr="00797B02">
          <w:rPr>
            <w:rStyle w:val="Hyperlink"/>
            <w:rFonts w:ascii="Times New Roman" w:hAnsi="Times New Roman" w:cs="Times New Roman"/>
            <w:b/>
          </w:rPr>
          <w:t>bfleydet@esf.edu</w:t>
        </w:r>
      </w:hyperlink>
    </w:p>
    <w:p w14:paraId="1F5BE31E" w14:textId="77777777" w:rsidR="00222D98" w:rsidRPr="00222D98" w:rsidRDefault="00222D98" w:rsidP="00222D98">
      <w:pPr>
        <w:rPr>
          <w:rFonts w:ascii="Times New Roman" w:hAnsi="Times New Roman" w:cs="Times New Roman"/>
          <w:b/>
        </w:rPr>
      </w:pPr>
    </w:p>
    <w:p w14:paraId="036C93CC" w14:textId="6CB47E97" w:rsidR="00222D98" w:rsidRPr="00222D98" w:rsidRDefault="00222D98" w:rsidP="00222D98">
      <w:pPr>
        <w:jc w:val="center"/>
        <w:rPr>
          <w:rFonts w:ascii="Times New Roman" w:hAnsi="Times New Roman" w:cs="Times New Roman"/>
          <w:b/>
        </w:rPr>
      </w:pPr>
      <w:r>
        <w:rPr>
          <w:rFonts w:ascii="Times New Roman" w:hAnsi="Times New Roman" w:cs="Times New Roman"/>
          <w:b/>
        </w:rPr>
        <w:t xml:space="preserve">Primers derived from </w:t>
      </w:r>
      <w:proofErr w:type="spellStart"/>
      <w:r>
        <w:rPr>
          <w:rFonts w:ascii="Times New Roman" w:hAnsi="Times New Roman" w:cs="Times New Roman"/>
          <w:b/>
        </w:rPr>
        <w:t>Comeau</w:t>
      </w:r>
      <w:proofErr w:type="spellEnd"/>
      <w:r>
        <w:rPr>
          <w:rFonts w:ascii="Times New Roman" w:hAnsi="Times New Roman" w:cs="Times New Roman"/>
          <w:b/>
        </w:rPr>
        <w:t xml:space="preserve"> et al. 2011. PCR methods closely follow procedures outlined in </w:t>
      </w:r>
      <w:proofErr w:type="spellStart"/>
      <w:r>
        <w:rPr>
          <w:rFonts w:ascii="Times New Roman" w:hAnsi="Times New Roman" w:cs="Times New Roman"/>
          <w:b/>
        </w:rPr>
        <w:t>Comeau</w:t>
      </w:r>
      <w:proofErr w:type="spellEnd"/>
      <w:r>
        <w:rPr>
          <w:rFonts w:ascii="Times New Roman" w:hAnsi="Times New Roman" w:cs="Times New Roman"/>
          <w:b/>
        </w:rPr>
        <w:t xml:space="preserve"> et al. (2017) and Microbiome Helper.</w:t>
      </w:r>
    </w:p>
    <w:p w14:paraId="776EB220" w14:textId="77777777" w:rsidR="00222D98" w:rsidRDefault="00222D98" w:rsidP="00797B02">
      <w:pPr>
        <w:rPr>
          <w:rFonts w:ascii="Times New Roman" w:hAnsi="Times New Roman" w:cs="Times New Roman"/>
          <w:b/>
        </w:rPr>
      </w:pPr>
    </w:p>
    <w:p w14:paraId="7D3720AB" w14:textId="0A5A7A8E" w:rsidR="00D07D2C" w:rsidRDefault="00D07D2C" w:rsidP="00797B02">
      <w:pPr>
        <w:rPr>
          <w:rFonts w:ascii="Times New Roman" w:hAnsi="Times New Roman" w:cs="Times New Roman"/>
          <w:b/>
        </w:rPr>
      </w:pPr>
      <w:r>
        <w:rPr>
          <w:rFonts w:ascii="Times New Roman" w:hAnsi="Times New Roman" w:cs="Times New Roman"/>
          <w:b/>
        </w:rPr>
        <w:t xml:space="preserve">Link to Microbiome Helper: </w:t>
      </w:r>
      <w:hyperlink r:id="rId10" w:history="1">
        <w:r w:rsidRPr="00A00515">
          <w:rPr>
            <w:rStyle w:val="Hyperlink"/>
            <w:rFonts w:ascii="Times New Roman" w:hAnsi="Times New Roman" w:cs="Times New Roman"/>
            <w:b/>
          </w:rPr>
          <w:t>https://github.com/LangilleLab/microbiome_helper/wiki/Microbiome-Amplicon-Sequencing-Workflow</w:t>
        </w:r>
      </w:hyperlink>
    </w:p>
    <w:p w14:paraId="50C47B3F" w14:textId="77777777" w:rsidR="00D07D2C" w:rsidRDefault="00D07D2C" w:rsidP="00797B02">
      <w:pPr>
        <w:rPr>
          <w:rFonts w:ascii="Times New Roman" w:hAnsi="Times New Roman" w:cs="Times New Roman"/>
          <w:b/>
        </w:rPr>
      </w:pPr>
    </w:p>
    <w:p w14:paraId="5C964573" w14:textId="78B860B2" w:rsidR="00797B02" w:rsidRDefault="00797B02" w:rsidP="00797B02">
      <w:pPr>
        <w:rPr>
          <w:rFonts w:ascii="Times New Roman" w:hAnsi="Times New Roman" w:cs="Times New Roman"/>
          <w:b/>
        </w:rPr>
      </w:pPr>
      <w:r>
        <w:rPr>
          <w:rFonts w:ascii="Times New Roman" w:hAnsi="Times New Roman" w:cs="Times New Roman"/>
          <w:b/>
        </w:rPr>
        <w:t>A. PR</w:t>
      </w:r>
      <w:r w:rsidR="006362DE">
        <w:rPr>
          <w:rFonts w:ascii="Times New Roman" w:hAnsi="Times New Roman" w:cs="Times New Roman"/>
          <w:b/>
        </w:rPr>
        <w:t>EPARING MASTER MIX</w:t>
      </w:r>
      <w:r>
        <w:rPr>
          <w:rFonts w:ascii="Times New Roman" w:hAnsi="Times New Roman" w:cs="Times New Roman"/>
          <w:b/>
        </w:rPr>
        <w:t>:</w:t>
      </w:r>
    </w:p>
    <w:p w14:paraId="4986BC64" w14:textId="77777777" w:rsidR="00797B02" w:rsidRDefault="00797B02" w:rsidP="00797B02">
      <w:pPr>
        <w:rPr>
          <w:rFonts w:ascii="Times New Roman" w:hAnsi="Times New Roman" w:cs="Times New Roman"/>
          <w:b/>
        </w:rPr>
      </w:pPr>
    </w:p>
    <w:p w14:paraId="4D27D5C2" w14:textId="77777777" w:rsidR="00137DDB" w:rsidRPr="00137DDB" w:rsidRDefault="00137DDB" w:rsidP="00137DDB">
      <w:pPr>
        <w:rPr>
          <w:rFonts w:ascii="Times New Roman" w:hAnsi="Times New Roman" w:cs="Times New Roman"/>
        </w:rPr>
      </w:pPr>
    </w:p>
    <w:p w14:paraId="5BDBAAE0" w14:textId="515F98F6" w:rsidR="00AC2220" w:rsidRDefault="005D7EA7" w:rsidP="00797B02">
      <w:pPr>
        <w:pStyle w:val="ListParagraph"/>
        <w:numPr>
          <w:ilvl w:val="0"/>
          <w:numId w:val="2"/>
        </w:numPr>
        <w:rPr>
          <w:rFonts w:ascii="Times New Roman" w:hAnsi="Times New Roman" w:cs="Times New Roman"/>
        </w:rPr>
      </w:pPr>
      <w:r>
        <w:rPr>
          <w:rFonts w:ascii="Times New Roman" w:hAnsi="Times New Roman" w:cs="Times New Roman"/>
        </w:rPr>
        <w:t>Order and p</w:t>
      </w:r>
      <w:r w:rsidR="00137DDB">
        <w:rPr>
          <w:rFonts w:ascii="Times New Roman" w:hAnsi="Times New Roman" w:cs="Times New Roman"/>
        </w:rPr>
        <w:t xml:space="preserve">repare the PCR </w:t>
      </w:r>
      <w:r w:rsidR="006420B9">
        <w:rPr>
          <w:rFonts w:ascii="Times New Roman" w:hAnsi="Times New Roman" w:cs="Times New Roman"/>
        </w:rPr>
        <w:t xml:space="preserve">primers according to </w:t>
      </w:r>
      <w:proofErr w:type="spellStart"/>
      <w:r w:rsidR="006420B9">
        <w:rPr>
          <w:rFonts w:ascii="Times New Roman" w:hAnsi="Times New Roman" w:cs="Times New Roman"/>
        </w:rPr>
        <w:t>Comeau</w:t>
      </w:r>
      <w:proofErr w:type="spellEnd"/>
      <w:r w:rsidR="006420B9">
        <w:rPr>
          <w:rFonts w:ascii="Times New Roman" w:hAnsi="Times New Roman" w:cs="Times New Roman"/>
        </w:rPr>
        <w:t xml:space="preserve"> et al. (2017)</w:t>
      </w:r>
    </w:p>
    <w:p w14:paraId="20AB6F2A" w14:textId="4E8A9DB7" w:rsidR="00137DDB" w:rsidRDefault="00AC2220" w:rsidP="00797B02">
      <w:pPr>
        <w:pStyle w:val="ListParagraph"/>
        <w:numPr>
          <w:ilvl w:val="0"/>
          <w:numId w:val="2"/>
        </w:numPr>
        <w:rPr>
          <w:rFonts w:ascii="Times New Roman" w:hAnsi="Times New Roman" w:cs="Times New Roman"/>
        </w:rPr>
      </w:pPr>
      <w:r>
        <w:rPr>
          <w:rFonts w:ascii="Times New Roman" w:hAnsi="Times New Roman" w:cs="Times New Roman"/>
        </w:rPr>
        <w:t>Prepare Master Mix as follows:</w:t>
      </w:r>
    </w:p>
    <w:p w14:paraId="14808882" w14:textId="296ECF43" w:rsidR="00137DDB" w:rsidRPr="00137DDB" w:rsidRDefault="006420B9" w:rsidP="00137DDB">
      <w:pPr>
        <w:rPr>
          <w:rFonts w:ascii="Times New Roman" w:hAnsi="Times New Roman" w:cs="Times New Roman"/>
        </w:rPr>
      </w:pPr>
      <w:bookmarkStart w:id="0" w:name="_GoBack"/>
      <w:bookmarkEnd w:id="0"/>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995855" wp14:editId="546C6486">
                <wp:simplePos x="0" y="0"/>
                <wp:positionH relativeFrom="column">
                  <wp:posOffset>914400</wp:posOffset>
                </wp:positionH>
                <wp:positionV relativeFrom="paragraph">
                  <wp:posOffset>113665</wp:posOffset>
                </wp:positionV>
                <wp:extent cx="4343400" cy="16833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343400" cy="16833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54C07" w14:textId="0C143A1A" w:rsidR="00480E50" w:rsidRDefault="00480E50" w:rsidP="00AB7F09">
                            <w:pPr>
                              <w:jc w:val="center"/>
                              <w:rPr>
                                <w:rFonts w:ascii="Times New Roman" w:hAnsi="Times New Roman" w:cs="Times New Roman"/>
                                <w:b/>
                              </w:rPr>
                            </w:pPr>
                            <w:r>
                              <w:rPr>
                                <w:rFonts w:ascii="Times New Roman" w:hAnsi="Times New Roman" w:cs="Times New Roman"/>
                                <w:b/>
                              </w:rPr>
                              <w:t>Reaction Volume: 25 µL</w:t>
                            </w:r>
                            <w:r>
                              <w:rPr>
                                <w:rFonts w:ascii="Times New Roman" w:hAnsi="Times New Roman" w:cs="Times New Roman"/>
                                <w:b/>
                              </w:rPr>
                              <w:br/>
                              <w:t>Sample added: 2.5 µL</w:t>
                            </w:r>
                          </w:p>
                          <w:p w14:paraId="7D025546" w14:textId="77777777" w:rsidR="00480E50" w:rsidRDefault="00480E50" w:rsidP="00AB7F09">
                            <w:pPr>
                              <w:jc w:val="center"/>
                              <w:rPr>
                                <w:rFonts w:ascii="Times New Roman" w:hAnsi="Times New Roman" w:cs="Times New Roman"/>
                                <w:b/>
                              </w:rPr>
                            </w:pPr>
                          </w:p>
                          <w:p w14:paraId="5D8E4920" w14:textId="1CE7AAFC" w:rsidR="00480E50" w:rsidRDefault="00480E50" w:rsidP="00AB7F09">
                            <w:pPr>
                              <w:jc w:val="center"/>
                              <w:rPr>
                                <w:rFonts w:ascii="Times New Roman" w:hAnsi="Times New Roman" w:cs="Times New Roman"/>
                                <w:b/>
                              </w:rPr>
                            </w:pPr>
                            <w:r>
                              <w:rPr>
                                <w:rFonts w:ascii="Times New Roman" w:hAnsi="Times New Roman" w:cs="Times New Roman"/>
                                <w:b/>
                              </w:rPr>
                              <w:t xml:space="preserve">Q5® </w:t>
                            </w:r>
                            <w:proofErr w:type="spellStart"/>
                            <w:r>
                              <w:rPr>
                                <w:rFonts w:ascii="Times New Roman" w:hAnsi="Times New Roman" w:cs="Times New Roman"/>
                                <w:b/>
                              </w:rPr>
                              <w:t>Taq</w:t>
                            </w:r>
                            <w:proofErr w:type="spellEnd"/>
                            <w:r>
                              <w:rPr>
                                <w:rFonts w:ascii="Times New Roman" w:hAnsi="Times New Roman" w:cs="Times New Roman"/>
                                <w:b/>
                              </w:rPr>
                              <w:t xml:space="preserve"> polymerase: 0.25 µL/sample (Taq = 2 U/µL)</w:t>
                            </w:r>
                          </w:p>
                          <w:p w14:paraId="2DE6A5CF" w14:textId="609AC918" w:rsidR="00480E50" w:rsidRDefault="00480E50" w:rsidP="00AB7F09">
                            <w:pPr>
                              <w:jc w:val="center"/>
                              <w:rPr>
                                <w:rFonts w:ascii="Times New Roman" w:hAnsi="Times New Roman" w:cs="Times New Roman"/>
                                <w:b/>
                              </w:rPr>
                            </w:pPr>
                            <w:r>
                              <w:rPr>
                                <w:rFonts w:ascii="Times New Roman" w:hAnsi="Times New Roman" w:cs="Times New Roman"/>
                                <w:b/>
                              </w:rPr>
                              <w:t>Forward Primer (</w:t>
                            </w:r>
                            <w:proofErr w:type="spellStart"/>
                            <w:r>
                              <w:rPr>
                                <w:rFonts w:ascii="Times New Roman" w:hAnsi="Times New Roman" w:cs="Times New Roman"/>
                                <w:b/>
                              </w:rPr>
                              <w:t>Ultramer</w:t>
                            </w:r>
                            <w:proofErr w:type="spellEnd"/>
                            <w:r>
                              <w:rPr>
                                <w:rFonts w:ascii="Times New Roman" w:hAnsi="Times New Roman" w:cs="Times New Roman"/>
                                <w:b/>
                              </w:rPr>
                              <w:t>): 5 µL / sample (primer = 1µM)</w:t>
                            </w:r>
                          </w:p>
                          <w:p w14:paraId="2D2179BB" w14:textId="7847D6DE" w:rsidR="00480E50" w:rsidRDefault="00480E50" w:rsidP="00AB7F09">
                            <w:pPr>
                              <w:jc w:val="center"/>
                              <w:rPr>
                                <w:rFonts w:ascii="Times New Roman" w:hAnsi="Times New Roman" w:cs="Times New Roman"/>
                                <w:b/>
                              </w:rPr>
                            </w:pPr>
                            <w:r>
                              <w:rPr>
                                <w:rFonts w:ascii="Times New Roman" w:hAnsi="Times New Roman" w:cs="Times New Roman"/>
                                <w:b/>
                              </w:rPr>
                              <w:t>Reverse Primer (</w:t>
                            </w:r>
                            <w:proofErr w:type="spellStart"/>
                            <w:r>
                              <w:rPr>
                                <w:rFonts w:ascii="Times New Roman" w:hAnsi="Times New Roman" w:cs="Times New Roman"/>
                                <w:b/>
                              </w:rPr>
                              <w:t>Ultramer</w:t>
                            </w:r>
                            <w:proofErr w:type="spellEnd"/>
                            <w:r>
                              <w:rPr>
                                <w:rFonts w:ascii="Times New Roman" w:hAnsi="Times New Roman" w:cs="Times New Roman"/>
                                <w:b/>
                              </w:rPr>
                              <w:t>): 5µL / sample (primer = 1µM)</w:t>
                            </w:r>
                          </w:p>
                          <w:p w14:paraId="48DBBA92" w14:textId="0E5068C6" w:rsidR="00480E50" w:rsidRDefault="00480E50" w:rsidP="00AB7F09">
                            <w:pPr>
                              <w:jc w:val="center"/>
                              <w:rPr>
                                <w:rFonts w:ascii="Times New Roman" w:hAnsi="Times New Roman" w:cs="Times New Roman"/>
                                <w:b/>
                              </w:rPr>
                            </w:pPr>
                            <w:proofErr w:type="spellStart"/>
                            <w:r>
                              <w:rPr>
                                <w:rFonts w:ascii="Times New Roman" w:hAnsi="Times New Roman" w:cs="Times New Roman"/>
                                <w:b/>
                              </w:rPr>
                              <w:t>PureStrand</w:t>
                            </w:r>
                            <w:proofErr w:type="spellEnd"/>
                            <w:r>
                              <w:rPr>
                                <w:rFonts w:ascii="Times New Roman" w:hAnsi="Times New Roman" w:cs="Times New Roman"/>
                                <w:b/>
                              </w:rPr>
                              <w:t xml:space="preserve"> </w:t>
                            </w:r>
                            <w:proofErr w:type="spellStart"/>
                            <w:r>
                              <w:rPr>
                                <w:rFonts w:ascii="Times New Roman" w:hAnsi="Times New Roman" w:cs="Times New Roman"/>
                                <w:b/>
                              </w:rPr>
                              <w:t>dNTPs</w:t>
                            </w:r>
                            <w:proofErr w:type="spellEnd"/>
                            <w:r>
                              <w:rPr>
                                <w:rFonts w:ascii="Times New Roman" w:hAnsi="Times New Roman" w:cs="Times New Roman"/>
                                <w:b/>
                              </w:rPr>
                              <w:t>: 0.5 µL/sample (</w:t>
                            </w:r>
                            <w:proofErr w:type="spellStart"/>
                            <w:r>
                              <w:rPr>
                                <w:rFonts w:ascii="Times New Roman" w:hAnsi="Times New Roman" w:cs="Times New Roman"/>
                                <w:b/>
                              </w:rPr>
                              <w:t>dNTPs</w:t>
                            </w:r>
                            <w:proofErr w:type="spellEnd"/>
                            <w:r>
                              <w:rPr>
                                <w:rFonts w:ascii="Times New Roman" w:hAnsi="Times New Roman" w:cs="Times New Roman"/>
                                <w:b/>
                              </w:rPr>
                              <w:t xml:space="preserve"> = 40 </w:t>
                            </w:r>
                            <w:proofErr w:type="spellStart"/>
                            <w:r>
                              <w:rPr>
                                <w:rFonts w:ascii="Times New Roman" w:hAnsi="Times New Roman" w:cs="Times New Roman"/>
                                <w:b/>
                              </w:rPr>
                              <w:t>mM</w:t>
                            </w:r>
                            <w:proofErr w:type="spellEnd"/>
                            <w:r>
                              <w:rPr>
                                <w:rFonts w:ascii="Times New Roman" w:hAnsi="Times New Roman" w:cs="Times New Roman"/>
                                <w:b/>
                              </w:rPr>
                              <w:t>)</w:t>
                            </w:r>
                          </w:p>
                          <w:p w14:paraId="30914C0E" w14:textId="0AD43D43" w:rsidR="00480E50" w:rsidRDefault="00480E50" w:rsidP="00AB7F09">
                            <w:pPr>
                              <w:jc w:val="center"/>
                              <w:rPr>
                                <w:rFonts w:ascii="Times New Roman" w:hAnsi="Times New Roman" w:cs="Times New Roman"/>
                                <w:b/>
                              </w:rPr>
                            </w:pPr>
                            <w:r>
                              <w:rPr>
                                <w:rFonts w:ascii="Times New Roman" w:hAnsi="Times New Roman" w:cs="Times New Roman"/>
                                <w:b/>
                              </w:rPr>
                              <w:t xml:space="preserve">Q5® </w:t>
                            </w:r>
                            <w:proofErr w:type="spellStart"/>
                            <w:r>
                              <w:rPr>
                                <w:rFonts w:ascii="Times New Roman" w:hAnsi="Times New Roman" w:cs="Times New Roman"/>
                                <w:b/>
                              </w:rPr>
                              <w:t>Taq</w:t>
                            </w:r>
                            <w:proofErr w:type="spellEnd"/>
                            <w:r>
                              <w:rPr>
                                <w:rFonts w:ascii="Times New Roman" w:hAnsi="Times New Roman" w:cs="Times New Roman"/>
                                <w:b/>
                              </w:rPr>
                              <w:t xml:space="preserve"> polymerase buffer: 5µL/sample (buffer = 5X)</w:t>
                            </w:r>
                          </w:p>
                          <w:p w14:paraId="511F86D5" w14:textId="059F71C0" w:rsidR="00480E50" w:rsidRPr="00137DDB" w:rsidRDefault="00480E50" w:rsidP="00AB7F09">
                            <w:pPr>
                              <w:jc w:val="center"/>
                              <w:rPr>
                                <w:rFonts w:ascii="Times New Roman" w:hAnsi="Times New Roman" w:cs="Times New Roman"/>
                                <w:b/>
                              </w:rPr>
                            </w:pPr>
                            <w:r>
                              <w:rPr>
                                <w:rFonts w:ascii="Times New Roman" w:hAnsi="Times New Roman" w:cs="Times New Roman"/>
                                <w:b/>
                              </w:rPr>
                              <w:t>Nuclease free water: 6.75 µL/sample)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in;margin-top:8.95pt;width:342pt;height:13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" filled="f" stroked="f">
                <v:textbox>
                  <w:txbxContent>
                    <w:p w14:paraId="05C54C07" w14:textId="0C143A1A" w:rsidR="00480E50" w:rsidRDefault="00480E50" w:rsidP="00AB7F09">
                      <w:pPr>
                        <w:jc w:val="center"/>
                        <w:rPr>
                          <w:rFonts w:ascii="Times New Roman" w:hAnsi="Times New Roman" w:cs="Times New Roman"/>
                          <w:b/>
                        </w:rPr>
                      </w:pPr>
                      <w:r>
                        <w:rPr>
                          <w:rFonts w:ascii="Times New Roman" w:hAnsi="Times New Roman" w:cs="Times New Roman"/>
                          <w:b/>
                        </w:rPr>
                        <w:t>Reaction Volume: 25 µL</w:t>
                      </w:r>
                      <w:r>
                        <w:rPr>
                          <w:rFonts w:ascii="Times New Roman" w:hAnsi="Times New Roman" w:cs="Times New Roman"/>
                          <w:b/>
                        </w:rPr>
                        <w:br/>
                        <w:t>Sample added: 2.5 µL</w:t>
                      </w:r>
                    </w:p>
                    <w:p w14:paraId="7D025546" w14:textId="77777777" w:rsidR="00480E50" w:rsidRDefault="00480E50" w:rsidP="00AB7F09">
                      <w:pPr>
                        <w:jc w:val="center"/>
                        <w:rPr>
                          <w:rFonts w:ascii="Times New Roman" w:hAnsi="Times New Roman" w:cs="Times New Roman"/>
                          <w:b/>
                        </w:rPr>
                      </w:pPr>
                    </w:p>
                    <w:p w14:paraId="5D8E4920" w14:textId="1CE7AAFC" w:rsidR="00480E50" w:rsidRDefault="00480E50" w:rsidP="00AB7F09">
                      <w:pPr>
                        <w:jc w:val="center"/>
                        <w:rPr>
                          <w:rFonts w:ascii="Times New Roman" w:hAnsi="Times New Roman" w:cs="Times New Roman"/>
                          <w:b/>
                        </w:rPr>
                      </w:pPr>
                      <w:r>
                        <w:rPr>
                          <w:rFonts w:ascii="Times New Roman" w:hAnsi="Times New Roman" w:cs="Times New Roman"/>
                          <w:b/>
                        </w:rPr>
                        <w:t xml:space="preserve">Q5® </w:t>
                      </w:r>
                      <w:proofErr w:type="spellStart"/>
                      <w:r>
                        <w:rPr>
                          <w:rFonts w:ascii="Times New Roman" w:hAnsi="Times New Roman" w:cs="Times New Roman"/>
                          <w:b/>
                        </w:rPr>
                        <w:t>Taq</w:t>
                      </w:r>
                      <w:proofErr w:type="spellEnd"/>
                      <w:r>
                        <w:rPr>
                          <w:rFonts w:ascii="Times New Roman" w:hAnsi="Times New Roman" w:cs="Times New Roman"/>
                          <w:b/>
                        </w:rPr>
                        <w:t xml:space="preserve"> polymerase: 0.25 µL/sample (Taq = 2 U/µL)</w:t>
                      </w:r>
                    </w:p>
                    <w:p w14:paraId="2DE6A5CF" w14:textId="609AC918" w:rsidR="00480E50" w:rsidRDefault="00480E50" w:rsidP="00AB7F09">
                      <w:pPr>
                        <w:jc w:val="center"/>
                        <w:rPr>
                          <w:rFonts w:ascii="Times New Roman" w:hAnsi="Times New Roman" w:cs="Times New Roman"/>
                          <w:b/>
                        </w:rPr>
                      </w:pPr>
                      <w:r>
                        <w:rPr>
                          <w:rFonts w:ascii="Times New Roman" w:hAnsi="Times New Roman" w:cs="Times New Roman"/>
                          <w:b/>
                        </w:rPr>
                        <w:t>Forward Primer (</w:t>
                      </w:r>
                      <w:proofErr w:type="spellStart"/>
                      <w:r>
                        <w:rPr>
                          <w:rFonts w:ascii="Times New Roman" w:hAnsi="Times New Roman" w:cs="Times New Roman"/>
                          <w:b/>
                        </w:rPr>
                        <w:t>Ultramer</w:t>
                      </w:r>
                      <w:proofErr w:type="spellEnd"/>
                      <w:r>
                        <w:rPr>
                          <w:rFonts w:ascii="Times New Roman" w:hAnsi="Times New Roman" w:cs="Times New Roman"/>
                          <w:b/>
                        </w:rPr>
                        <w:t>): 5 µL / sample (primer = 1µM)</w:t>
                      </w:r>
                    </w:p>
                    <w:p w14:paraId="2D2179BB" w14:textId="7847D6DE" w:rsidR="00480E50" w:rsidRDefault="00480E50" w:rsidP="00AB7F09">
                      <w:pPr>
                        <w:jc w:val="center"/>
                        <w:rPr>
                          <w:rFonts w:ascii="Times New Roman" w:hAnsi="Times New Roman" w:cs="Times New Roman"/>
                          <w:b/>
                        </w:rPr>
                      </w:pPr>
                      <w:r>
                        <w:rPr>
                          <w:rFonts w:ascii="Times New Roman" w:hAnsi="Times New Roman" w:cs="Times New Roman"/>
                          <w:b/>
                        </w:rPr>
                        <w:t>Reverse Primer (</w:t>
                      </w:r>
                      <w:proofErr w:type="spellStart"/>
                      <w:r>
                        <w:rPr>
                          <w:rFonts w:ascii="Times New Roman" w:hAnsi="Times New Roman" w:cs="Times New Roman"/>
                          <w:b/>
                        </w:rPr>
                        <w:t>Ultramer</w:t>
                      </w:r>
                      <w:proofErr w:type="spellEnd"/>
                      <w:r>
                        <w:rPr>
                          <w:rFonts w:ascii="Times New Roman" w:hAnsi="Times New Roman" w:cs="Times New Roman"/>
                          <w:b/>
                        </w:rPr>
                        <w:t>): 5µL / sample (primer = 1µM)</w:t>
                      </w:r>
                    </w:p>
                    <w:p w14:paraId="48DBBA92" w14:textId="0E5068C6" w:rsidR="00480E50" w:rsidRDefault="00480E50" w:rsidP="00AB7F09">
                      <w:pPr>
                        <w:jc w:val="center"/>
                        <w:rPr>
                          <w:rFonts w:ascii="Times New Roman" w:hAnsi="Times New Roman" w:cs="Times New Roman"/>
                          <w:b/>
                        </w:rPr>
                      </w:pPr>
                      <w:proofErr w:type="spellStart"/>
                      <w:r>
                        <w:rPr>
                          <w:rFonts w:ascii="Times New Roman" w:hAnsi="Times New Roman" w:cs="Times New Roman"/>
                          <w:b/>
                        </w:rPr>
                        <w:t>PureStrand</w:t>
                      </w:r>
                      <w:proofErr w:type="spellEnd"/>
                      <w:r>
                        <w:rPr>
                          <w:rFonts w:ascii="Times New Roman" w:hAnsi="Times New Roman" w:cs="Times New Roman"/>
                          <w:b/>
                        </w:rPr>
                        <w:t xml:space="preserve"> </w:t>
                      </w:r>
                      <w:proofErr w:type="spellStart"/>
                      <w:r>
                        <w:rPr>
                          <w:rFonts w:ascii="Times New Roman" w:hAnsi="Times New Roman" w:cs="Times New Roman"/>
                          <w:b/>
                        </w:rPr>
                        <w:t>dNTPs</w:t>
                      </w:r>
                      <w:proofErr w:type="spellEnd"/>
                      <w:r>
                        <w:rPr>
                          <w:rFonts w:ascii="Times New Roman" w:hAnsi="Times New Roman" w:cs="Times New Roman"/>
                          <w:b/>
                        </w:rPr>
                        <w:t>: 0.5 µL/sample (</w:t>
                      </w:r>
                      <w:proofErr w:type="spellStart"/>
                      <w:r>
                        <w:rPr>
                          <w:rFonts w:ascii="Times New Roman" w:hAnsi="Times New Roman" w:cs="Times New Roman"/>
                          <w:b/>
                        </w:rPr>
                        <w:t>dNTPs</w:t>
                      </w:r>
                      <w:proofErr w:type="spellEnd"/>
                      <w:r>
                        <w:rPr>
                          <w:rFonts w:ascii="Times New Roman" w:hAnsi="Times New Roman" w:cs="Times New Roman"/>
                          <w:b/>
                        </w:rPr>
                        <w:t xml:space="preserve"> = 40 </w:t>
                      </w:r>
                      <w:proofErr w:type="spellStart"/>
                      <w:r>
                        <w:rPr>
                          <w:rFonts w:ascii="Times New Roman" w:hAnsi="Times New Roman" w:cs="Times New Roman"/>
                          <w:b/>
                        </w:rPr>
                        <w:t>mM</w:t>
                      </w:r>
                      <w:proofErr w:type="spellEnd"/>
                      <w:r>
                        <w:rPr>
                          <w:rFonts w:ascii="Times New Roman" w:hAnsi="Times New Roman" w:cs="Times New Roman"/>
                          <w:b/>
                        </w:rPr>
                        <w:t>)</w:t>
                      </w:r>
                    </w:p>
                    <w:p w14:paraId="30914C0E" w14:textId="0AD43D43" w:rsidR="00480E50" w:rsidRDefault="00480E50" w:rsidP="00AB7F09">
                      <w:pPr>
                        <w:jc w:val="center"/>
                        <w:rPr>
                          <w:rFonts w:ascii="Times New Roman" w:hAnsi="Times New Roman" w:cs="Times New Roman"/>
                          <w:b/>
                        </w:rPr>
                      </w:pPr>
                      <w:r>
                        <w:rPr>
                          <w:rFonts w:ascii="Times New Roman" w:hAnsi="Times New Roman" w:cs="Times New Roman"/>
                          <w:b/>
                        </w:rPr>
                        <w:t xml:space="preserve">Q5® </w:t>
                      </w:r>
                      <w:proofErr w:type="spellStart"/>
                      <w:r>
                        <w:rPr>
                          <w:rFonts w:ascii="Times New Roman" w:hAnsi="Times New Roman" w:cs="Times New Roman"/>
                          <w:b/>
                        </w:rPr>
                        <w:t>Taq</w:t>
                      </w:r>
                      <w:proofErr w:type="spellEnd"/>
                      <w:r>
                        <w:rPr>
                          <w:rFonts w:ascii="Times New Roman" w:hAnsi="Times New Roman" w:cs="Times New Roman"/>
                          <w:b/>
                        </w:rPr>
                        <w:t xml:space="preserve"> polymerase buffer: 5µL/sample (buffer = 5X)</w:t>
                      </w:r>
                    </w:p>
                    <w:p w14:paraId="511F86D5" w14:textId="059F71C0" w:rsidR="00480E50" w:rsidRPr="00137DDB" w:rsidRDefault="00480E50" w:rsidP="00AB7F09">
                      <w:pPr>
                        <w:jc w:val="center"/>
                        <w:rPr>
                          <w:rFonts w:ascii="Times New Roman" w:hAnsi="Times New Roman" w:cs="Times New Roman"/>
                          <w:b/>
                        </w:rPr>
                      </w:pPr>
                      <w:r>
                        <w:rPr>
                          <w:rFonts w:ascii="Times New Roman" w:hAnsi="Times New Roman" w:cs="Times New Roman"/>
                          <w:b/>
                        </w:rPr>
                        <w:t>Nuclease free water: 6.75 µL/sample)</w:t>
                      </w:r>
                    </w:p>
                  </w:txbxContent>
                </v:textbox>
                <w10:wrap type="square"/>
              </v:shape>
            </w:pict>
          </mc:Fallback>
        </mc:AlternateContent>
      </w:r>
    </w:p>
    <w:p w14:paraId="2266E60B" w14:textId="77777777" w:rsidR="006420B9" w:rsidRDefault="006420B9" w:rsidP="006362DE">
      <w:pPr>
        <w:rPr>
          <w:rFonts w:ascii="Times New Roman" w:hAnsi="Times New Roman" w:cs="Times New Roman"/>
          <w:b/>
        </w:rPr>
      </w:pPr>
    </w:p>
    <w:p w14:paraId="6093FCAD" w14:textId="77777777" w:rsidR="006420B9" w:rsidRDefault="006420B9" w:rsidP="006362DE">
      <w:pPr>
        <w:rPr>
          <w:rFonts w:ascii="Times New Roman" w:hAnsi="Times New Roman" w:cs="Times New Roman"/>
          <w:b/>
        </w:rPr>
      </w:pPr>
    </w:p>
    <w:p w14:paraId="28515A08" w14:textId="77777777" w:rsidR="006420B9" w:rsidRDefault="006420B9" w:rsidP="006362DE">
      <w:pPr>
        <w:rPr>
          <w:rFonts w:ascii="Times New Roman" w:hAnsi="Times New Roman" w:cs="Times New Roman"/>
          <w:b/>
        </w:rPr>
      </w:pPr>
    </w:p>
    <w:p w14:paraId="53F7AEEF" w14:textId="77777777" w:rsidR="006420B9" w:rsidRDefault="006420B9" w:rsidP="006362DE">
      <w:pPr>
        <w:rPr>
          <w:rFonts w:ascii="Times New Roman" w:hAnsi="Times New Roman" w:cs="Times New Roman"/>
          <w:b/>
        </w:rPr>
      </w:pPr>
    </w:p>
    <w:p w14:paraId="5FFEF258" w14:textId="77777777" w:rsidR="006420B9" w:rsidRDefault="006420B9" w:rsidP="006362DE">
      <w:pPr>
        <w:rPr>
          <w:rFonts w:ascii="Times New Roman" w:hAnsi="Times New Roman" w:cs="Times New Roman"/>
          <w:b/>
        </w:rPr>
      </w:pPr>
    </w:p>
    <w:p w14:paraId="52A40CE8" w14:textId="77777777" w:rsidR="006420B9" w:rsidRDefault="006420B9" w:rsidP="006362DE">
      <w:pPr>
        <w:rPr>
          <w:rFonts w:ascii="Times New Roman" w:hAnsi="Times New Roman" w:cs="Times New Roman"/>
          <w:b/>
        </w:rPr>
      </w:pPr>
    </w:p>
    <w:p w14:paraId="1B11F71D" w14:textId="77777777" w:rsidR="006420B9" w:rsidRDefault="006420B9" w:rsidP="006362DE">
      <w:pPr>
        <w:rPr>
          <w:rFonts w:ascii="Times New Roman" w:hAnsi="Times New Roman" w:cs="Times New Roman"/>
          <w:b/>
        </w:rPr>
      </w:pPr>
    </w:p>
    <w:p w14:paraId="1B41C8BD" w14:textId="77777777" w:rsidR="006420B9" w:rsidRDefault="006420B9" w:rsidP="006362DE">
      <w:pPr>
        <w:rPr>
          <w:rFonts w:ascii="Times New Roman" w:hAnsi="Times New Roman" w:cs="Times New Roman"/>
          <w:b/>
        </w:rPr>
      </w:pPr>
    </w:p>
    <w:p w14:paraId="45BEACCA" w14:textId="77777777" w:rsidR="006420B9" w:rsidRDefault="006420B9" w:rsidP="006362DE">
      <w:pPr>
        <w:rPr>
          <w:rFonts w:ascii="Times New Roman" w:hAnsi="Times New Roman" w:cs="Times New Roman"/>
          <w:b/>
        </w:rPr>
      </w:pPr>
    </w:p>
    <w:p w14:paraId="3EF788B7" w14:textId="77777777" w:rsidR="006420B9" w:rsidRDefault="006420B9" w:rsidP="006362DE">
      <w:pPr>
        <w:rPr>
          <w:rFonts w:ascii="Times New Roman" w:hAnsi="Times New Roman" w:cs="Times New Roman"/>
          <w:b/>
        </w:rPr>
      </w:pPr>
    </w:p>
    <w:p w14:paraId="3944AB53" w14:textId="77777777" w:rsidR="006420B9" w:rsidRDefault="006420B9" w:rsidP="006362DE">
      <w:pPr>
        <w:rPr>
          <w:rFonts w:ascii="Times New Roman" w:hAnsi="Times New Roman" w:cs="Times New Roman"/>
          <w:b/>
        </w:rPr>
      </w:pPr>
    </w:p>
    <w:p w14:paraId="1A6D56A3" w14:textId="42A8C7D3" w:rsidR="006420B9" w:rsidRPr="00C13255" w:rsidRDefault="00DC3310" w:rsidP="00B23B75">
      <w:pPr>
        <w:pStyle w:val="ListParagraph"/>
        <w:numPr>
          <w:ilvl w:val="0"/>
          <w:numId w:val="10"/>
        </w:numPr>
        <w:rPr>
          <w:rFonts w:ascii="Times New Roman" w:hAnsi="Times New Roman" w:cs="Times New Roman"/>
          <w:b/>
        </w:rPr>
      </w:pPr>
      <w:r w:rsidRPr="00C13255">
        <w:rPr>
          <w:rFonts w:ascii="Times New Roman" w:hAnsi="Times New Roman" w:cs="Times New Roman"/>
          <w:b/>
        </w:rPr>
        <w:t xml:space="preserve">Note: Addition of Forward/Reverse primer should be made PRIOR to adding in the additional reagents. Unlike routine PCR, primers are unique for each sample (given the barcode sequence for later NGS). It is advised to mix the non-primer reagents first, </w:t>
      </w:r>
      <w:r w:rsidR="00C13255" w:rsidRPr="00C13255">
        <w:rPr>
          <w:rFonts w:ascii="Times New Roman" w:hAnsi="Times New Roman" w:cs="Times New Roman"/>
          <w:b/>
        </w:rPr>
        <w:t>and then</w:t>
      </w:r>
      <w:r w:rsidRPr="00C13255">
        <w:rPr>
          <w:rFonts w:ascii="Times New Roman" w:hAnsi="Times New Roman" w:cs="Times New Roman"/>
          <w:b/>
        </w:rPr>
        <w:t xml:space="preserve"> add 12.5 µL of this mix to the 10 µL of forward/reverse primer. Then simply add 2.5 µL of the sample to achieve the final reaction volume.</w:t>
      </w:r>
    </w:p>
    <w:p w14:paraId="27FFBE7E" w14:textId="77777777" w:rsidR="00C13255" w:rsidRDefault="00C13255" w:rsidP="00C13255">
      <w:pPr>
        <w:rPr>
          <w:rFonts w:ascii="Times New Roman" w:hAnsi="Times New Roman" w:cs="Times New Roman"/>
          <w:b/>
        </w:rPr>
      </w:pPr>
    </w:p>
    <w:p w14:paraId="6006B793" w14:textId="77777777" w:rsidR="00C13255" w:rsidRPr="00C13255" w:rsidRDefault="00C13255" w:rsidP="00C13255">
      <w:pPr>
        <w:rPr>
          <w:rFonts w:ascii="Times New Roman" w:hAnsi="Times New Roman" w:cs="Times New Roman"/>
          <w:b/>
        </w:rPr>
      </w:pPr>
    </w:p>
    <w:p w14:paraId="6FA169A1" w14:textId="1738287F" w:rsidR="006420B9" w:rsidRDefault="00A66B86" w:rsidP="006362DE">
      <w:pPr>
        <w:rPr>
          <w:rFonts w:ascii="Times New Roman" w:hAnsi="Times New Roman" w:cs="Times New Roman"/>
          <w:b/>
        </w:rPr>
      </w:pPr>
      <w:r>
        <w:rPr>
          <w:rFonts w:ascii="Times New Roman" w:hAnsi="Times New Roman" w:cs="Times New Roman"/>
          <w:b/>
        </w:rPr>
        <w:t>B. PCR Cycling Protocol;</w:t>
      </w:r>
    </w:p>
    <w:p w14:paraId="5514BA33" w14:textId="02C2B1CC" w:rsidR="00A66B86" w:rsidRPr="00084561" w:rsidRDefault="00084561" w:rsidP="00A66B86">
      <w:pPr>
        <w:pStyle w:val="ListParagraph"/>
        <w:numPr>
          <w:ilvl w:val="0"/>
          <w:numId w:val="11"/>
        </w:numPr>
        <w:rPr>
          <w:rFonts w:ascii="Times New Roman" w:hAnsi="Times New Roman" w:cs="Times New Roman"/>
          <w:b/>
        </w:rPr>
      </w:pPr>
      <w:r>
        <w:rPr>
          <w:rFonts w:ascii="Times New Roman" w:hAnsi="Times New Roman" w:cs="Times New Roman"/>
        </w:rPr>
        <w:t>Initial Denaturation (95˚C) – 30 seconds</w:t>
      </w:r>
    </w:p>
    <w:p w14:paraId="7094425C" w14:textId="1D322E3B" w:rsidR="00084561" w:rsidRPr="00084561" w:rsidRDefault="00084561" w:rsidP="00A66B86">
      <w:pPr>
        <w:pStyle w:val="ListParagraph"/>
        <w:numPr>
          <w:ilvl w:val="0"/>
          <w:numId w:val="11"/>
        </w:numPr>
        <w:rPr>
          <w:rFonts w:ascii="Times New Roman" w:hAnsi="Times New Roman" w:cs="Times New Roman"/>
          <w:b/>
        </w:rPr>
      </w:pPr>
      <w:r>
        <w:rPr>
          <w:rFonts w:ascii="Times New Roman" w:hAnsi="Times New Roman" w:cs="Times New Roman"/>
          <w:b/>
        </w:rPr>
        <w:t xml:space="preserve">35X </w:t>
      </w:r>
      <w:r>
        <w:rPr>
          <w:rFonts w:ascii="Times New Roman" w:hAnsi="Times New Roman" w:cs="Times New Roman"/>
        </w:rPr>
        <w:t>Denaturation (95˚C) – 30 seconds</w:t>
      </w:r>
    </w:p>
    <w:p w14:paraId="05B57410" w14:textId="788AE928" w:rsidR="00084561" w:rsidRPr="00084561" w:rsidRDefault="00084561" w:rsidP="00A66B86">
      <w:pPr>
        <w:pStyle w:val="ListParagraph"/>
        <w:numPr>
          <w:ilvl w:val="0"/>
          <w:numId w:val="11"/>
        </w:numPr>
        <w:rPr>
          <w:rFonts w:ascii="Times New Roman" w:hAnsi="Times New Roman" w:cs="Times New Roman"/>
          <w:b/>
        </w:rPr>
      </w:pPr>
      <w:r>
        <w:rPr>
          <w:rFonts w:ascii="Times New Roman" w:hAnsi="Times New Roman" w:cs="Times New Roman"/>
          <w:b/>
        </w:rPr>
        <w:t xml:space="preserve">35X </w:t>
      </w:r>
      <w:r>
        <w:rPr>
          <w:rFonts w:ascii="Times New Roman" w:hAnsi="Times New Roman" w:cs="Times New Roman"/>
        </w:rPr>
        <w:t>Annealing (55˚C) – 30 seconds</w:t>
      </w:r>
    </w:p>
    <w:p w14:paraId="63E56230" w14:textId="3EB2EF5D" w:rsidR="00084561" w:rsidRPr="00084561" w:rsidRDefault="00084561" w:rsidP="00A66B86">
      <w:pPr>
        <w:pStyle w:val="ListParagraph"/>
        <w:numPr>
          <w:ilvl w:val="0"/>
          <w:numId w:val="11"/>
        </w:numPr>
        <w:rPr>
          <w:rFonts w:ascii="Times New Roman" w:hAnsi="Times New Roman" w:cs="Times New Roman"/>
          <w:b/>
        </w:rPr>
      </w:pPr>
      <w:r>
        <w:rPr>
          <w:rFonts w:ascii="Times New Roman" w:hAnsi="Times New Roman" w:cs="Times New Roman"/>
          <w:b/>
        </w:rPr>
        <w:t xml:space="preserve">35X </w:t>
      </w:r>
      <w:r>
        <w:rPr>
          <w:rFonts w:ascii="Times New Roman" w:hAnsi="Times New Roman" w:cs="Times New Roman"/>
        </w:rPr>
        <w:t>Elongation (72˚C) – 30 seconds</w:t>
      </w:r>
    </w:p>
    <w:p w14:paraId="56F63743" w14:textId="28AD3846" w:rsidR="00084561" w:rsidRPr="00084561" w:rsidRDefault="00084561" w:rsidP="00A66B86">
      <w:pPr>
        <w:pStyle w:val="ListParagraph"/>
        <w:numPr>
          <w:ilvl w:val="0"/>
          <w:numId w:val="11"/>
        </w:numPr>
        <w:rPr>
          <w:rFonts w:ascii="Times New Roman" w:hAnsi="Times New Roman" w:cs="Times New Roman"/>
          <w:b/>
        </w:rPr>
      </w:pPr>
      <w:r>
        <w:rPr>
          <w:rFonts w:ascii="Times New Roman" w:hAnsi="Times New Roman" w:cs="Times New Roman"/>
        </w:rPr>
        <w:t>Final extension (72˚C) – 300 seconds</w:t>
      </w:r>
    </w:p>
    <w:p w14:paraId="143D1EE0" w14:textId="63602E13" w:rsidR="009D74BF" w:rsidRPr="002E3794" w:rsidRDefault="00084561" w:rsidP="009D74BF">
      <w:pPr>
        <w:pStyle w:val="ListParagraph"/>
        <w:numPr>
          <w:ilvl w:val="0"/>
          <w:numId w:val="11"/>
        </w:numPr>
        <w:rPr>
          <w:rFonts w:ascii="Times New Roman" w:hAnsi="Times New Roman" w:cs="Times New Roman"/>
          <w:b/>
        </w:rPr>
      </w:pPr>
      <w:r>
        <w:rPr>
          <w:rFonts w:ascii="Times New Roman" w:hAnsi="Times New Roman" w:cs="Times New Roman"/>
        </w:rPr>
        <w:t>Hold (4˚C)</w:t>
      </w:r>
    </w:p>
    <w:p w14:paraId="4E72CD55" w14:textId="77777777" w:rsidR="00695FC8" w:rsidRDefault="00695FC8" w:rsidP="009D74BF">
      <w:pPr>
        <w:rPr>
          <w:rFonts w:ascii="Times New Roman" w:hAnsi="Times New Roman" w:cs="Times New Roman"/>
        </w:rPr>
      </w:pPr>
    </w:p>
    <w:p w14:paraId="7D8713BB" w14:textId="77777777" w:rsidR="00695FC8" w:rsidRDefault="00695FC8" w:rsidP="009D74BF">
      <w:pPr>
        <w:rPr>
          <w:rFonts w:ascii="Times New Roman" w:hAnsi="Times New Roman" w:cs="Times New Roman"/>
        </w:rPr>
      </w:pPr>
    </w:p>
    <w:p w14:paraId="6FC0341B" w14:textId="77777777" w:rsidR="00480E50" w:rsidRDefault="00480E50" w:rsidP="009D74BF">
      <w:pPr>
        <w:rPr>
          <w:rFonts w:ascii="Times New Roman" w:hAnsi="Times New Roman" w:cs="Times New Roman"/>
          <w:b/>
        </w:rPr>
      </w:pPr>
    </w:p>
    <w:p w14:paraId="3B9BDB1B" w14:textId="77777777" w:rsidR="00480E50" w:rsidRDefault="00480E50" w:rsidP="009D74BF">
      <w:pPr>
        <w:rPr>
          <w:rFonts w:ascii="Times New Roman" w:hAnsi="Times New Roman" w:cs="Times New Roman"/>
          <w:b/>
        </w:rPr>
      </w:pPr>
    </w:p>
    <w:p w14:paraId="653178D7" w14:textId="77777777" w:rsidR="00480E50" w:rsidRDefault="00480E50" w:rsidP="009D74BF">
      <w:pPr>
        <w:rPr>
          <w:rFonts w:ascii="Times New Roman" w:hAnsi="Times New Roman" w:cs="Times New Roman"/>
          <w:b/>
        </w:rPr>
      </w:pPr>
    </w:p>
    <w:p w14:paraId="35F5CEBC" w14:textId="77777777" w:rsidR="00480E50" w:rsidRDefault="00480E50" w:rsidP="009D74BF">
      <w:pPr>
        <w:rPr>
          <w:rFonts w:ascii="Times New Roman" w:hAnsi="Times New Roman" w:cs="Times New Roman"/>
          <w:b/>
        </w:rPr>
      </w:pPr>
    </w:p>
    <w:p w14:paraId="3208DB17" w14:textId="77777777" w:rsidR="00480E50" w:rsidRDefault="00480E50" w:rsidP="009D74BF">
      <w:pPr>
        <w:rPr>
          <w:rFonts w:ascii="Times New Roman" w:hAnsi="Times New Roman" w:cs="Times New Roman"/>
          <w:b/>
        </w:rPr>
      </w:pPr>
    </w:p>
    <w:p w14:paraId="18C9BE33" w14:textId="77777777" w:rsidR="00480E50" w:rsidRDefault="00480E50" w:rsidP="009D74BF">
      <w:pPr>
        <w:rPr>
          <w:rFonts w:ascii="Times New Roman" w:hAnsi="Times New Roman" w:cs="Times New Roman"/>
          <w:b/>
        </w:rPr>
      </w:pPr>
    </w:p>
    <w:p w14:paraId="2E55AEA2" w14:textId="6B6540E8" w:rsidR="009D74BF" w:rsidRDefault="009D74BF" w:rsidP="009D74BF">
      <w:pPr>
        <w:rPr>
          <w:rFonts w:ascii="Times New Roman" w:hAnsi="Times New Roman" w:cs="Times New Roman"/>
          <w:b/>
        </w:rPr>
      </w:pPr>
      <w:r>
        <w:rPr>
          <w:rFonts w:ascii="Times New Roman" w:hAnsi="Times New Roman" w:cs="Times New Roman"/>
          <w:b/>
        </w:rPr>
        <w:t>C. GEL ELECTROPHORESIS PROTOCOL</w:t>
      </w:r>
    </w:p>
    <w:p w14:paraId="28193DD1" w14:textId="77777777" w:rsidR="009D74BF" w:rsidRDefault="009D74BF" w:rsidP="009D74BF">
      <w:pPr>
        <w:rPr>
          <w:rFonts w:ascii="Times New Roman" w:hAnsi="Times New Roman" w:cs="Times New Roman"/>
          <w:b/>
        </w:rPr>
      </w:pPr>
    </w:p>
    <w:p w14:paraId="54628EE3" w14:textId="10E7AECD" w:rsidR="006362DE" w:rsidRDefault="009D74BF" w:rsidP="006362DE">
      <w:pPr>
        <w:pStyle w:val="ListParagraph"/>
        <w:numPr>
          <w:ilvl w:val="0"/>
          <w:numId w:val="5"/>
        </w:numPr>
        <w:rPr>
          <w:rFonts w:ascii="Times New Roman" w:hAnsi="Times New Roman" w:cs="Times New Roman"/>
        </w:rPr>
      </w:pPr>
      <w:r w:rsidRPr="009D74BF">
        <w:rPr>
          <w:rFonts w:ascii="Times New Roman" w:hAnsi="Times New Roman" w:cs="Times New Roman"/>
        </w:rPr>
        <w:t xml:space="preserve">Mix 75 mL 1X TAE buffer with 1.5 g of LE Quick Dissolve </w:t>
      </w:r>
      <w:proofErr w:type="spellStart"/>
      <w:r w:rsidRPr="009D74BF">
        <w:rPr>
          <w:rFonts w:ascii="Times New Roman" w:hAnsi="Times New Roman" w:cs="Times New Roman"/>
        </w:rPr>
        <w:t>Agarose</w:t>
      </w:r>
      <w:proofErr w:type="spellEnd"/>
      <w:r>
        <w:rPr>
          <w:rFonts w:ascii="Times New Roman" w:hAnsi="Times New Roman" w:cs="Times New Roman"/>
        </w:rPr>
        <w:t xml:space="preserve"> in a 150 ml Erlenmeyer flask</w:t>
      </w:r>
      <w:r w:rsidRPr="009D74BF">
        <w:rPr>
          <w:rFonts w:ascii="Times New Roman" w:hAnsi="Times New Roman" w:cs="Times New Roman"/>
        </w:rPr>
        <w:t xml:space="preserve">. This will form a 2% </w:t>
      </w:r>
      <w:proofErr w:type="spellStart"/>
      <w:r w:rsidRPr="009D74BF">
        <w:rPr>
          <w:rFonts w:ascii="Times New Roman" w:hAnsi="Times New Roman" w:cs="Times New Roman"/>
        </w:rPr>
        <w:t>agarose</w:t>
      </w:r>
      <w:proofErr w:type="spellEnd"/>
      <w:r w:rsidRPr="009D74BF">
        <w:rPr>
          <w:rFonts w:ascii="Times New Roman" w:hAnsi="Times New Roman" w:cs="Times New Roman"/>
        </w:rPr>
        <w:t xml:space="preserve"> gel.</w:t>
      </w:r>
    </w:p>
    <w:p w14:paraId="2329A2B3" w14:textId="0487CA86" w:rsidR="009D74BF" w:rsidRDefault="009D74BF" w:rsidP="009D74BF">
      <w:pPr>
        <w:pStyle w:val="ListParagraph"/>
        <w:rPr>
          <w:rFonts w:ascii="Times New Roman" w:hAnsi="Times New Roman" w:cs="Times New Roman"/>
        </w:rPr>
      </w:pPr>
    </w:p>
    <w:p w14:paraId="0F5377A9" w14:textId="5A736583"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 xml:space="preserve">Cover the mouth of the flask with </w:t>
      </w:r>
      <w:proofErr w:type="spellStart"/>
      <w:r>
        <w:rPr>
          <w:rFonts w:ascii="Times New Roman" w:hAnsi="Times New Roman" w:cs="Times New Roman"/>
        </w:rPr>
        <w:t>Chemwipes</w:t>
      </w:r>
      <w:proofErr w:type="spellEnd"/>
      <w:r>
        <w:rPr>
          <w:rFonts w:ascii="Times New Roman" w:hAnsi="Times New Roman" w:cs="Times New Roman"/>
        </w:rPr>
        <w:t xml:space="preserve"> and microwave at intervals of 30 seconds. It usually takes approximate 75-80 seconds to liquefy the agar.</w:t>
      </w:r>
    </w:p>
    <w:p w14:paraId="180A2F34" w14:textId="77777777" w:rsidR="009D74BF" w:rsidRPr="009D74BF" w:rsidRDefault="009D74BF" w:rsidP="009D74BF">
      <w:pPr>
        <w:rPr>
          <w:rFonts w:ascii="Times New Roman" w:hAnsi="Times New Roman" w:cs="Times New Roman"/>
        </w:rPr>
      </w:pPr>
    </w:p>
    <w:p w14:paraId="47CE8FE7" w14:textId="30AA8FED"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 xml:space="preserve">Carefully remove the molten agar solution from the microwave and allow it to cool on the lab bench for 1-2 minutes. </w:t>
      </w:r>
    </w:p>
    <w:p w14:paraId="1A605523" w14:textId="77777777" w:rsidR="009D74BF" w:rsidRPr="009D74BF" w:rsidRDefault="009D74BF" w:rsidP="009D74BF">
      <w:pPr>
        <w:rPr>
          <w:rFonts w:ascii="Times New Roman" w:hAnsi="Times New Roman" w:cs="Times New Roman"/>
        </w:rPr>
      </w:pPr>
    </w:p>
    <w:p w14:paraId="2B7E8B16" w14:textId="3732C768"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Pipette 7.5 µL of SYBR-SAFE solution into the agar solution. The solution may turn a light orange color. Mix the flask thoroughly.</w:t>
      </w:r>
    </w:p>
    <w:p w14:paraId="3218B6F3" w14:textId="77777777" w:rsidR="009D74BF" w:rsidRPr="009D74BF" w:rsidRDefault="009D74BF" w:rsidP="009D74BF">
      <w:pPr>
        <w:rPr>
          <w:rFonts w:ascii="Times New Roman" w:hAnsi="Times New Roman" w:cs="Times New Roman"/>
        </w:rPr>
      </w:pPr>
    </w:p>
    <w:p w14:paraId="3BA800C8" w14:textId="458D4E54"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 xml:space="preserve">Pour the </w:t>
      </w:r>
      <w:proofErr w:type="spellStart"/>
      <w:r>
        <w:rPr>
          <w:rFonts w:ascii="Times New Roman" w:hAnsi="Times New Roman" w:cs="Times New Roman"/>
        </w:rPr>
        <w:t>agarose</w:t>
      </w:r>
      <w:proofErr w:type="spellEnd"/>
      <w:r>
        <w:rPr>
          <w:rFonts w:ascii="Times New Roman" w:hAnsi="Times New Roman" w:cs="Times New Roman"/>
        </w:rPr>
        <w:t xml:space="preserve"> into the loading tray of the gel electrophoresis chamber. Make sure the tray is put sideways so that the gel does not run off the edges. Insert the gel comb into the appropriate slot when the </w:t>
      </w:r>
      <w:proofErr w:type="spellStart"/>
      <w:r>
        <w:rPr>
          <w:rFonts w:ascii="Times New Roman" w:hAnsi="Times New Roman" w:cs="Times New Roman"/>
        </w:rPr>
        <w:t>agarose</w:t>
      </w:r>
      <w:proofErr w:type="spellEnd"/>
      <w:r>
        <w:rPr>
          <w:rFonts w:ascii="Times New Roman" w:hAnsi="Times New Roman" w:cs="Times New Roman"/>
        </w:rPr>
        <w:t xml:space="preserve"> is still molten.</w:t>
      </w:r>
    </w:p>
    <w:p w14:paraId="5902B905" w14:textId="77777777" w:rsidR="009D74BF" w:rsidRPr="009D74BF" w:rsidRDefault="009D74BF" w:rsidP="009D74BF">
      <w:pPr>
        <w:rPr>
          <w:rFonts w:ascii="Times New Roman" w:hAnsi="Times New Roman" w:cs="Times New Roman"/>
        </w:rPr>
      </w:pPr>
    </w:p>
    <w:p w14:paraId="000E7439" w14:textId="3D6099DB"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Allow the gel to solidify for 15 – 20 minutes. Carefully remove the comb and re-orient the tray so that the exposed well are closest to the negative anode of the chamber.</w:t>
      </w:r>
    </w:p>
    <w:p w14:paraId="3DFB4E69" w14:textId="77777777" w:rsidR="009D74BF" w:rsidRPr="009D74BF" w:rsidRDefault="009D74BF" w:rsidP="009D74BF">
      <w:pPr>
        <w:rPr>
          <w:rFonts w:ascii="Times New Roman" w:hAnsi="Times New Roman" w:cs="Times New Roman"/>
        </w:rPr>
      </w:pPr>
    </w:p>
    <w:p w14:paraId="5EECCC25" w14:textId="05866DBA"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Add adequate 1x TAE buffer to the chamber so that it just cover</w:t>
      </w:r>
      <w:r w:rsidR="009D17F0">
        <w:rPr>
          <w:rFonts w:ascii="Times New Roman" w:hAnsi="Times New Roman" w:cs="Times New Roman"/>
        </w:rPr>
        <w:t>s</w:t>
      </w:r>
      <w:r>
        <w:rPr>
          <w:rFonts w:ascii="Times New Roman" w:hAnsi="Times New Roman" w:cs="Times New Roman"/>
        </w:rPr>
        <w:t xml:space="preserve"> the openings of the wells set by the gel comb.</w:t>
      </w:r>
    </w:p>
    <w:p w14:paraId="5EFC9AA8" w14:textId="77777777" w:rsidR="009D74BF" w:rsidRPr="009D74BF" w:rsidRDefault="009D74BF" w:rsidP="009D74BF">
      <w:pPr>
        <w:rPr>
          <w:rFonts w:ascii="Times New Roman" w:hAnsi="Times New Roman" w:cs="Times New Roman"/>
        </w:rPr>
      </w:pPr>
    </w:p>
    <w:p w14:paraId="02D58F2B" w14:textId="0032E97E"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 xml:space="preserve">Prep for loading the samples by taking a short piece of clean wax paper and pipette 1 µL dots of 9x loading dye for each one of your samples </w:t>
      </w:r>
      <w:proofErr w:type="gramStart"/>
      <w:r>
        <w:rPr>
          <w:rFonts w:ascii="Times New Roman" w:hAnsi="Times New Roman" w:cs="Times New Roman"/>
        </w:rPr>
        <w:t>( +</w:t>
      </w:r>
      <w:proofErr w:type="gramEnd"/>
      <w:r>
        <w:rPr>
          <w:rFonts w:ascii="Times New Roman" w:hAnsi="Times New Roman" w:cs="Times New Roman"/>
        </w:rPr>
        <w:t xml:space="preserve"> the DNA </w:t>
      </w:r>
      <w:proofErr w:type="spellStart"/>
      <w:r>
        <w:rPr>
          <w:rFonts w:ascii="Times New Roman" w:hAnsi="Times New Roman" w:cs="Times New Roman"/>
        </w:rPr>
        <w:t>hyperladder</w:t>
      </w:r>
      <w:proofErr w:type="spellEnd"/>
      <w:r>
        <w:rPr>
          <w:rFonts w:ascii="Times New Roman" w:hAnsi="Times New Roman" w:cs="Times New Roman"/>
        </w:rPr>
        <w:t xml:space="preserve">). </w:t>
      </w:r>
    </w:p>
    <w:p w14:paraId="75BD7BAF" w14:textId="77777777" w:rsidR="009D74BF" w:rsidRPr="009D74BF" w:rsidRDefault="009D74BF" w:rsidP="009D74BF">
      <w:pPr>
        <w:rPr>
          <w:rFonts w:ascii="Times New Roman" w:hAnsi="Times New Roman" w:cs="Times New Roman"/>
        </w:rPr>
      </w:pPr>
    </w:p>
    <w:p w14:paraId="2959D141" w14:textId="3C382914"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 xml:space="preserve">Begin loading the gel with the 100 </w:t>
      </w:r>
      <w:proofErr w:type="spellStart"/>
      <w:r>
        <w:rPr>
          <w:rFonts w:ascii="Times New Roman" w:hAnsi="Times New Roman" w:cs="Times New Roman"/>
        </w:rPr>
        <w:t>bp</w:t>
      </w:r>
      <w:proofErr w:type="spellEnd"/>
      <w:r>
        <w:rPr>
          <w:rFonts w:ascii="Times New Roman" w:hAnsi="Times New Roman" w:cs="Times New Roman"/>
        </w:rPr>
        <w:t xml:space="preserve"> DNA </w:t>
      </w:r>
      <w:proofErr w:type="spellStart"/>
      <w:r>
        <w:rPr>
          <w:rFonts w:ascii="Times New Roman" w:hAnsi="Times New Roman" w:cs="Times New Roman"/>
        </w:rPr>
        <w:t>hyperladder</w:t>
      </w:r>
      <w:proofErr w:type="spellEnd"/>
      <w:r>
        <w:rPr>
          <w:rFonts w:ascii="Times New Roman" w:hAnsi="Times New Roman" w:cs="Times New Roman"/>
        </w:rPr>
        <w:t xml:space="preserve">. Load 1 µL of the </w:t>
      </w:r>
      <w:proofErr w:type="spellStart"/>
      <w:r>
        <w:rPr>
          <w:rFonts w:ascii="Times New Roman" w:hAnsi="Times New Roman" w:cs="Times New Roman"/>
        </w:rPr>
        <w:t>hyperladder</w:t>
      </w:r>
      <w:proofErr w:type="spellEnd"/>
      <w:r>
        <w:rPr>
          <w:rFonts w:ascii="Times New Roman" w:hAnsi="Times New Roman" w:cs="Times New Roman"/>
        </w:rPr>
        <w:t xml:space="preserve"> and mix it by pipetting up/down on the wax paper with the loading dye. Pipette this mixture into the first well of the gel.</w:t>
      </w:r>
    </w:p>
    <w:p w14:paraId="518CAC6C" w14:textId="77777777" w:rsidR="009D74BF" w:rsidRPr="009D74BF" w:rsidRDefault="009D74BF" w:rsidP="009D74BF">
      <w:pPr>
        <w:rPr>
          <w:rFonts w:ascii="Times New Roman" w:hAnsi="Times New Roman" w:cs="Times New Roman"/>
        </w:rPr>
      </w:pPr>
    </w:p>
    <w:p w14:paraId="3C344497" w14:textId="447FAFAA"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Pipette 5 µL of your PCR sample and similarly mix with the 1 µL of the loading dye. Once thoroughly mixed, load onto the next well of the gel. Continue for the rest of your samples.</w:t>
      </w:r>
    </w:p>
    <w:p w14:paraId="7182D775" w14:textId="77777777" w:rsidR="009D74BF" w:rsidRPr="009D74BF" w:rsidRDefault="009D74BF" w:rsidP="009D74BF">
      <w:pPr>
        <w:rPr>
          <w:rFonts w:ascii="Times New Roman" w:hAnsi="Times New Roman" w:cs="Times New Roman"/>
        </w:rPr>
      </w:pPr>
    </w:p>
    <w:p w14:paraId="5EB4431E" w14:textId="5926B752" w:rsidR="009D74BF" w:rsidRDefault="009D74BF" w:rsidP="006362DE">
      <w:pPr>
        <w:pStyle w:val="ListParagraph"/>
        <w:numPr>
          <w:ilvl w:val="0"/>
          <w:numId w:val="5"/>
        </w:numPr>
        <w:rPr>
          <w:rFonts w:ascii="Times New Roman" w:hAnsi="Times New Roman" w:cs="Times New Roman"/>
        </w:rPr>
      </w:pPr>
      <w:r>
        <w:rPr>
          <w:rFonts w:ascii="Times New Roman" w:hAnsi="Times New Roman" w:cs="Times New Roman"/>
        </w:rPr>
        <w:t xml:space="preserve"> Place the lid on the gel electrophoresis chamber and run the gel for 40 minutes at 95 V (note the gel runs from - </w:t>
      </w:r>
      <w:r w:rsidRPr="009D74BF">
        <w:rPr>
          <w:rFonts w:ascii="Times New Roman" w:hAnsi="Times New Roman" w:cs="Times New Roman"/>
        </w:rPr>
        <w:sym w:font="Wingdings" w:char="F0E0"/>
      </w:r>
      <w:r>
        <w:rPr>
          <w:rFonts w:ascii="Times New Roman" w:hAnsi="Times New Roman" w:cs="Times New Roman"/>
        </w:rPr>
        <w:t xml:space="preserve"> +)</w:t>
      </w:r>
      <w:r w:rsidR="00CD2A25">
        <w:rPr>
          <w:rFonts w:ascii="Times New Roman" w:hAnsi="Times New Roman" w:cs="Times New Roman"/>
        </w:rPr>
        <w:t xml:space="preserve">. </w:t>
      </w:r>
    </w:p>
    <w:p w14:paraId="3D53B8B4" w14:textId="77777777" w:rsidR="00CD2A25" w:rsidRPr="00CD2A25" w:rsidRDefault="00CD2A25" w:rsidP="00CD2A25">
      <w:pPr>
        <w:rPr>
          <w:rFonts w:ascii="Times New Roman" w:hAnsi="Times New Roman" w:cs="Times New Roman"/>
        </w:rPr>
      </w:pPr>
    </w:p>
    <w:p w14:paraId="12EE4055" w14:textId="50FAE12F" w:rsidR="00CD2A25" w:rsidRPr="009D74BF" w:rsidRDefault="00CD2A25" w:rsidP="006362DE">
      <w:pPr>
        <w:pStyle w:val="ListParagraph"/>
        <w:numPr>
          <w:ilvl w:val="0"/>
          <w:numId w:val="5"/>
        </w:numPr>
        <w:rPr>
          <w:rFonts w:ascii="Times New Roman" w:hAnsi="Times New Roman" w:cs="Times New Roman"/>
        </w:rPr>
      </w:pPr>
      <w:r>
        <w:rPr>
          <w:rFonts w:ascii="Times New Roman" w:hAnsi="Times New Roman" w:cs="Times New Roman"/>
        </w:rPr>
        <w:t>After completion, view the gel under a UV box to track the visible DNA bands</w:t>
      </w:r>
      <w:r w:rsidR="00695FC8">
        <w:rPr>
          <w:rFonts w:ascii="Times New Roman" w:hAnsi="Times New Roman" w:cs="Times New Roman"/>
        </w:rPr>
        <w:t>.</w:t>
      </w:r>
    </w:p>
    <w:p w14:paraId="44920860" w14:textId="5FABEF3B" w:rsidR="00137DDB" w:rsidRDefault="00137DDB" w:rsidP="00137DDB">
      <w:pPr>
        <w:rPr>
          <w:rFonts w:ascii="Times New Roman" w:hAnsi="Times New Roman" w:cs="Times New Roman"/>
        </w:rPr>
      </w:pPr>
    </w:p>
    <w:p w14:paraId="0E9270E3" w14:textId="77777777" w:rsidR="00480E50" w:rsidRDefault="00480E50" w:rsidP="00137DDB">
      <w:pPr>
        <w:rPr>
          <w:rFonts w:ascii="Times New Roman" w:hAnsi="Times New Roman" w:cs="Times New Roman"/>
        </w:rPr>
      </w:pPr>
    </w:p>
    <w:p w14:paraId="23017D72" w14:textId="77777777" w:rsidR="00480E50" w:rsidRDefault="00480E50" w:rsidP="00137DDB">
      <w:pPr>
        <w:rPr>
          <w:rFonts w:ascii="Times New Roman" w:hAnsi="Times New Roman" w:cs="Times New Roman"/>
        </w:rPr>
      </w:pPr>
    </w:p>
    <w:p w14:paraId="0B36551C" w14:textId="48997580" w:rsidR="00480E50" w:rsidRDefault="00480E50" w:rsidP="00137DDB">
      <w:pPr>
        <w:rPr>
          <w:rFonts w:ascii="Times New Roman" w:hAnsi="Times New Roman" w:cs="Times New Roman"/>
          <w:b/>
        </w:rPr>
      </w:pPr>
      <w:r>
        <w:rPr>
          <w:rFonts w:ascii="Times New Roman" w:hAnsi="Times New Roman" w:cs="Times New Roman"/>
          <w:b/>
        </w:rPr>
        <w:t>References:</w:t>
      </w:r>
    </w:p>
    <w:p w14:paraId="3E6BCCB8" w14:textId="77777777" w:rsidR="00480E50" w:rsidRDefault="00480E50" w:rsidP="00137DDB">
      <w:pPr>
        <w:rPr>
          <w:rFonts w:ascii="Times New Roman" w:hAnsi="Times New Roman" w:cs="Times New Roman"/>
          <w:b/>
        </w:rPr>
      </w:pPr>
    </w:p>
    <w:p w14:paraId="7E1C6E5E" w14:textId="77777777" w:rsidR="00446FBB" w:rsidRPr="00C9032C" w:rsidRDefault="00446FBB" w:rsidP="00446FBB">
      <w:pPr>
        <w:widowControl w:val="0"/>
        <w:autoSpaceDE w:val="0"/>
        <w:autoSpaceDN w:val="0"/>
        <w:adjustRightInd w:val="0"/>
        <w:ind w:left="450" w:hanging="450"/>
        <w:rPr>
          <w:rFonts w:ascii="Times New Roman" w:hAnsi="Times New Roman" w:cs="Times New Roman"/>
          <w:noProof/>
        </w:rPr>
      </w:pPr>
      <w:r w:rsidRPr="00C9032C">
        <w:rPr>
          <w:rFonts w:ascii="Times New Roman" w:hAnsi="Times New Roman" w:cs="Times New Roman"/>
          <w:noProof/>
        </w:rPr>
        <w:t xml:space="preserve">Comeau, A. M., Li, W. K. W., Tremblay, J-É., Carmack, E. C., Lovejoy, C. 2011. Artic Ocean Microbial Community Structure before and after the 2007 Record Sea Ice Minimum. </w:t>
      </w:r>
      <w:r w:rsidRPr="00C9032C">
        <w:rPr>
          <w:rFonts w:ascii="Times New Roman" w:hAnsi="Times New Roman" w:cs="Times New Roman"/>
          <w:i/>
          <w:noProof/>
        </w:rPr>
        <w:t>PLoS ONE</w:t>
      </w:r>
      <w:r w:rsidRPr="00C9032C">
        <w:rPr>
          <w:rFonts w:ascii="Times New Roman" w:hAnsi="Times New Roman" w:cs="Times New Roman"/>
          <w:noProof/>
        </w:rPr>
        <w:t xml:space="preserve"> </w:t>
      </w:r>
      <w:r w:rsidRPr="00C9032C">
        <w:rPr>
          <w:rFonts w:ascii="Times New Roman" w:hAnsi="Times New Roman" w:cs="Times New Roman"/>
          <w:b/>
          <w:noProof/>
        </w:rPr>
        <w:t>6</w:t>
      </w:r>
      <w:r w:rsidRPr="00C9032C">
        <w:rPr>
          <w:rFonts w:ascii="Times New Roman" w:hAnsi="Times New Roman" w:cs="Times New Roman"/>
          <w:noProof/>
        </w:rPr>
        <w:t>(11): e27492. doi: 10.1371/journal.pone.0027492.</w:t>
      </w:r>
    </w:p>
    <w:p w14:paraId="23C31066" w14:textId="77777777" w:rsidR="00446FBB" w:rsidRDefault="00446FBB" w:rsidP="00446FBB">
      <w:pPr>
        <w:rPr>
          <w:rFonts w:ascii="Times New Roman" w:hAnsi="Times New Roman" w:cs="Times New Roman"/>
        </w:rPr>
      </w:pPr>
    </w:p>
    <w:p w14:paraId="0D58E376" w14:textId="77777777" w:rsidR="00446FBB" w:rsidRPr="00C9032C" w:rsidRDefault="00446FBB" w:rsidP="00446FBB">
      <w:pPr>
        <w:widowControl w:val="0"/>
        <w:autoSpaceDE w:val="0"/>
        <w:autoSpaceDN w:val="0"/>
        <w:adjustRightInd w:val="0"/>
        <w:ind w:left="480" w:hanging="480"/>
        <w:rPr>
          <w:rFonts w:ascii="Times New Roman" w:hAnsi="Times New Roman" w:cs="Times New Roman"/>
          <w:noProof/>
        </w:rPr>
      </w:pPr>
      <w:r w:rsidRPr="00C9032C">
        <w:rPr>
          <w:rFonts w:ascii="Times New Roman" w:hAnsi="Times New Roman" w:cs="Times New Roman"/>
          <w:noProof/>
        </w:rPr>
        <w:t xml:space="preserve">Comeau, A. M., Douglas, G. M., &amp; Langille, M. G. I. 2017. Microbiome Helper: a Custom and Streamlined Workflow for Microbiome Research. </w:t>
      </w:r>
      <w:r w:rsidRPr="00C9032C">
        <w:rPr>
          <w:rFonts w:ascii="Times New Roman" w:hAnsi="Times New Roman" w:cs="Times New Roman"/>
          <w:i/>
          <w:iCs/>
          <w:noProof/>
        </w:rPr>
        <w:t>mSystems</w:t>
      </w:r>
      <w:r w:rsidRPr="00C9032C">
        <w:rPr>
          <w:rFonts w:ascii="Times New Roman" w:hAnsi="Times New Roman" w:cs="Times New Roman"/>
          <w:noProof/>
        </w:rPr>
        <w:t xml:space="preserve"> </w:t>
      </w:r>
      <w:r w:rsidRPr="00C9032C">
        <w:rPr>
          <w:rFonts w:ascii="Times New Roman" w:hAnsi="Times New Roman" w:cs="Times New Roman"/>
          <w:b/>
          <w:iCs/>
          <w:noProof/>
        </w:rPr>
        <w:t>2</w:t>
      </w:r>
      <w:r w:rsidRPr="00C9032C">
        <w:rPr>
          <w:rFonts w:ascii="Times New Roman" w:hAnsi="Times New Roman" w:cs="Times New Roman"/>
          <w:noProof/>
        </w:rPr>
        <w:t>(1), e00127-16. doi:10.1128/mSystems.00127-16.</w:t>
      </w:r>
    </w:p>
    <w:p w14:paraId="423D945B" w14:textId="77777777" w:rsidR="00480E50" w:rsidRPr="00480E50" w:rsidRDefault="00480E50" w:rsidP="00137DDB">
      <w:pPr>
        <w:rPr>
          <w:rFonts w:ascii="Times New Roman" w:hAnsi="Times New Roman" w:cs="Times New Roman"/>
        </w:rPr>
      </w:pPr>
    </w:p>
    <w:sectPr w:rsidR="00480E50" w:rsidRPr="00480E50" w:rsidSect="006A6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4B7"/>
    <w:multiLevelType w:val="hybridMultilevel"/>
    <w:tmpl w:val="7E0880E8"/>
    <w:lvl w:ilvl="0" w:tplc="0414C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A567A"/>
    <w:multiLevelType w:val="hybridMultilevel"/>
    <w:tmpl w:val="998C130E"/>
    <w:lvl w:ilvl="0" w:tplc="0414C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F5D1B"/>
    <w:multiLevelType w:val="hybridMultilevel"/>
    <w:tmpl w:val="CB66ADF8"/>
    <w:lvl w:ilvl="0" w:tplc="0414C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E14E0"/>
    <w:multiLevelType w:val="hybridMultilevel"/>
    <w:tmpl w:val="F86C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91AB9"/>
    <w:multiLevelType w:val="hybridMultilevel"/>
    <w:tmpl w:val="B6BE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22DCA"/>
    <w:multiLevelType w:val="multilevel"/>
    <w:tmpl w:val="B6BE1F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55427DC5"/>
    <w:multiLevelType w:val="hybridMultilevel"/>
    <w:tmpl w:val="90AA3E38"/>
    <w:lvl w:ilvl="0" w:tplc="00F4D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0499A"/>
    <w:multiLevelType w:val="hybridMultilevel"/>
    <w:tmpl w:val="3500A164"/>
    <w:lvl w:ilvl="0" w:tplc="0414C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70642"/>
    <w:multiLevelType w:val="hybridMultilevel"/>
    <w:tmpl w:val="57724A6A"/>
    <w:lvl w:ilvl="0" w:tplc="9E48D7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7535A1"/>
    <w:multiLevelType w:val="hybridMultilevel"/>
    <w:tmpl w:val="450A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81BC5"/>
    <w:multiLevelType w:val="hybridMultilevel"/>
    <w:tmpl w:val="3706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0"/>
  </w:num>
  <w:num w:numId="5">
    <w:abstractNumId w:val="7"/>
  </w:num>
  <w:num w:numId="6">
    <w:abstractNumId w:val="10"/>
  </w:num>
  <w:num w:numId="7">
    <w:abstractNumId w:val="3"/>
  </w:num>
  <w:num w:numId="8">
    <w:abstractNumId w:val="4"/>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15"/>
    <w:rsid w:val="000301C2"/>
    <w:rsid w:val="00084561"/>
    <w:rsid w:val="000D3FDA"/>
    <w:rsid w:val="000F2D24"/>
    <w:rsid w:val="001357A3"/>
    <w:rsid w:val="00137DDB"/>
    <w:rsid w:val="00222D98"/>
    <w:rsid w:val="002A2694"/>
    <w:rsid w:val="002B1481"/>
    <w:rsid w:val="002E3794"/>
    <w:rsid w:val="00314C26"/>
    <w:rsid w:val="003733B3"/>
    <w:rsid w:val="00385D95"/>
    <w:rsid w:val="003D4E4C"/>
    <w:rsid w:val="00446FBB"/>
    <w:rsid w:val="00480E50"/>
    <w:rsid w:val="005D7EA7"/>
    <w:rsid w:val="006362DE"/>
    <w:rsid w:val="006420B9"/>
    <w:rsid w:val="00643716"/>
    <w:rsid w:val="006559EA"/>
    <w:rsid w:val="00695FC8"/>
    <w:rsid w:val="006A6B00"/>
    <w:rsid w:val="006B20BC"/>
    <w:rsid w:val="00797B02"/>
    <w:rsid w:val="008A5097"/>
    <w:rsid w:val="009C7128"/>
    <w:rsid w:val="009D17F0"/>
    <w:rsid w:val="009D74BF"/>
    <w:rsid w:val="00A66B86"/>
    <w:rsid w:val="00A9132A"/>
    <w:rsid w:val="00AB7F09"/>
    <w:rsid w:val="00AC2220"/>
    <w:rsid w:val="00B23B75"/>
    <w:rsid w:val="00B30C4B"/>
    <w:rsid w:val="00BC1E4A"/>
    <w:rsid w:val="00C13255"/>
    <w:rsid w:val="00CD2A25"/>
    <w:rsid w:val="00D07D2C"/>
    <w:rsid w:val="00D97314"/>
    <w:rsid w:val="00DC3310"/>
    <w:rsid w:val="00F25831"/>
    <w:rsid w:val="00F52C15"/>
    <w:rsid w:val="00F5613B"/>
    <w:rsid w:val="00F770A1"/>
    <w:rsid w:val="00FD7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AD49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B00"/>
    <w:rPr>
      <w:color w:val="0000FF" w:themeColor="hyperlink"/>
      <w:u w:val="single"/>
    </w:rPr>
  </w:style>
  <w:style w:type="paragraph" w:styleId="ListParagraph">
    <w:name w:val="List Paragraph"/>
    <w:basedOn w:val="Normal"/>
    <w:uiPriority w:val="34"/>
    <w:qFormat/>
    <w:rsid w:val="000F2D24"/>
    <w:pPr>
      <w:ind w:left="720"/>
      <w:contextualSpacing/>
    </w:pPr>
  </w:style>
  <w:style w:type="character" w:styleId="FollowedHyperlink">
    <w:name w:val="FollowedHyperlink"/>
    <w:basedOn w:val="DefaultParagraphFont"/>
    <w:uiPriority w:val="99"/>
    <w:semiHidden/>
    <w:unhideWhenUsed/>
    <w:rsid w:val="00797B02"/>
    <w:rPr>
      <w:color w:val="800080" w:themeColor="followedHyperlink"/>
      <w:u w:val="single"/>
    </w:rPr>
  </w:style>
  <w:style w:type="paragraph" w:styleId="BalloonText">
    <w:name w:val="Balloon Text"/>
    <w:basedOn w:val="Normal"/>
    <w:link w:val="BalloonTextChar"/>
    <w:uiPriority w:val="99"/>
    <w:semiHidden/>
    <w:unhideWhenUsed/>
    <w:rsid w:val="006B20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0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B00"/>
    <w:rPr>
      <w:color w:val="0000FF" w:themeColor="hyperlink"/>
      <w:u w:val="single"/>
    </w:rPr>
  </w:style>
  <w:style w:type="paragraph" w:styleId="ListParagraph">
    <w:name w:val="List Paragraph"/>
    <w:basedOn w:val="Normal"/>
    <w:uiPriority w:val="34"/>
    <w:qFormat/>
    <w:rsid w:val="000F2D24"/>
    <w:pPr>
      <w:ind w:left="720"/>
      <w:contextualSpacing/>
    </w:pPr>
  </w:style>
  <w:style w:type="character" w:styleId="FollowedHyperlink">
    <w:name w:val="FollowedHyperlink"/>
    <w:basedOn w:val="DefaultParagraphFont"/>
    <w:uiPriority w:val="99"/>
    <w:semiHidden/>
    <w:unhideWhenUsed/>
    <w:rsid w:val="00797B02"/>
    <w:rPr>
      <w:color w:val="800080" w:themeColor="followedHyperlink"/>
      <w:u w:val="single"/>
    </w:rPr>
  </w:style>
  <w:style w:type="paragraph" w:styleId="BalloonText">
    <w:name w:val="Balloon Text"/>
    <w:basedOn w:val="Normal"/>
    <w:link w:val="BalloonTextChar"/>
    <w:uiPriority w:val="99"/>
    <w:semiHidden/>
    <w:unhideWhenUsed/>
    <w:rsid w:val="006B20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0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74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dgallo@syr.edu" TargetMode="External"/><Relationship Id="rId7" Type="http://schemas.openxmlformats.org/officeDocument/2006/relationships/hyperlink" Target="mailto:bfleydet@esf.edu" TargetMode="External"/><Relationship Id="rId8" Type="http://schemas.openxmlformats.org/officeDocument/2006/relationships/hyperlink" Target="mailto:bdgallo@syr.edu" TargetMode="External"/><Relationship Id="rId9" Type="http://schemas.openxmlformats.org/officeDocument/2006/relationships/hyperlink" Target="mailto:bfleydet@esf.edu" TargetMode="External"/><Relationship Id="rId10" Type="http://schemas.openxmlformats.org/officeDocument/2006/relationships/hyperlink" Target="https://github.com/LangilleLab/microbiome_helper/wiki/Microbiome-Amplicon-Sequencing-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881</Words>
  <Characters>5022</Characters>
  <Application>Microsoft Macintosh Word</Application>
  <DocSecurity>0</DocSecurity>
  <Lines>41</Lines>
  <Paragraphs>11</Paragraphs>
  <ScaleCrop>false</ScaleCrop>
  <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Gallo</dc:creator>
  <cp:keywords/>
  <dc:description/>
  <cp:lastModifiedBy>Benjamin Gallo</cp:lastModifiedBy>
  <cp:revision>38</cp:revision>
  <dcterms:created xsi:type="dcterms:W3CDTF">2018-01-18T16:10:00Z</dcterms:created>
  <dcterms:modified xsi:type="dcterms:W3CDTF">2019-03-26T19:01:00Z</dcterms:modified>
</cp:coreProperties>
</file>