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Plan is to create free parking finder to help users find parking:</w:t>
      </w:r>
    </w:p>
    <w:p w:rsidR="00000000" w:rsidDel="00000000" w:rsidP="00000000" w:rsidRDefault="00000000" w:rsidRPr="00000000" w14:paraId="00000002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https://freeparkingfinder.ct.ws/?i=1</w:t>
        </w:r>
      </w:hyperlink>
      <w:r w:rsidDel="00000000" w:rsidR="00000000" w:rsidRPr="00000000">
        <w:rPr>
          <w:rtl w:val="0"/>
        </w:rPr>
        <w:t xml:space="preserve"> (website)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reeparkingfinder.ct.ws/?i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