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6</w:t>
      </w:r>
      <w:r>
        <w:rPr/>
        <w:t>_2026.09.</w:t>
      </w:r>
      <w:r>
        <w:rPr/>
        <w:t>10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FF0000"/>
        </w:rPr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Tournament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</w:t>
      </w:r>
      <w:r>
        <w:rPr/>
        <w:t>/{id}/</w:t>
      </w:r>
      <w:r>
        <w:rPr/>
        <w:t>pool-brackets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Division</w:t>
      </w:r>
      <w:r>
        <w:rPr/>
        <w:t xml:space="preserve"> the </w:t>
      </w:r>
      <w:r>
        <w:rPr/>
        <w:t>PoolBrackets</w:t>
      </w:r>
      <w:r>
        <w:rPr/>
        <w:t xml:space="preserve">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9996</TotalTime>
  <Application>LibreOffice/26.2.3.2$Linux_X86_64 LibreOffice_project/620$Build-2</Application>
  <AppVersion>15.0000</AppVersion>
  <Pages>55</Pages>
  <Words>8710</Words>
  <Characters>50188</Characters>
  <CharactersWithSpaces>55069</CharactersWithSpaces>
  <Paragraphs>2182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2026-09-10T17:14:02Z</dcterms:modified>
  <cp:revision>201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