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(v15</w:t>
      </w:r>
      <w:r>
        <w:rPr/>
        <w:t>5</w:t>
      </w:r>
      <w:r>
        <w:rPr/>
        <w:t>_2026.04.</w:t>
      </w:r>
      <w:r>
        <w:rPr/>
        <w:t>27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PingMsgs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PingMsg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PingMsg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PingMsg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0" w:fontKey="{0A014A78-CABC-4EF0-12AC-5CD89AEFDE0A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8623</TotalTime>
  <Application>LibreOffice/24.2.7.2$Linux_X86_64 LibreOffice_project/420$Build-2</Application>
  <AppVersion>15.0000</AppVersion>
  <Pages>61</Pages>
  <Words>9163</Words>
  <Characters>53437</Characters>
  <CharactersWithSpaces>58296</CharactersWithSpaces>
  <Paragraphs>2462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2026-04-27T12:21:05Z</dcterms:modified>
  <cp:revision>175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