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B80316" w14:textId="77777777" w:rsidR="002176C7" w:rsidRPr="00406C56" w:rsidRDefault="002176C7" w:rsidP="002176C7">
      <w:pPr>
        <w:rPr>
          <w:rFonts w:ascii="Cambria" w:hAnsi="Cambria"/>
        </w:rPr>
      </w:pPr>
      <w:r w:rsidRPr="00406C56">
        <w:rPr>
          <w:rFonts w:ascii="Cambria" w:hAnsi="Cambria"/>
        </w:rPr>
        <w:t>Broc Nickodemus</w:t>
      </w:r>
    </w:p>
    <w:p w14:paraId="1D5B4214" w14:textId="77777777" w:rsidR="002176C7" w:rsidRPr="00406C56" w:rsidRDefault="002176C7" w:rsidP="002176C7">
      <w:pPr>
        <w:rPr>
          <w:rFonts w:ascii="Cambria" w:hAnsi="Cambria"/>
        </w:rPr>
      </w:pPr>
    </w:p>
    <w:p w14:paraId="5102BFFF" w14:textId="77777777" w:rsidR="00A37894" w:rsidRPr="00406C56" w:rsidRDefault="002176C7" w:rsidP="002176C7">
      <w:pPr>
        <w:jc w:val="center"/>
        <w:rPr>
          <w:rFonts w:ascii="Cambria" w:hAnsi="Cambria"/>
        </w:rPr>
      </w:pPr>
      <w:r w:rsidRPr="00406C56">
        <w:rPr>
          <w:rFonts w:ascii="Cambria" w:hAnsi="Cambria"/>
        </w:rPr>
        <w:t>HW 8</w:t>
      </w:r>
    </w:p>
    <w:p w14:paraId="718C8575" w14:textId="77777777" w:rsidR="002176C7" w:rsidRPr="00406C56" w:rsidRDefault="002176C7" w:rsidP="002176C7">
      <w:pPr>
        <w:jc w:val="center"/>
        <w:rPr>
          <w:rFonts w:ascii="Cambria" w:hAnsi="Cambria"/>
        </w:rPr>
      </w:pPr>
    </w:p>
    <w:p w14:paraId="36E8C1F4" w14:textId="77777777" w:rsidR="002176C7" w:rsidRPr="00406C56" w:rsidRDefault="002176C7" w:rsidP="002176C7">
      <w:pPr>
        <w:pStyle w:val="NormalWeb"/>
        <w:rPr>
          <w:rFonts w:ascii="Cambria" w:hAnsi="Cambria"/>
        </w:rPr>
      </w:pPr>
      <w:r w:rsidRPr="00406C56">
        <w:rPr>
          <w:rFonts w:ascii="Cambria" w:hAnsi="Cambria"/>
        </w:rPr>
        <w:t>R7 and R8 on page 744</w:t>
      </w:r>
    </w:p>
    <w:p w14:paraId="3DF35BC4" w14:textId="77777777" w:rsidR="00E25D83" w:rsidRPr="00406C56" w:rsidRDefault="00E25D83" w:rsidP="00E25D83">
      <w:pPr>
        <w:widowControl w:val="0"/>
        <w:autoSpaceDE w:val="0"/>
        <w:autoSpaceDN w:val="0"/>
        <w:adjustRightInd w:val="0"/>
        <w:rPr>
          <w:rFonts w:ascii="Cambria" w:hAnsi="Cambria" w:cs="Times New Roman"/>
        </w:rPr>
      </w:pPr>
      <w:r w:rsidRPr="00406C56">
        <w:rPr>
          <w:rFonts w:ascii="Cambria" w:hAnsi="Cambria" w:cs="Times New Roman"/>
        </w:rPr>
        <w:t xml:space="preserve">R7. Suppose </w:t>
      </w:r>
      <w:proofErr w:type="gramStart"/>
      <w:r w:rsidRPr="00406C56">
        <w:rPr>
          <w:rFonts w:ascii="Cambria" w:hAnsi="Cambria" w:cs="Times New Roman"/>
        </w:rPr>
        <w:t>n  =</w:t>
      </w:r>
      <w:proofErr w:type="gramEnd"/>
      <w:r w:rsidRPr="00406C56">
        <w:rPr>
          <w:rFonts w:ascii="Cambria" w:hAnsi="Cambria" w:cs="Times New Roman"/>
        </w:rPr>
        <w:t xml:space="preserve"> 10,000, a  = 10,023, and b  = 10,004. Use an identity of modular</w:t>
      </w:r>
    </w:p>
    <w:p w14:paraId="3C144592" w14:textId="3B102FD9" w:rsidR="00E25D83" w:rsidRPr="00406C56" w:rsidRDefault="00E25D83" w:rsidP="00E25D83">
      <w:pPr>
        <w:widowControl w:val="0"/>
        <w:autoSpaceDE w:val="0"/>
        <w:autoSpaceDN w:val="0"/>
        <w:adjustRightInd w:val="0"/>
        <w:rPr>
          <w:rFonts w:ascii="Cambria" w:hAnsi="Cambria" w:cs="Times New Roman"/>
        </w:rPr>
      </w:pPr>
      <w:r w:rsidRPr="00406C56">
        <w:rPr>
          <w:rFonts w:ascii="Cambria" w:hAnsi="Cambria" w:cs="Times New Roman"/>
        </w:rPr>
        <w:t>arithmetic t</w:t>
      </w:r>
      <w:r w:rsidR="00E63E1A">
        <w:rPr>
          <w:rFonts w:ascii="Cambria" w:hAnsi="Cambria" w:cs="Times New Roman"/>
        </w:rPr>
        <w:t>o calculate in your head (a • b</w:t>
      </w:r>
      <w:r w:rsidRPr="00406C56">
        <w:rPr>
          <w:rFonts w:ascii="Cambria" w:hAnsi="Cambria" w:cs="Times New Roman"/>
        </w:rPr>
        <w:t xml:space="preserve">) mod </w:t>
      </w:r>
      <w:proofErr w:type="gramStart"/>
      <w:r w:rsidRPr="00406C56">
        <w:rPr>
          <w:rFonts w:ascii="Cambria" w:hAnsi="Cambria" w:cs="Times New Roman"/>
        </w:rPr>
        <w:t>n .</w:t>
      </w:r>
      <w:proofErr w:type="gramEnd"/>
    </w:p>
    <w:p w14:paraId="58613C39" w14:textId="77777777" w:rsidR="00E25D83" w:rsidRPr="00406C56" w:rsidRDefault="00E25D83" w:rsidP="00E25D83">
      <w:pPr>
        <w:widowControl w:val="0"/>
        <w:autoSpaceDE w:val="0"/>
        <w:autoSpaceDN w:val="0"/>
        <w:adjustRightInd w:val="0"/>
        <w:rPr>
          <w:rFonts w:ascii="Cambria" w:hAnsi="Cambria" w:cs="Times New Roman"/>
        </w:rPr>
      </w:pPr>
    </w:p>
    <w:p w14:paraId="19BB1572" w14:textId="11BCE6FE" w:rsidR="00D34655" w:rsidRDefault="00D34655" w:rsidP="00E25D83">
      <w:pPr>
        <w:widowControl w:val="0"/>
        <w:autoSpaceDE w:val="0"/>
        <w:autoSpaceDN w:val="0"/>
        <w:adjustRightInd w:val="0"/>
        <w:rPr>
          <w:rFonts w:ascii="Cambria" w:hAnsi="Cambria" w:cs="Times New Roman"/>
        </w:rPr>
      </w:pPr>
      <w:r>
        <w:rPr>
          <w:rFonts w:ascii="Cambria" w:hAnsi="Cambria" w:cs="Times New Roman"/>
        </w:rPr>
        <w:t>(</w:t>
      </w:r>
      <w:r w:rsidR="00F74436">
        <w:rPr>
          <w:rFonts w:ascii="Cambria" w:hAnsi="Cambria" w:cs="Times New Roman"/>
        </w:rPr>
        <w:t>(10,0</w:t>
      </w:r>
      <w:r w:rsidR="00445D00">
        <w:rPr>
          <w:rFonts w:ascii="Cambria" w:hAnsi="Cambria" w:cs="Times New Roman"/>
        </w:rPr>
        <w:t>23 mod 10000) x</w:t>
      </w:r>
      <w:r w:rsidR="003334B8">
        <w:rPr>
          <w:rFonts w:ascii="Cambria" w:hAnsi="Cambria" w:cs="Times New Roman"/>
        </w:rPr>
        <w:t xml:space="preserve"> (10,004 mod </w:t>
      </w:r>
      <w:r w:rsidR="00F74436">
        <w:rPr>
          <w:rFonts w:ascii="Cambria" w:hAnsi="Cambria" w:cs="Times New Roman"/>
        </w:rPr>
        <w:t>10,000)</w:t>
      </w:r>
      <w:r>
        <w:rPr>
          <w:rFonts w:ascii="Cambria" w:hAnsi="Cambria" w:cs="Times New Roman"/>
        </w:rPr>
        <w:t>) mod 10,000</w:t>
      </w:r>
    </w:p>
    <w:p w14:paraId="6C74A7F3" w14:textId="1863D870" w:rsidR="00D34655" w:rsidRDefault="00D34655" w:rsidP="00E25D83">
      <w:pPr>
        <w:widowControl w:val="0"/>
        <w:autoSpaceDE w:val="0"/>
        <w:autoSpaceDN w:val="0"/>
        <w:adjustRightInd w:val="0"/>
        <w:rPr>
          <w:rFonts w:ascii="Cambria" w:hAnsi="Cambria" w:cs="Times New Roman"/>
        </w:rPr>
      </w:pPr>
      <w:r>
        <w:rPr>
          <w:rFonts w:ascii="Cambria" w:hAnsi="Cambria" w:cs="Times New Roman"/>
        </w:rPr>
        <w:t>= (23 * 4) mod 10000</w:t>
      </w:r>
    </w:p>
    <w:p w14:paraId="2B70907D" w14:textId="15AF5BDA" w:rsidR="00D34655" w:rsidRDefault="00D34655" w:rsidP="00E25D83">
      <w:pPr>
        <w:widowControl w:val="0"/>
        <w:autoSpaceDE w:val="0"/>
        <w:autoSpaceDN w:val="0"/>
        <w:adjustRightInd w:val="0"/>
        <w:rPr>
          <w:rFonts w:ascii="Cambria" w:hAnsi="Cambria" w:cs="Times New Roman"/>
        </w:rPr>
      </w:pPr>
      <w:r>
        <w:rPr>
          <w:rFonts w:ascii="Cambria" w:hAnsi="Cambria" w:cs="Times New Roman"/>
        </w:rPr>
        <w:t>= 92 mod 10000</w:t>
      </w:r>
    </w:p>
    <w:p w14:paraId="03638042" w14:textId="1B3C1116" w:rsidR="00D34655" w:rsidRPr="00406C56" w:rsidRDefault="00D34655" w:rsidP="00E25D83">
      <w:pPr>
        <w:widowControl w:val="0"/>
        <w:autoSpaceDE w:val="0"/>
        <w:autoSpaceDN w:val="0"/>
        <w:adjustRightInd w:val="0"/>
        <w:rPr>
          <w:rFonts w:ascii="Cambria" w:hAnsi="Cambria" w:cs="Times New Roman"/>
        </w:rPr>
      </w:pPr>
      <w:r>
        <w:rPr>
          <w:rFonts w:ascii="Cambria" w:hAnsi="Cambria" w:cs="Times New Roman"/>
        </w:rPr>
        <w:t>= 92</w:t>
      </w:r>
    </w:p>
    <w:p w14:paraId="5315E51F" w14:textId="77777777" w:rsidR="00E25D83" w:rsidRPr="00406C56" w:rsidRDefault="00E25D83" w:rsidP="00E25D83">
      <w:pPr>
        <w:widowControl w:val="0"/>
        <w:autoSpaceDE w:val="0"/>
        <w:autoSpaceDN w:val="0"/>
        <w:adjustRightInd w:val="0"/>
        <w:rPr>
          <w:rFonts w:ascii="Cambria" w:hAnsi="Cambria" w:cs="Times New Roman"/>
        </w:rPr>
      </w:pPr>
    </w:p>
    <w:p w14:paraId="4D5649D6" w14:textId="4E561B46" w:rsidR="00326F1C" w:rsidRPr="00406C56" w:rsidRDefault="00E25D83" w:rsidP="00E25D83">
      <w:pPr>
        <w:widowControl w:val="0"/>
        <w:autoSpaceDE w:val="0"/>
        <w:autoSpaceDN w:val="0"/>
        <w:adjustRightInd w:val="0"/>
        <w:rPr>
          <w:rFonts w:ascii="Cambria" w:hAnsi="Cambria" w:cs="Times New Roman"/>
        </w:rPr>
      </w:pPr>
      <w:r w:rsidRPr="00406C56">
        <w:rPr>
          <w:rFonts w:ascii="Cambria" w:hAnsi="Cambria" w:cs="Times New Roman"/>
        </w:rPr>
        <w:t>R8. Suppose you want to encrypt the message 10101111 by encrypting the decimal number that corresponds to the message. What is the decimal number?</w:t>
      </w:r>
    </w:p>
    <w:p w14:paraId="101AA480" w14:textId="4EA03327" w:rsidR="00F05EEA" w:rsidRDefault="00451562" w:rsidP="00406C56">
      <w:pPr>
        <w:widowControl w:val="0"/>
        <w:autoSpaceDE w:val="0"/>
        <w:autoSpaceDN w:val="0"/>
        <w:adjustRightInd w:val="0"/>
        <w:rPr>
          <w:rFonts w:ascii="Cambria" w:hAnsi="Cambria" w:cs="Times New Roman"/>
        </w:rPr>
      </w:pPr>
      <w:r>
        <w:rPr>
          <w:rFonts w:ascii="Cambria" w:hAnsi="Cambria" w:cs="Times New Roman"/>
        </w:rPr>
        <w:t>(section 8.3)</w:t>
      </w:r>
    </w:p>
    <w:p w14:paraId="4A242627" w14:textId="1ADE7B89" w:rsidR="00935360" w:rsidRDefault="00FB6F91" w:rsidP="00406C56">
      <w:pPr>
        <w:widowControl w:val="0"/>
        <w:autoSpaceDE w:val="0"/>
        <w:autoSpaceDN w:val="0"/>
        <w:adjustRightInd w:val="0"/>
        <w:rPr>
          <w:rFonts w:ascii="Cambria" w:hAnsi="Cambria" w:cs="Times New Roman"/>
        </w:rPr>
      </w:pPr>
      <w:r>
        <w:rPr>
          <w:rFonts w:ascii="Cambria" w:hAnsi="Cambria" w:cs="Times New Roman"/>
        </w:rPr>
        <w:t>1+2+4+8+32+128</w:t>
      </w:r>
    </w:p>
    <w:p w14:paraId="6925852F" w14:textId="5ADA0207" w:rsidR="00F05EEA" w:rsidRDefault="00FB6F91" w:rsidP="00406C56">
      <w:pPr>
        <w:widowControl w:val="0"/>
        <w:autoSpaceDE w:val="0"/>
        <w:autoSpaceDN w:val="0"/>
        <w:adjustRightInd w:val="0"/>
        <w:rPr>
          <w:rFonts w:ascii="Cambria" w:hAnsi="Cambria" w:cs="Times New Roman"/>
        </w:rPr>
      </w:pPr>
      <w:r>
        <w:rPr>
          <w:rFonts w:ascii="Cambria" w:hAnsi="Cambria" w:cs="Times New Roman"/>
        </w:rPr>
        <w:t xml:space="preserve">10101111 = </w:t>
      </w:r>
      <w:r w:rsidR="00451562">
        <w:rPr>
          <w:rFonts w:ascii="Cambria" w:hAnsi="Cambria" w:cs="Times New Roman"/>
        </w:rPr>
        <w:t>175</w:t>
      </w:r>
    </w:p>
    <w:p w14:paraId="5F734F3D" w14:textId="77777777" w:rsidR="00F05EEA" w:rsidRDefault="00F05EEA" w:rsidP="00406C56">
      <w:pPr>
        <w:widowControl w:val="0"/>
        <w:autoSpaceDE w:val="0"/>
        <w:autoSpaceDN w:val="0"/>
        <w:adjustRightInd w:val="0"/>
        <w:rPr>
          <w:rFonts w:ascii="Cambria" w:hAnsi="Cambria" w:cs="Times New Roman"/>
        </w:rPr>
      </w:pPr>
    </w:p>
    <w:p w14:paraId="44F6B694" w14:textId="2770A100" w:rsidR="008174BA" w:rsidRDefault="00406C56" w:rsidP="00A422CF">
      <w:pPr>
        <w:widowControl w:val="0"/>
        <w:autoSpaceDE w:val="0"/>
        <w:autoSpaceDN w:val="0"/>
        <w:adjustRightInd w:val="0"/>
        <w:rPr>
          <w:rFonts w:ascii="Cambria" w:hAnsi="Cambria" w:cs="Times New Roman"/>
        </w:rPr>
      </w:pPr>
      <w:r w:rsidRPr="00406C56">
        <w:rPr>
          <w:rFonts w:ascii="Cambria" w:hAnsi="Cambria" w:cs="Times New Roman"/>
        </w:rPr>
        <w:t xml:space="preserve">P1. Using the </w:t>
      </w:r>
      <w:proofErr w:type="spellStart"/>
      <w:r w:rsidRPr="00406C56">
        <w:rPr>
          <w:rFonts w:ascii="Cambria" w:hAnsi="Cambria" w:cs="Times New Roman"/>
        </w:rPr>
        <w:t>monoalphabetic</w:t>
      </w:r>
      <w:proofErr w:type="spellEnd"/>
      <w:r w:rsidRPr="00406C56">
        <w:rPr>
          <w:rFonts w:ascii="Cambria" w:hAnsi="Cambria" w:cs="Times New Roman"/>
        </w:rPr>
        <w:t xml:space="preserve"> cipher in Figure 8.3, encode the message “This is </w:t>
      </w:r>
      <w:r>
        <w:rPr>
          <w:rFonts w:ascii="Cambria" w:hAnsi="Cambria" w:cs="Times New Roman"/>
        </w:rPr>
        <w:t xml:space="preserve">an easy </w:t>
      </w:r>
      <w:r w:rsidRPr="00406C56">
        <w:rPr>
          <w:rFonts w:ascii="Cambria" w:hAnsi="Cambria" w:cs="Times New Roman"/>
        </w:rPr>
        <w:t>problem.” Decode the message “</w:t>
      </w:r>
      <w:proofErr w:type="spellStart"/>
      <w:r w:rsidRPr="00406C56">
        <w:rPr>
          <w:rFonts w:ascii="Cambria" w:hAnsi="Cambria" w:cs="Times New Roman"/>
        </w:rPr>
        <w:t>rmij’u</w:t>
      </w:r>
      <w:proofErr w:type="spellEnd"/>
      <w:r w:rsidRPr="00406C56">
        <w:rPr>
          <w:rFonts w:ascii="Cambria" w:hAnsi="Cambria" w:cs="Times New Roman"/>
        </w:rPr>
        <w:t xml:space="preserve"> </w:t>
      </w:r>
      <w:proofErr w:type="spellStart"/>
      <w:r w:rsidRPr="00406C56">
        <w:rPr>
          <w:rFonts w:ascii="Cambria" w:hAnsi="Cambria" w:cs="Times New Roman"/>
        </w:rPr>
        <w:t>uamu</w:t>
      </w:r>
      <w:proofErr w:type="spellEnd"/>
      <w:r w:rsidRPr="00406C56">
        <w:rPr>
          <w:rFonts w:ascii="Cambria" w:hAnsi="Cambria" w:cs="Times New Roman"/>
        </w:rPr>
        <w:t xml:space="preserve"> </w:t>
      </w:r>
      <w:proofErr w:type="spellStart"/>
      <w:r w:rsidRPr="00406C56">
        <w:rPr>
          <w:rFonts w:ascii="Cambria" w:hAnsi="Cambria" w:cs="Times New Roman"/>
        </w:rPr>
        <w:t>xyj</w:t>
      </w:r>
      <w:proofErr w:type="spellEnd"/>
      <w:r w:rsidRPr="00406C56">
        <w:rPr>
          <w:rFonts w:ascii="Cambria" w:hAnsi="Cambria" w:cs="Times New Roman"/>
        </w:rPr>
        <w:t>.”</w:t>
      </w:r>
    </w:p>
    <w:p w14:paraId="1F212C0E" w14:textId="4DAECAB7" w:rsidR="003E70B8" w:rsidRDefault="00A422CF" w:rsidP="00A422CF">
      <w:pPr>
        <w:widowControl w:val="0"/>
        <w:autoSpaceDE w:val="0"/>
        <w:autoSpaceDN w:val="0"/>
        <w:adjustRightInd w:val="0"/>
        <w:rPr>
          <w:rFonts w:ascii="Cambria" w:hAnsi="Cambria" w:cs="Times New Roman"/>
        </w:rPr>
      </w:pPr>
      <w:r>
        <w:rPr>
          <w:rFonts w:ascii="Cambria" w:hAnsi="Cambria" w:cs="Times New Roman"/>
        </w:rPr>
        <w:t>d</w:t>
      </w:r>
      <w:r>
        <w:rPr>
          <w:rFonts w:ascii="Cambria" w:hAnsi="Cambria" w:cs="Times New Roman"/>
          <w:vertAlign w:val="subscript"/>
        </w:rPr>
        <w:t>i</w:t>
      </w:r>
      <w:r w:rsidR="0000686B">
        <w:rPr>
          <w:rFonts w:ascii="Cambria" w:hAnsi="Cambria" w:cs="Times New Roman"/>
        </w:rPr>
        <w:t xml:space="preserve"> XOR</w:t>
      </w:r>
      <w:r>
        <w:rPr>
          <w:rFonts w:ascii="Cambria" w:hAnsi="Cambria" w:cs="Times New Roman"/>
        </w:rPr>
        <w:t xml:space="preserve"> c</w:t>
      </w:r>
      <w:r>
        <w:rPr>
          <w:rFonts w:ascii="Cambria" w:hAnsi="Cambria" w:cs="Times New Roman"/>
          <w:vertAlign w:val="subscript"/>
        </w:rPr>
        <w:t>i</w:t>
      </w:r>
      <w:r w:rsidR="0000686B">
        <w:rPr>
          <w:rFonts w:ascii="Cambria" w:hAnsi="Cambria" w:cs="Times New Roman"/>
        </w:rPr>
        <w:t xml:space="preserve"> = </w:t>
      </w:r>
      <w:r>
        <w:rPr>
          <w:rFonts w:ascii="Cambria" w:hAnsi="Cambria" w:cs="Times New Roman"/>
        </w:rPr>
        <w:t>k</w:t>
      </w:r>
      <w:r>
        <w:rPr>
          <w:rFonts w:ascii="Cambria" w:hAnsi="Cambria" w:cs="Times New Roman"/>
          <w:vertAlign w:val="subscript"/>
        </w:rPr>
        <w:t>i</w:t>
      </w:r>
      <w:r>
        <w:rPr>
          <w:rFonts w:ascii="Cambria" w:hAnsi="Cambria" w:cs="Times New Roman"/>
          <w:vertAlign w:val="superscript"/>
        </w:rPr>
        <w:t>4</w:t>
      </w:r>
    </w:p>
    <w:p w14:paraId="47C718DE" w14:textId="4A11E649" w:rsidR="008174BA" w:rsidRDefault="002B4AB0" w:rsidP="00406C56">
      <w:pPr>
        <w:widowControl w:val="0"/>
        <w:autoSpaceDE w:val="0"/>
        <w:autoSpaceDN w:val="0"/>
        <w:adjustRightInd w:val="0"/>
        <w:rPr>
          <w:rFonts w:ascii="Cambria" w:hAnsi="Cambria" w:cs="Times New Roman"/>
        </w:rPr>
      </w:pPr>
      <w:r w:rsidRPr="00406C56">
        <w:rPr>
          <w:rFonts w:ascii="Cambria" w:hAnsi="Cambria" w:cs="Times New Roman"/>
        </w:rPr>
        <w:t>“</w:t>
      </w:r>
      <w:proofErr w:type="spellStart"/>
      <w:r w:rsidRPr="00406C56">
        <w:rPr>
          <w:rFonts w:ascii="Cambria" w:hAnsi="Cambria" w:cs="Times New Roman"/>
        </w:rPr>
        <w:t>rmij’u</w:t>
      </w:r>
      <w:proofErr w:type="spellEnd"/>
      <w:r w:rsidRPr="00406C56">
        <w:rPr>
          <w:rFonts w:ascii="Cambria" w:hAnsi="Cambria" w:cs="Times New Roman"/>
        </w:rPr>
        <w:t xml:space="preserve"> </w:t>
      </w:r>
      <w:proofErr w:type="spellStart"/>
      <w:r w:rsidRPr="00406C56">
        <w:rPr>
          <w:rFonts w:ascii="Cambria" w:hAnsi="Cambria" w:cs="Times New Roman"/>
        </w:rPr>
        <w:t>uamu</w:t>
      </w:r>
      <w:proofErr w:type="spellEnd"/>
      <w:r w:rsidRPr="00406C56">
        <w:rPr>
          <w:rFonts w:ascii="Cambria" w:hAnsi="Cambria" w:cs="Times New Roman"/>
        </w:rPr>
        <w:t xml:space="preserve"> </w:t>
      </w:r>
      <w:proofErr w:type="spellStart"/>
      <w:r w:rsidRPr="00406C56">
        <w:rPr>
          <w:rFonts w:ascii="Cambria" w:hAnsi="Cambria" w:cs="Times New Roman"/>
        </w:rPr>
        <w:t>xyj</w:t>
      </w:r>
      <w:proofErr w:type="spellEnd"/>
      <w:r w:rsidRPr="00406C56">
        <w:rPr>
          <w:rFonts w:ascii="Cambria" w:hAnsi="Cambria" w:cs="Times New Roman"/>
        </w:rPr>
        <w:t>.”</w:t>
      </w:r>
      <w:r>
        <w:rPr>
          <w:rFonts w:ascii="Cambria" w:hAnsi="Cambria" w:cs="Times New Roman"/>
        </w:rPr>
        <w:t xml:space="preserve"> </w:t>
      </w:r>
      <w:r w:rsidRPr="002B4AB0">
        <w:rPr>
          <w:rFonts w:ascii="Cambria" w:hAnsi="Cambria" w:cs="Times New Roman"/>
        </w:rPr>
        <w:sym w:font="Wingdings" w:char="F0E8"/>
      </w:r>
      <w:r>
        <w:rPr>
          <w:rFonts w:ascii="Cambria" w:hAnsi="Cambria" w:cs="Times New Roman"/>
        </w:rPr>
        <w:t xml:space="preserve"> wasn’t that fun</w:t>
      </w:r>
    </w:p>
    <w:p w14:paraId="0009B3C7" w14:textId="77777777" w:rsidR="00CE1135" w:rsidRPr="00406C56" w:rsidRDefault="00CE1135" w:rsidP="00406C56">
      <w:pPr>
        <w:widowControl w:val="0"/>
        <w:autoSpaceDE w:val="0"/>
        <w:autoSpaceDN w:val="0"/>
        <w:adjustRightInd w:val="0"/>
        <w:rPr>
          <w:rFonts w:ascii="Cambria" w:hAnsi="Cambria" w:cs="Times New Roman"/>
        </w:rPr>
      </w:pPr>
      <w:bookmarkStart w:id="0" w:name="_GoBack"/>
      <w:bookmarkEnd w:id="0"/>
    </w:p>
    <w:p w14:paraId="6AB7117F" w14:textId="3052B49B" w:rsidR="00406C56" w:rsidRDefault="00406C56" w:rsidP="00406C56">
      <w:pPr>
        <w:widowControl w:val="0"/>
        <w:autoSpaceDE w:val="0"/>
        <w:autoSpaceDN w:val="0"/>
        <w:adjustRightInd w:val="0"/>
        <w:rPr>
          <w:rFonts w:ascii="Cambria" w:hAnsi="Cambria" w:cs="Times New Roman"/>
        </w:rPr>
      </w:pPr>
      <w:r w:rsidRPr="00406C56">
        <w:rPr>
          <w:rFonts w:ascii="Cambria" w:hAnsi="Cambria" w:cs="Times New Roman"/>
        </w:rPr>
        <w:t xml:space="preserve">P3. Consider the polyalphabetic system shown in Figure 8.4. Will a chosen plain text </w:t>
      </w:r>
      <w:r>
        <w:rPr>
          <w:rFonts w:ascii="Cambria" w:hAnsi="Cambria" w:cs="Times New Roman"/>
        </w:rPr>
        <w:t xml:space="preserve">attack </w:t>
      </w:r>
      <w:r w:rsidRPr="00406C56">
        <w:rPr>
          <w:rFonts w:ascii="Cambria" w:hAnsi="Cambria" w:cs="Times New Roman"/>
        </w:rPr>
        <w:t>that is able to get the plaintext encoding of the message “The</w:t>
      </w:r>
      <w:r>
        <w:rPr>
          <w:rFonts w:ascii="Cambria" w:hAnsi="Cambria" w:cs="Times New Roman"/>
        </w:rPr>
        <w:t xml:space="preserve"> </w:t>
      </w:r>
      <w:r w:rsidRPr="00406C56">
        <w:rPr>
          <w:rFonts w:ascii="Cambria" w:hAnsi="Cambria" w:cs="Times New Roman"/>
        </w:rPr>
        <w:t>quick brown fox jumps over the lazy dog.” be sufficient to decode all messages?</w:t>
      </w:r>
      <w:r>
        <w:rPr>
          <w:rFonts w:ascii="Cambria" w:hAnsi="Cambria" w:cs="Times New Roman"/>
        </w:rPr>
        <w:t xml:space="preserve"> </w:t>
      </w:r>
      <w:r w:rsidRPr="00406C56">
        <w:rPr>
          <w:rFonts w:ascii="Cambria" w:hAnsi="Cambria" w:cs="Times New Roman"/>
        </w:rPr>
        <w:t>Why or why not?</w:t>
      </w:r>
    </w:p>
    <w:p w14:paraId="5148BFB9" w14:textId="77777777" w:rsidR="006B0C98" w:rsidRDefault="006B0C98" w:rsidP="00406C56">
      <w:pPr>
        <w:widowControl w:val="0"/>
        <w:autoSpaceDE w:val="0"/>
        <w:autoSpaceDN w:val="0"/>
        <w:adjustRightInd w:val="0"/>
        <w:rPr>
          <w:rFonts w:ascii="Cambria" w:hAnsi="Cambria" w:cs="Times New Roman"/>
        </w:rPr>
      </w:pPr>
    </w:p>
    <w:p w14:paraId="6EEFFC90" w14:textId="38555E97" w:rsidR="006B0C98" w:rsidRPr="00406C56" w:rsidRDefault="006B0C98" w:rsidP="00406C56">
      <w:pPr>
        <w:widowControl w:val="0"/>
        <w:autoSpaceDE w:val="0"/>
        <w:autoSpaceDN w:val="0"/>
        <w:adjustRightInd w:val="0"/>
        <w:rPr>
          <w:rFonts w:ascii="Cambria" w:hAnsi="Cambria" w:cs="Times New Roman"/>
        </w:rPr>
      </w:pPr>
      <w:r>
        <w:rPr>
          <w:rFonts w:ascii="Cambria" w:hAnsi="Cambria" w:cs="Times New Roman"/>
        </w:rPr>
        <w:t xml:space="preserve">Yes, assuming that there is no punctuation, </w:t>
      </w:r>
      <w:r w:rsidRPr="00406C56">
        <w:rPr>
          <w:rFonts w:ascii="Cambria" w:hAnsi="Cambria" w:cs="Times New Roman"/>
        </w:rPr>
        <w:t>“The</w:t>
      </w:r>
      <w:r>
        <w:rPr>
          <w:rFonts w:ascii="Cambria" w:hAnsi="Cambria" w:cs="Times New Roman"/>
        </w:rPr>
        <w:t xml:space="preserve"> </w:t>
      </w:r>
      <w:r w:rsidRPr="00406C56">
        <w:rPr>
          <w:rFonts w:ascii="Cambria" w:hAnsi="Cambria" w:cs="Times New Roman"/>
        </w:rPr>
        <w:t>quick brown fox jumps over the lazy dog.”</w:t>
      </w:r>
      <w:r>
        <w:rPr>
          <w:rFonts w:ascii="Cambria" w:hAnsi="Cambria" w:cs="Times New Roman"/>
        </w:rPr>
        <w:t xml:space="preserve"> contains every letter of the alphabet and is therefore sufficient to decode all messages. </w:t>
      </w:r>
    </w:p>
    <w:sectPr w:rsidR="006B0C98" w:rsidRPr="00406C56" w:rsidSect="002623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6C7"/>
    <w:rsid w:val="0000686B"/>
    <w:rsid w:val="001E5A63"/>
    <w:rsid w:val="002176C7"/>
    <w:rsid w:val="00262337"/>
    <w:rsid w:val="002B4AB0"/>
    <w:rsid w:val="00323B3E"/>
    <w:rsid w:val="00326F1C"/>
    <w:rsid w:val="003334B8"/>
    <w:rsid w:val="003903E2"/>
    <w:rsid w:val="003E70B8"/>
    <w:rsid w:val="00406C56"/>
    <w:rsid w:val="00445D00"/>
    <w:rsid w:val="00451562"/>
    <w:rsid w:val="004B6938"/>
    <w:rsid w:val="006854EF"/>
    <w:rsid w:val="006B0C98"/>
    <w:rsid w:val="007D4EF4"/>
    <w:rsid w:val="00802D2B"/>
    <w:rsid w:val="008174BA"/>
    <w:rsid w:val="008628DC"/>
    <w:rsid w:val="008C26E4"/>
    <w:rsid w:val="00935360"/>
    <w:rsid w:val="00A422CF"/>
    <w:rsid w:val="00A91858"/>
    <w:rsid w:val="00B751A4"/>
    <w:rsid w:val="00CD6E82"/>
    <w:rsid w:val="00CE1135"/>
    <w:rsid w:val="00D34655"/>
    <w:rsid w:val="00E25D83"/>
    <w:rsid w:val="00E63E1A"/>
    <w:rsid w:val="00ED303E"/>
    <w:rsid w:val="00F05EEA"/>
    <w:rsid w:val="00F74436"/>
    <w:rsid w:val="00FB6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F96CE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76C7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41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162</Words>
  <Characters>930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Broc Nickodemus</dc:creator>
  <cp:keywords/>
  <dc:description/>
  <cp:lastModifiedBy>Broc Nickodemus</cp:lastModifiedBy>
  <cp:revision>21</cp:revision>
  <dcterms:created xsi:type="dcterms:W3CDTF">2016-11-17T18:17:00Z</dcterms:created>
  <dcterms:modified xsi:type="dcterms:W3CDTF">2016-11-20T01:15:00Z</dcterms:modified>
</cp:coreProperties>
</file>