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04F6" w14:textId="77777777" w:rsidR="006A6E31" w:rsidRDefault="00352DBE" w:rsidP="00C66E0F">
      <w:pPr>
        <w:pStyle w:val="Heading2"/>
      </w:pPr>
      <w:r w:rsidRPr="00C66E0F">
        <w:rPr>
          <w:b/>
          <w:color w:val="auto"/>
        </w:rPr>
        <w:t>Title:</w:t>
      </w:r>
      <w:r w:rsidRPr="00C66E0F">
        <w:rPr>
          <w:color w:val="auto"/>
        </w:rPr>
        <w:tab/>
        <w:t xml:space="preserve">Research Data Sharing Outside of Optum </w:t>
      </w:r>
    </w:p>
    <w:p w14:paraId="78EC0391" w14:textId="77777777" w:rsidR="00352DBE" w:rsidRDefault="00352DBE" w:rsidP="00352DBE">
      <w:pPr>
        <w:ind w:left="1980" w:hanging="1980"/>
      </w:pPr>
      <w:r w:rsidRPr="00352DBE">
        <w:rPr>
          <w:b/>
        </w:rPr>
        <w:t>Problem Statement:</w:t>
      </w:r>
      <w:r>
        <w:t xml:space="preserve">  Presently cloud-based file shares are blocked by firewall policy in accordance with Optum policy. How should </w:t>
      </w:r>
      <w:r w:rsidR="00870DE9">
        <w:t xml:space="preserve">employees </w:t>
      </w:r>
      <w:r>
        <w:t xml:space="preserve">who want to participate in </w:t>
      </w:r>
      <w:r w:rsidR="00870DE9">
        <w:t xml:space="preserve">collaborative work and </w:t>
      </w:r>
      <w:r>
        <w:t>research studies do so safely?</w:t>
      </w:r>
    </w:p>
    <w:p w14:paraId="1151C658" w14:textId="77777777" w:rsidR="00352DBE" w:rsidRDefault="00352DBE" w:rsidP="00352DBE">
      <w:pPr>
        <w:ind w:left="1980" w:hanging="1980"/>
      </w:pPr>
      <w:r>
        <w:rPr>
          <w:b/>
        </w:rPr>
        <w:t>Factors to Consider:</w:t>
      </w:r>
      <w:r>
        <w:tab/>
      </w:r>
    </w:p>
    <w:p w14:paraId="0932CA68" w14:textId="77777777" w:rsidR="00352DBE" w:rsidRDefault="00352DBE" w:rsidP="00352DBE">
      <w:pPr>
        <w:pStyle w:val="ListParagraph"/>
        <w:numPr>
          <w:ilvl w:val="0"/>
          <w:numId w:val="1"/>
        </w:numPr>
      </w:pPr>
      <w:r>
        <w:t xml:space="preserve">Collaborative </w:t>
      </w:r>
      <w:r w:rsidR="00870DE9">
        <w:t>f</w:t>
      </w:r>
      <w:r>
        <w:t>ile shares may exist outside of Optum (e.g. NIH</w:t>
      </w:r>
      <w:r w:rsidR="00870DE9">
        <w:t xml:space="preserve">, BOX, Google Drive, </w:t>
      </w:r>
      <w:proofErr w:type="spellStart"/>
      <w:r w:rsidR="00870DE9">
        <w:t>etc</w:t>
      </w:r>
      <w:proofErr w:type="spellEnd"/>
      <w:r w:rsidR="00870DE9">
        <w:t>…</w:t>
      </w:r>
      <w:r>
        <w:t>)</w:t>
      </w:r>
    </w:p>
    <w:p w14:paraId="7C8BA03D" w14:textId="77777777" w:rsidR="00352DBE" w:rsidRDefault="00352DBE" w:rsidP="00352DBE">
      <w:pPr>
        <w:pStyle w:val="ListParagraph"/>
        <w:numPr>
          <w:ilvl w:val="0"/>
          <w:numId w:val="1"/>
        </w:numPr>
      </w:pPr>
      <w:r>
        <w:t xml:space="preserve">How do we assure audit trail (e.g. </w:t>
      </w:r>
      <w:proofErr w:type="gramStart"/>
      <w:r>
        <w:t>DLP,</w:t>
      </w:r>
      <w:proofErr w:type="gramEnd"/>
      <w:r>
        <w:t xml:space="preserve"> </w:t>
      </w:r>
    </w:p>
    <w:p w14:paraId="138F47AA" w14:textId="77777777" w:rsidR="00352DBE" w:rsidRDefault="00352DBE" w:rsidP="00352DBE">
      <w:pPr>
        <w:pStyle w:val="ListParagraph"/>
        <w:numPr>
          <w:ilvl w:val="0"/>
          <w:numId w:val="1"/>
        </w:numPr>
      </w:pPr>
      <w:r>
        <w:t xml:space="preserve">Not all </w:t>
      </w:r>
      <w:r w:rsidR="00870DE9">
        <w:t>employees</w:t>
      </w:r>
      <w:r>
        <w:t xml:space="preserve"> may be aware of </w:t>
      </w:r>
      <w:r w:rsidR="00870DE9">
        <w:t xml:space="preserve">proper </w:t>
      </w:r>
      <w:r>
        <w:t>sensitive data classification, regulations, etc. (201CMR17, PHI, PII,</w:t>
      </w:r>
      <w:r w:rsidR="00870DE9">
        <w:t xml:space="preserve"> NYDFS, </w:t>
      </w:r>
      <w:proofErr w:type="spellStart"/>
      <w:r w:rsidR="00870DE9">
        <w:t>etc</w:t>
      </w:r>
      <w:proofErr w:type="spellEnd"/>
      <w:r w:rsidR="00870DE9">
        <w:t>…)</w:t>
      </w:r>
    </w:p>
    <w:p w14:paraId="7ABCEFD7" w14:textId="77777777" w:rsidR="00352DBE" w:rsidRDefault="00352DBE" w:rsidP="00352DBE">
      <w:pPr>
        <w:pStyle w:val="ListParagraph"/>
        <w:numPr>
          <w:ilvl w:val="0"/>
          <w:numId w:val="1"/>
        </w:numPr>
      </w:pPr>
      <w:r>
        <w:t>Do we have something in place to warn them and ask them to provide reasons for an audit trail review, alerting</w:t>
      </w:r>
      <w:r w:rsidR="00870DE9">
        <w:t xml:space="preserve"> mechanisms, </w:t>
      </w:r>
      <w:proofErr w:type="spellStart"/>
      <w:r w:rsidR="00870DE9">
        <w:t>etc</w:t>
      </w:r>
      <w:proofErr w:type="spellEnd"/>
      <w:r w:rsidR="00870DE9">
        <w:t>…</w:t>
      </w:r>
    </w:p>
    <w:p w14:paraId="3D49F5F4" w14:textId="77777777" w:rsidR="00C66E0F" w:rsidRPr="00C66E0F" w:rsidRDefault="00C66E0F" w:rsidP="00352DBE">
      <w:pPr>
        <w:pStyle w:val="ListParagraph"/>
        <w:numPr>
          <w:ilvl w:val="0"/>
          <w:numId w:val="1"/>
        </w:numPr>
        <w:rPr>
          <w:highlight w:val="yellow"/>
        </w:rPr>
      </w:pPr>
      <w:r w:rsidRPr="00C66E0F">
        <w:rPr>
          <w:highlight w:val="yellow"/>
        </w:rPr>
        <w:t xml:space="preserve">ECG Rep states ECG cannot sync with Box.com, </w:t>
      </w:r>
      <w:proofErr w:type="spellStart"/>
      <w:r w:rsidRPr="00C66E0F">
        <w:rPr>
          <w:highlight w:val="yellow"/>
        </w:rPr>
        <w:t>etc</w:t>
      </w:r>
      <w:proofErr w:type="spellEnd"/>
      <w:r w:rsidRPr="00C66E0F">
        <w:rPr>
          <w:highlight w:val="yellow"/>
        </w:rPr>
        <w:t>…</w:t>
      </w:r>
    </w:p>
    <w:p w14:paraId="596D6C61" w14:textId="77777777" w:rsidR="00EA2B8D" w:rsidRPr="00EA2B8D" w:rsidRDefault="00EA2B8D" w:rsidP="00870DE9">
      <w:pPr>
        <w:rPr>
          <w:b/>
          <w:sz w:val="24"/>
        </w:rPr>
      </w:pPr>
      <w:r w:rsidRPr="00EA2B8D">
        <w:rPr>
          <w:b/>
          <w:sz w:val="24"/>
        </w:rPr>
        <w:t>Use Case #1</w:t>
      </w:r>
    </w:p>
    <w:p w14:paraId="55E39DCD" w14:textId="77777777" w:rsidR="00352DBE" w:rsidRDefault="00870DE9" w:rsidP="00870DE9">
      <w:r w:rsidRPr="00870DE9">
        <w:rPr>
          <w:b/>
        </w:rPr>
        <w:t xml:space="preserve">Service Desk Ticket: </w:t>
      </w:r>
      <w:r>
        <w:rPr>
          <w:b/>
        </w:rPr>
        <w:tab/>
      </w:r>
      <w:r>
        <w:t xml:space="preserve">519576 – Meyer’s Primary  Care Institute, Research Assistant Aaron </w:t>
      </w:r>
      <w:proofErr w:type="spellStart"/>
      <w:r>
        <w:t>Madow</w:t>
      </w:r>
      <w:proofErr w:type="spellEnd"/>
      <w:r>
        <w:t xml:space="preserve"> requests – </w:t>
      </w:r>
    </w:p>
    <w:p w14:paraId="1829B624" w14:textId="77777777" w:rsidR="00870DE9" w:rsidRPr="00C66E0F" w:rsidRDefault="00870DE9" w:rsidP="00870DE9">
      <w:pPr>
        <w:spacing w:line="240" w:lineRule="auto"/>
        <w:ind w:left="2160"/>
        <w:rPr>
          <w:i/>
        </w:rPr>
      </w:pPr>
      <w:r w:rsidRPr="00C66E0F">
        <w:rPr>
          <w:i/>
        </w:rPr>
        <w:t>I am currently working on a collaborative study with multiple sites across the country, and we are looking for a file sharing program that would allow us to share non-PHI study materials.</w:t>
      </w:r>
    </w:p>
    <w:p w14:paraId="133D2F70" w14:textId="77777777" w:rsidR="00870DE9" w:rsidRPr="00C66E0F" w:rsidRDefault="00870DE9" w:rsidP="00870DE9">
      <w:pPr>
        <w:spacing w:line="240" w:lineRule="auto"/>
        <w:ind w:left="2160"/>
        <w:rPr>
          <w:i/>
        </w:rPr>
      </w:pPr>
      <w:r w:rsidRPr="00C66E0F">
        <w:rPr>
          <w:i/>
        </w:rPr>
        <w:t>One file sharing program approved at all of the other sites is Box.com. I just wanted to confirm with you all if this program is also approved at Reliant for sharing non-PHI study materials?</w:t>
      </w:r>
    </w:p>
    <w:p w14:paraId="2D51A38C" w14:textId="77777777" w:rsidR="00870DE9" w:rsidRPr="00C66E0F" w:rsidRDefault="00870DE9" w:rsidP="00870DE9">
      <w:pPr>
        <w:spacing w:line="240" w:lineRule="auto"/>
        <w:ind w:left="2160"/>
        <w:rPr>
          <w:i/>
        </w:rPr>
      </w:pPr>
      <w:r w:rsidRPr="00C66E0F">
        <w:rPr>
          <w:i/>
        </w:rPr>
        <w:t>Please let me know if I can include any further information related to this request.</w:t>
      </w:r>
    </w:p>
    <w:p w14:paraId="2FFBECC1" w14:textId="77777777" w:rsidR="00870DE9" w:rsidRDefault="00870DE9" w:rsidP="00870DE9">
      <w:pPr>
        <w:spacing w:line="240" w:lineRule="auto"/>
        <w:ind w:left="2160"/>
      </w:pPr>
    </w:p>
    <w:p w14:paraId="6EB6791C" w14:textId="77777777" w:rsidR="00870DE9" w:rsidRDefault="00870DE9" w:rsidP="00870DE9">
      <w:pPr>
        <w:spacing w:line="240" w:lineRule="auto"/>
      </w:pPr>
      <w:r w:rsidRPr="00870DE9">
        <w:rPr>
          <w:b/>
        </w:rPr>
        <w:t>Challenge</w:t>
      </w:r>
      <w:r>
        <w:t>:  Box.com is blocked per policy. How to assure data is not sensitive? What is Optum Best practice here?</w:t>
      </w:r>
    </w:p>
    <w:p w14:paraId="69510E92" w14:textId="77777777" w:rsidR="00870DE9" w:rsidRDefault="00870DE9" w:rsidP="00870DE9">
      <w:pPr>
        <w:spacing w:line="240" w:lineRule="auto"/>
      </w:pPr>
    </w:p>
    <w:p w14:paraId="65A8EA5A" w14:textId="77777777" w:rsidR="00870DE9" w:rsidRPr="00C66E0F" w:rsidRDefault="00C66E0F" w:rsidP="00870DE9">
      <w:pPr>
        <w:spacing w:line="240" w:lineRule="auto"/>
        <w:rPr>
          <w:b/>
          <w:sz w:val="24"/>
        </w:rPr>
      </w:pPr>
      <w:r w:rsidRPr="00C66E0F">
        <w:rPr>
          <w:b/>
          <w:sz w:val="24"/>
        </w:rPr>
        <w:t>Use Case #2</w:t>
      </w:r>
    </w:p>
    <w:p w14:paraId="1C336D71" w14:textId="77777777" w:rsidR="00870DE9" w:rsidRDefault="00C66E0F" w:rsidP="00C66E0F">
      <w:pPr>
        <w:spacing w:line="240" w:lineRule="auto"/>
        <w:ind w:left="1980" w:hanging="1980"/>
        <w:rPr>
          <w:b/>
        </w:rPr>
      </w:pPr>
      <w:r w:rsidRPr="00C66E0F">
        <w:rPr>
          <w:b/>
        </w:rPr>
        <w:t xml:space="preserve">Scenario: </w:t>
      </w:r>
      <w:r w:rsidRPr="00C66E0F">
        <w:rPr>
          <w:b/>
        </w:rPr>
        <w:tab/>
      </w:r>
      <w:r w:rsidRPr="00C66E0F">
        <w:t>An employee has been asked to go to Google Forms to fill out survey data.</w:t>
      </w:r>
    </w:p>
    <w:p w14:paraId="7BFA4D5B" w14:textId="77777777" w:rsidR="00C66E0F" w:rsidRDefault="00C66E0F" w:rsidP="00C66E0F">
      <w:pPr>
        <w:spacing w:line="240" w:lineRule="auto"/>
        <w:ind w:left="1980" w:hanging="1980"/>
      </w:pPr>
      <w:r>
        <w:rPr>
          <w:b/>
        </w:rPr>
        <w:t xml:space="preserve">Challenge: </w:t>
      </w:r>
      <w:r>
        <w:rPr>
          <w:b/>
        </w:rPr>
        <w:tab/>
      </w:r>
      <w:r>
        <w:t xml:space="preserve">Google Docs/Forms/Drive, </w:t>
      </w:r>
      <w:proofErr w:type="spellStart"/>
      <w:r>
        <w:t>etc</w:t>
      </w:r>
      <w:proofErr w:type="spellEnd"/>
      <w:r>
        <w:t>… is blocked according to Optum Policy.</w:t>
      </w:r>
    </w:p>
    <w:p w14:paraId="4C769CEF" w14:textId="77777777" w:rsidR="00C66E0F" w:rsidRDefault="00C66E0F" w:rsidP="00C66E0F">
      <w:pPr>
        <w:spacing w:line="240" w:lineRule="auto"/>
        <w:ind w:left="1980" w:hanging="1980"/>
      </w:pPr>
    </w:p>
    <w:p w14:paraId="7D6F66D8" w14:textId="77777777" w:rsidR="00C66E0F" w:rsidRDefault="00C66E0F" w:rsidP="00C66E0F">
      <w:pPr>
        <w:spacing w:line="240" w:lineRule="auto"/>
        <w:ind w:left="1980" w:hanging="1980"/>
        <w:rPr>
          <w:b/>
          <w:sz w:val="24"/>
        </w:rPr>
      </w:pPr>
      <w:r w:rsidRPr="00C66E0F">
        <w:rPr>
          <w:b/>
          <w:sz w:val="24"/>
        </w:rPr>
        <w:t>Use Case #3</w:t>
      </w:r>
    </w:p>
    <w:p w14:paraId="35C96D7F" w14:textId="77777777" w:rsidR="00C66E0F" w:rsidRDefault="00C66E0F" w:rsidP="00C66E0F">
      <w:pPr>
        <w:spacing w:line="240" w:lineRule="auto"/>
        <w:ind w:left="1980" w:hanging="1980"/>
        <w:rPr>
          <w:sz w:val="24"/>
        </w:rPr>
      </w:pPr>
      <w:r>
        <w:rPr>
          <w:b/>
          <w:sz w:val="24"/>
        </w:rPr>
        <w:t>Scenario:</w:t>
      </w:r>
      <w:r>
        <w:rPr>
          <w:b/>
          <w:sz w:val="24"/>
        </w:rPr>
        <w:tab/>
      </w:r>
      <w:r>
        <w:rPr>
          <w:sz w:val="24"/>
        </w:rPr>
        <w:t>UMass provides access to File shares for research collaborations.</w:t>
      </w:r>
    </w:p>
    <w:p w14:paraId="0B7A72E3" w14:textId="77777777" w:rsidR="00C66E0F" w:rsidRPr="00C66E0F" w:rsidRDefault="00C66E0F" w:rsidP="00C66E0F">
      <w:pPr>
        <w:spacing w:line="240" w:lineRule="auto"/>
        <w:ind w:left="1980" w:hanging="1980"/>
        <w:rPr>
          <w:sz w:val="24"/>
        </w:rPr>
      </w:pPr>
      <w:r w:rsidRPr="00C66E0F">
        <w:rPr>
          <w:b/>
          <w:sz w:val="24"/>
        </w:rPr>
        <w:lastRenderedPageBreak/>
        <w:t>Challenge</w:t>
      </w:r>
      <w:r>
        <w:rPr>
          <w:sz w:val="24"/>
        </w:rPr>
        <w:t>:</w:t>
      </w:r>
      <w:r>
        <w:rPr>
          <w:sz w:val="24"/>
        </w:rPr>
        <w:tab/>
        <w:t>Outside 3</w:t>
      </w:r>
      <w:r w:rsidRPr="00C66E0F">
        <w:rPr>
          <w:sz w:val="24"/>
          <w:vertAlign w:val="superscript"/>
        </w:rPr>
        <w:t>rd</w:t>
      </w:r>
      <w:r>
        <w:rPr>
          <w:sz w:val="24"/>
        </w:rPr>
        <w:t xml:space="preserve"> party file share, what is the best practice according to Optum Policy to allow this activity. UMass could be any 3</w:t>
      </w:r>
      <w:r w:rsidRPr="00C66E0F">
        <w:rPr>
          <w:sz w:val="24"/>
          <w:vertAlign w:val="superscript"/>
        </w:rPr>
        <w:t>rd</w:t>
      </w:r>
      <w:r>
        <w:rPr>
          <w:sz w:val="24"/>
        </w:rPr>
        <w:t xml:space="preserve"> party.</w:t>
      </w:r>
    </w:p>
    <w:sectPr w:rsidR="00C66E0F" w:rsidRPr="00C66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D9671" w14:textId="77777777" w:rsidR="00C11639" w:rsidRDefault="00C11639" w:rsidP="00C11639">
      <w:pPr>
        <w:spacing w:after="0" w:line="240" w:lineRule="auto"/>
      </w:pPr>
      <w:r>
        <w:separator/>
      </w:r>
    </w:p>
  </w:endnote>
  <w:endnote w:type="continuationSeparator" w:id="0">
    <w:p w14:paraId="79F34D96" w14:textId="77777777" w:rsidR="00C11639" w:rsidRDefault="00C11639" w:rsidP="00C1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2875" w14:textId="77777777" w:rsidR="00C11639" w:rsidRDefault="00C11639" w:rsidP="00C11639">
      <w:pPr>
        <w:spacing w:after="0" w:line="240" w:lineRule="auto"/>
      </w:pPr>
      <w:r>
        <w:separator/>
      </w:r>
    </w:p>
  </w:footnote>
  <w:footnote w:type="continuationSeparator" w:id="0">
    <w:p w14:paraId="6F811CA8" w14:textId="77777777" w:rsidR="00C11639" w:rsidRDefault="00C11639" w:rsidP="00C1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2106B"/>
    <w:multiLevelType w:val="hybridMultilevel"/>
    <w:tmpl w:val="299CCDE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BE"/>
    <w:rsid w:val="00352DBE"/>
    <w:rsid w:val="00397976"/>
    <w:rsid w:val="00870DE9"/>
    <w:rsid w:val="00C11639"/>
    <w:rsid w:val="00C66E0F"/>
    <w:rsid w:val="00D243FC"/>
    <w:rsid w:val="00EA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4AA"/>
  <w15:chartTrackingRefBased/>
  <w15:docId w15:val="{8DC9BF96-10A1-4141-A8CB-9112A15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1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39"/>
  </w:style>
  <w:style w:type="paragraph" w:styleId="Footer">
    <w:name w:val="footer"/>
    <w:basedOn w:val="Normal"/>
    <w:link w:val="FooterChar"/>
    <w:uiPriority w:val="99"/>
    <w:unhideWhenUsed/>
    <w:rsid w:val="00C1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Kingsley, Gene</dc:creator>
  <cp:keywords/>
  <dc:description/>
  <cp:lastModifiedBy>Nieznajko, Bryan J</cp:lastModifiedBy>
  <cp:revision>2</cp:revision>
  <dcterms:created xsi:type="dcterms:W3CDTF">2021-04-12T16:00:00Z</dcterms:created>
  <dcterms:modified xsi:type="dcterms:W3CDTF">2021-04-14T13:32:00Z</dcterms:modified>
</cp:coreProperties>
</file>