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PanBattle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Task1 : Deadline : Before 8th August EOD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see Ongoing games.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see ScoreBoard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Enroll Himself to any game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check his profile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Admin 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1)</w:t>
        <w:tab/>
        <w:t xml:space="preserve">Check how many players are enrolled.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2) Add Games and view Added games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3) Edit games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4) Delete User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 Classes Required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: Id, Username, password,  EmailID , Coins , Enrolled_in[] ,Score.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: ID , Adminname ,password,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: ID , winning price , price_to_Enter, Total Enrolled players , Start time Date , Duration.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(2 applications working on different ports 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Service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Service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BackEnd(1 Service with 2 controllers)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AdminController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UserController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PanbattleDb (Single DB with multiple classes)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