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67B1" w14:textId="77777777" w:rsidR="00A5295C" w:rsidRPr="00A5295C" w:rsidRDefault="00A5295C" w:rsidP="00A5295C">
      <w:pPr>
        <w:spacing w:before="100" w:beforeAutospacing="1" w:after="100" w:afterAutospacing="1"/>
        <w:rPr>
          <w:rFonts w:ascii="Times New Roman" w:eastAsia="Times New Roman" w:hAnsi="Times New Roman" w:cs="Times New Roman"/>
          <w:b/>
          <w:bCs/>
          <w:sz w:val="30"/>
          <w:szCs w:val="30"/>
          <w:lang w:eastAsia="en-GB"/>
        </w:rPr>
      </w:pPr>
      <w:r w:rsidRPr="00A5295C">
        <w:rPr>
          <w:rFonts w:ascii="Times New Roman" w:hAnsi="Times New Roman" w:cs="Times New Roman"/>
          <w:noProof/>
        </w:rPr>
        <w:drawing>
          <wp:anchor distT="0" distB="0" distL="114300" distR="114300" simplePos="0" relativeHeight="251659264" behindDoc="0" locked="0" layoutInCell="1" allowOverlap="1" wp14:anchorId="2CD2F04B" wp14:editId="3359339B">
            <wp:simplePos x="0" y="0"/>
            <wp:positionH relativeFrom="column">
              <wp:posOffset>-599440</wp:posOffset>
            </wp:positionH>
            <wp:positionV relativeFrom="paragraph">
              <wp:posOffset>0</wp:posOffset>
            </wp:positionV>
            <wp:extent cx="6927850" cy="787400"/>
            <wp:effectExtent l="0" t="0" r="6350" b="0"/>
            <wp:wrapSquare wrapText="bothSides"/>
            <wp:docPr id="17546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0" cy="78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62F4D7" w14:textId="6DC2698A" w:rsidR="00A5295C" w:rsidRPr="00A5295C" w:rsidRDefault="00A5295C" w:rsidP="00A5295C">
      <w:pPr>
        <w:spacing w:line="360" w:lineRule="auto"/>
        <w:jc w:val="center"/>
        <w:rPr>
          <w:rFonts w:ascii="Times New Roman" w:eastAsia="Times New Roman" w:hAnsi="Times New Roman" w:cs="Times New Roman"/>
          <w:b/>
          <w:bCs/>
          <w:sz w:val="32"/>
          <w:szCs w:val="32"/>
          <w:lang w:eastAsia="en-GB"/>
        </w:rPr>
      </w:pPr>
      <w:r w:rsidRPr="00A5295C">
        <w:rPr>
          <w:rFonts w:ascii="Times New Roman" w:eastAsia="Times New Roman" w:hAnsi="Times New Roman" w:cs="Times New Roman"/>
          <w:b/>
          <w:bCs/>
          <w:sz w:val="32"/>
          <w:szCs w:val="32"/>
          <w:lang w:eastAsia="en-GB"/>
        </w:rPr>
        <w:t>CO 3</w:t>
      </w:r>
    </w:p>
    <w:p w14:paraId="7D34CDA7" w14:textId="77777777" w:rsidR="00A5295C" w:rsidRPr="00A5295C" w:rsidRDefault="00A5295C" w:rsidP="00A5295C">
      <w:pPr>
        <w:spacing w:line="360" w:lineRule="auto"/>
        <w:jc w:val="center"/>
        <w:rPr>
          <w:rFonts w:ascii="Times New Roman" w:eastAsia="Times New Roman" w:hAnsi="Times New Roman" w:cs="Times New Roman"/>
          <w:b/>
          <w:bCs/>
          <w:sz w:val="32"/>
          <w:szCs w:val="32"/>
          <w:lang w:eastAsia="en-GB"/>
        </w:rPr>
      </w:pPr>
      <w:r w:rsidRPr="00A5295C">
        <w:rPr>
          <w:rFonts w:ascii="Times New Roman" w:eastAsia="Times New Roman" w:hAnsi="Times New Roman" w:cs="Times New Roman"/>
          <w:b/>
          <w:bCs/>
          <w:sz w:val="32"/>
          <w:szCs w:val="32"/>
          <w:lang w:eastAsia="en-GB"/>
        </w:rPr>
        <w:t>ASSESSMENT TOOL 2</w:t>
      </w:r>
    </w:p>
    <w:p w14:paraId="25718EF1" w14:textId="0571E397" w:rsidR="00A5295C" w:rsidRPr="00A5295C" w:rsidRDefault="00A5295C" w:rsidP="00A5295C">
      <w:pPr>
        <w:spacing w:line="360" w:lineRule="auto"/>
        <w:jc w:val="center"/>
        <w:rPr>
          <w:rFonts w:ascii="Times New Roman" w:eastAsia="Times New Roman" w:hAnsi="Times New Roman" w:cs="Times New Roman"/>
          <w:b/>
          <w:bCs/>
          <w:sz w:val="32"/>
          <w:szCs w:val="32"/>
          <w:lang w:eastAsia="en-GB"/>
        </w:rPr>
      </w:pPr>
      <w:r w:rsidRPr="00A5295C">
        <w:rPr>
          <w:rFonts w:ascii="Times New Roman" w:eastAsia="Times New Roman" w:hAnsi="Times New Roman" w:cs="Times New Roman"/>
          <w:b/>
          <w:bCs/>
          <w:sz w:val="32"/>
          <w:szCs w:val="32"/>
          <w:lang w:eastAsia="en-GB"/>
        </w:rPr>
        <w:t>Data Interpretation</w:t>
      </w:r>
    </w:p>
    <w:p w14:paraId="4567D913" w14:textId="77777777" w:rsidR="00A5295C" w:rsidRPr="00A5295C" w:rsidRDefault="00A5295C" w:rsidP="00A5295C">
      <w:pPr>
        <w:rPr>
          <w:rFonts w:ascii="Times New Roman" w:hAnsi="Times New Roman" w:cs="Times New Roman"/>
          <w:b/>
          <w:bCs/>
        </w:rPr>
      </w:pPr>
    </w:p>
    <w:p w14:paraId="3BCC03F3" w14:textId="77777777" w:rsidR="00A5295C" w:rsidRPr="00A5295C" w:rsidRDefault="00A5295C" w:rsidP="00A5295C">
      <w:pPr>
        <w:rPr>
          <w:rFonts w:ascii="Times New Roman" w:hAnsi="Times New Roman" w:cs="Times New Roman"/>
          <w:b/>
          <w:bCs/>
        </w:rPr>
      </w:pPr>
    </w:p>
    <w:p w14:paraId="3BFF880B" w14:textId="10702696" w:rsidR="00A5295C" w:rsidRPr="00A5295C" w:rsidRDefault="00A5295C" w:rsidP="00A5295C">
      <w:pPr>
        <w:spacing w:line="360" w:lineRule="auto"/>
        <w:rPr>
          <w:rFonts w:ascii="Times New Roman" w:hAnsi="Times New Roman" w:cs="Times New Roman"/>
        </w:rPr>
      </w:pPr>
      <w:r w:rsidRPr="00A5295C">
        <w:rPr>
          <w:rFonts w:ascii="Times New Roman" w:hAnsi="Times New Roman" w:cs="Times New Roman"/>
          <w:b/>
          <w:bCs/>
        </w:rPr>
        <w:t xml:space="preserve">Name: </w:t>
      </w:r>
      <w:proofErr w:type="spellStart"/>
      <w:proofErr w:type="gramStart"/>
      <w:r w:rsidR="00417887">
        <w:rPr>
          <w:rFonts w:ascii="Times New Roman" w:hAnsi="Times New Roman" w:cs="Times New Roman"/>
        </w:rPr>
        <w:t>B.Nikhila</w:t>
      </w:r>
      <w:proofErr w:type="spellEnd"/>
      <w:proofErr w:type="gramEnd"/>
    </w:p>
    <w:p w14:paraId="5512D52D" w14:textId="6B86C877" w:rsidR="00A5295C" w:rsidRPr="00A5295C" w:rsidRDefault="00A5295C" w:rsidP="00A5295C">
      <w:pPr>
        <w:spacing w:line="360" w:lineRule="auto"/>
        <w:rPr>
          <w:rFonts w:ascii="Times New Roman" w:hAnsi="Times New Roman" w:cs="Times New Roman"/>
          <w:b/>
          <w:bCs/>
        </w:rPr>
      </w:pPr>
      <w:r w:rsidRPr="00A5295C">
        <w:rPr>
          <w:rFonts w:ascii="Times New Roman" w:hAnsi="Times New Roman" w:cs="Times New Roman"/>
          <w:b/>
          <w:bCs/>
        </w:rPr>
        <w:t xml:space="preserve">Register Name: </w:t>
      </w:r>
      <w:r w:rsidRPr="00A5295C">
        <w:rPr>
          <w:rFonts w:ascii="Times New Roman" w:hAnsi="Times New Roman" w:cs="Times New Roman"/>
        </w:rPr>
        <w:t>1924</w:t>
      </w:r>
      <w:r w:rsidR="00417887">
        <w:rPr>
          <w:rFonts w:ascii="Times New Roman" w:hAnsi="Times New Roman" w:cs="Times New Roman"/>
        </w:rPr>
        <w:t>72102</w:t>
      </w:r>
    </w:p>
    <w:p w14:paraId="4E890E9E" w14:textId="77777777" w:rsidR="00A5295C" w:rsidRPr="00A5295C" w:rsidRDefault="00A5295C" w:rsidP="00A5295C">
      <w:pPr>
        <w:spacing w:line="360" w:lineRule="auto"/>
        <w:rPr>
          <w:rFonts w:ascii="Times New Roman" w:hAnsi="Times New Roman" w:cs="Times New Roman"/>
          <w:b/>
          <w:bCs/>
        </w:rPr>
      </w:pPr>
      <w:r w:rsidRPr="00A5295C">
        <w:rPr>
          <w:rFonts w:ascii="Times New Roman" w:hAnsi="Times New Roman" w:cs="Times New Roman"/>
          <w:b/>
          <w:bCs/>
        </w:rPr>
        <w:t xml:space="preserve">Course Code: </w:t>
      </w:r>
      <w:r w:rsidRPr="00A5295C">
        <w:rPr>
          <w:rFonts w:ascii="Times New Roman" w:hAnsi="Times New Roman" w:cs="Times New Roman"/>
        </w:rPr>
        <w:t>DSA0404</w:t>
      </w:r>
    </w:p>
    <w:p w14:paraId="7B02931E" w14:textId="77777777" w:rsidR="00A5295C" w:rsidRPr="00A5295C" w:rsidRDefault="00A5295C" w:rsidP="00A5295C">
      <w:pPr>
        <w:spacing w:line="360" w:lineRule="auto"/>
        <w:rPr>
          <w:rFonts w:ascii="Times New Roman" w:hAnsi="Times New Roman" w:cs="Times New Roman"/>
          <w:b/>
          <w:bCs/>
        </w:rPr>
      </w:pPr>
      <w:r w:rsidRPr="00A5295C">
        <w:rPr>
          <w:rFonts w:ascii="Times New Roman" w:hAnsi="Times New Roman" w:cs="Times New Roman"/>
          <w:b/>
          <w:bCs/>
        </w:rPr>
        <w:t xml:space="preserve">Course Name: </w:t>
      </w:r>
      <w:r w:rsidRPr="00A5295C">
        <w:rPr>
          <w:rFonts w:ascii="Times New Roman" w:hAnsi="Times New Roman" w:cs="Times New Roman"/>
        </w:rPr>
        <w:t>Fundamentals of Data Science</w:t>
      </w:r>
    </w:p>
    <w:p w14:paraId="3D4D80A7" w14:textId="77777777" w:rsidR="00984C1B" w:rsidRDefault="00984C1B" w:rsidP="00A5295C">
      <w:pPr>
        <w:spacing w:line="360" w:lineRule="auto"/>
        <w:jc w:val="both"/>
        <w:rPr>
          <w:rFonts w:ascii="Times New Roman" w:hAnsi="Times New Roman" w:cs="Times New Roman"/>
        </w:rPr>
      </w:pPr>
    </w:p>
    <w:p w14:paraId="702C1A39" w14:textId="6256F6F8"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b/>
          <w:bCs/>
        </w:rPr>
        <w:t>COURSE OUTCOME COVERED</w:t>
      </w:r>
    </w:p>
    <w:p w14:paraId="66F6F93C" w14:textId="77777777" w:rsidR="00A5295C" w:rsidRPr="00A5295C" w:rsidRDefault="00A5295C" w:rsidP="00A5295C">
      <w:pPr>
        <w:numPr>
          <w:ilvl w:val="0"/>
          <w:numId w:val="1"/>
        </w:numPr>
        <w:spacing w:line="360" w:lineRule="auto"/>
        <w:jc w:val="both"/>
        <w:rPr>
          <w:rFonts w:ascii="Times New Roman" w:hAnsi="Times New Roman" w:cs="Times New Roman"/>
        </w:rPr>
      </w:pPr>
      <w:r w:rsidRPr="00A5295C">
        <w:rPr>
          <w:rFonts w:ascii="Times New Roman" w:hAnsi="Times New Roman" w:cs="Times New Roman"/>
        </w:rPr>
        <w:t>Apply data preparation and exploratory data analysis techniques, including data summarization, data distribution analysis, outlier treatment, and measures of asymmetry, to preprocess and interpret datasets effectively.</w:t>
      </w:r>
    </w:p>
    <w:p w14:paraId="2BC46ECE" w14:textId="77777777" w:rsidR="00A5295C" w:rsidRDefault="00A5295C" w:rsidP="00A5295C">
      <w:pPr>
        <w:numPr>
          <w:ilvl w:val="0"/>
          <w:numId w:val="1"/>
        </w:numPr>
        <w:spacing w:line="360" w:lineRule="auto"/>
        <w:jc w:val="both"/>
        <w:rPr>
          <w:rFonts w:ascii="Times New Roman" w:hAnsi="Times New Roman" w:cs="Times New Roman"/>
        </w:rPr>
      </w:pPr>
      <w:proofErr w:type="spellStart"/>
      <w:r w:rsidRPr="00A5295C">
        <w:rPr>
          <w:rFonts w:ascii="Times New Roman" w:hAnsi="Times New Roman" w:cs="Times New Roman"/>
        </w:rPr>
        <w:t>Analyze</w:t>
      </w:r>
      <w:proofErr w:type="spellEnd"/>
      <w:r w:rsidRPr="00A5295C">
        <w:rPr>
          <w:rFonts w:ascii="Times New Roman" w:hAnsi="Times New Roman" w:cs="Times New Roman"/>
        </w:rPr>
        <w:t xml:space="preserve"> datasets using descriptive statistical measures such as mean, variance, sampling methods, covariance, and correlation to identify patterns, relationships, and support data-driven decision-making.</w:t>
      </w:r>
    </w:p>
    <w:p w14:paraId="160E721E" w14:textId="77777777" w:rsidR="00A5295C" w:rsidRDefault="00A5295C" w:rsidP="00A5295C">
      <w:pPr>
        <w:spacing w:line="360" w:lineRule="auto"/>
        <w:jc w:val="both"/>
        <w:rPr>
          <w:rFonts w:ascii="Times New Roman" w:hAnsi="Times New Roman" w:cs="Times New Roman"/>
        </w:rPr>
      </w:pPr>
    </w:p>
    <w:p w14:paraId="36424403" w14:textId="2737FDEF"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QUESTIONS:</w:t>
      </w:r>
    </w:p>
    <w:p w14:paraId="32D54B0C" w14:textId="433CA823" w:rsidR="00A5295C" w:rsidRPr="007D2642"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1.Standardization/Normalization</w:t>
      </w:r>
      <w:r w:rsidRPr="00A5295C">
        <w:rPr>
          <w:rFonts w:ascii="Times New Roman" w:hAnsi="Times New Roman" w:cs="Times New Roman"/>
        </w:rPr>
        <w:br/>
      </w:r>
      <w:r w:rsidRPr="007D2642">
        <w:rPr>
          <w:rFonts w:ascii="Times New Roman" w:hAnsi="Times New Roman" w:cs="Times New Roman"/>
          <w:b/>
          <w:bCs/>
        </w:rPr>
        <w:t>A feature "Age" ranges from 18–75 and another feature "Income" ranges from ₹20,000–₹20,00,000 in a dataset meant for a distance-based algorithm. Explain, with reasoning (not just definitions), why failing to standardize these variables would distort analysis, and calculate the z-score for Age = 45 if mean = 40 and SD = 12.</w:t>
      </w:r>
    </w:p>
    <w:p w14:paraId="0CAD2516" w14:textId="7C6C242C"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Ans:</w:t>
      </w:r>
    </w:p>
    <w:p w14:paraId="0F5409B7"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Given</w:t>
      </w:r>
    </w:p>
    <w:p w14:paraId="26057D3C"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Age range = 18–75 </w:t>
      </w:r>
    </w:p>
    <w:p w14:paraId="3BA232C6"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Income range = ₹20,000–₹20,00,000 </w:t>
      </w:r>
    </w:p>
    <w:p w14:paraId="5882B6D0"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Age = 45 </w:t>
      </w:r>
    </w:p>
    <w:p w14:paraId="29AC1E15"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lastRenderedPageBreak/>
        <w:t xml:space="preserve">Mean Age = 40 </w:t>
      </w:r>
    </w:p>
    <w:p w14:paraId="4B0AE146" w14:textId="77777777" w:rsidR="00A5295C" w:rsidRPr="00A5295C" w:rsidRDefault="00A5295C" w:rsidP="00A5295C">
      <w:pPr>
        <w:numPr>
          <w:ilvl w:val="0"/>
          <w:numId w:val="2"/>
        </w:numPr>
        <w:spacing w:line="360" w:lineRule="auto"/>
        <w:jc w:val="both"/>
        <w:rPr>
          <w:rFonts w:ascii="Times New Roman" w:hAnsi="Times New Roman" w:cs="Times New Roman"/>
        </w:rPr>
      </w:pPr>
      <w:r w:rsidRPr="00A5295C">
        <w:rPr>
          <w:rFonts w:ascii="Times New Roman" w:hAnsi="Times New Roman" w:cs="Times New Roman"/>
        </w:rPr>
        <w:t xml:space="preserve">SD = 12 </w:t>
      </w:r>
    </w:p>
    <w:p w14:paraId="7B710581"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Step 1: Understand the problem</w:t>
      </w:r>
    </w:p>
    <w:p w14:paraId="39ED2637"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Distance-based algorithms such as KNN, K-Means, and K-Means clustering calculate distances between observations.</w:t>
      </w:r>
    </w:p>
    <w:p w14:paraId="59DFEBAA"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Income has a much larger numerical scale than Age:</w:t>
      </w:r>
    </w:p>
    <w:p w14:paraId="7E60B0DF" w14:textId="77777777" w:rsidR="00A5295C" w:rsidRPr="00A5295C" w:rsidRDefault="00A5295C" w:rsidP="00A5295C">
      <w:pPr>
        <w:numPr>
          <w:ilvl w:val="0"/>
          <w:numId w:val="3"/>
        </w:numPr>
        <w:spacing w:line="360" w:lineRule="auto"/>
        <w:jc w:val="both"/>
        <w:rPr>
          <w:rFonts w:ascii="Times New Roman" w:hAnsi="Times New Roman" w:cs="Times New Roman"/>
        </w:rPr>
      </w:pPr>
      <w:r w:rsidRPr="00A5295C">
        <w:rPr>
          <w:rFonts w:ascii="Times New Roman" w:hAnsi="Times New Roman" w:cs="Times New Roman"/>
        </w:rPr>
        <w:t xml:space="preserve">Age changes by tens of units. </w:t>
      </w:r>
    </w:p>
    <w:p w14:paraId="5E6E4C3A" w14:textId="77777777" w:rsidR="00A5295C" w:rsidRPr="00A5295C" w:rsidRDefault="00A5295C" w:rsidP="00A5295C">
      <w:pPr>
        <w:numPr>
          <w:ilvl w:val="0"/>
          <w:numId w:val="3"/>
        </w:numPr>
        <w:spacing w:line="360" w:lineRule="auto"/>
        <w:jc w:val="both"/>
        <w:rPr>
          <w:rFonts w:ascii="Times New Roman" w:hAnsi="Times New Roman" w:cs="Times New Roman"/>
        </w:rPr>
      </w:pPr>
      <w:r w:rsidRPr="00A5295C">
        <w:rPr>
          <w:rFonts w:ascii="Times New Roman" w:hAnsi="Times New Roman" w:cs="Times New Roman"/>
        </w:rPr>
        <w:t xml:space="preserve">Income changes by thousands or lakhs of rupees. </w:t>
      </w:r>
    </w:p>
    <w:p w14:paraId="486F3898"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For example, a small income difference of ₹50,000 is numerically 50,000, while an age difference might be only 5 years.</w:t>
      </w:r>
    </w:p>
    <w:p w14:paraId="6DDAEBCB"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Step 2: Effect on distance</w:t>
      </w:r>
    </w:p>
    <w:p w14:paraId="0294BD04" w14:textId="77777777"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If Euclidean distance is used:</w:t>
      </w:r>
    </w:p>
    <w:p w14:paraId="0053CB32" w14:textId="492F885D"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d=\sqrt{(Age_1-Age_</w:t>
      </w:r>
      <w:proofErr w:type="gramStart"/>
      <w:r w:rsidRPr="00A5295C">
        <w:rPr>
          <w:rFonts w:ascii="Times New Roman" w:hAnsi="Times New Roman" w:cs="Times New Roman"/>
        </w:rPr>
        <w:t>2)^</w:t>
      </w:r>
      <w:proofErr w:type="gramEnd"/>
      <w:r w:rsidRPr="00A5295C">
        <w:rPr>
          <w:rFonts w:ascii="Times New Roman" w:hAnsi="Times New Roman" w:cs="Times New Roman"/>
        </w:rPr>
        <w:t>2+(Income_1-Income_</w:t>
      </w:r>
      <w:proofErr w:type="gramStart"/>
      <w:r w:rsidRPr="00A5295C">
        <w:rPr>
          <w:rFonts w:ascii="Times New Roman" w:hAnsi="Times New Roman" w:cs="Times New Roman"/>
        </w:rPr>
        <w:t>2</w:t>
      </w:r>
      <w:r>
        <w:rPr>
          <w:rFonts w:ascii="Times New Roman" w:hAnsi="Times New Roman" w:cs="Times New Roman"/>
        </w:rPr>
        <w:t>)^</w:t>
      </w:r>
      <w:proofErr w:type="gramEnd"/>
      <w:r>
        <w:rPr>
          <w:rFonts w:ascii="Times New Roman" w:hAnsi="Times New Roman" w:cs="Times New Roman"/>
        </w:rPr>
        <w:t>2</w:t>
      </w:r>
    </w:p>
    <w:p w14:paraId="1F23F615" w14:textId="3B567F06"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The squared income difference can become enormously larger than the squared age difference.</w:t>
      </w:r>
    </w:p>
    <w:p w14:paraId="41A43CE0"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Therefore, Income will dominate the distance calculation, even if Age is equally important to the problem.</w:t>
      </w:r>
    </w:p>
    <w:p w14:paraId="54C04586"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Step 3: Why standardization is needed</w:t>
      </w:r>
    </w:p>
    <w:p w14:paraId="6F3811F3" w14:textId="77777777"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Standardization puts the variables on a comparable scale, usually with:</w:t>
      </w:r>
    </w:p>
    <w:p w14:paraId="761BBA04" w14:textId="07B7FEE4"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Mean=0,</w:t>
      </w:r>
      <w:r>
        <w:rPr>
          <w:rFonts w:ascii="Times New Roman" w:hAnsi="Times New Roman" w:cs="Times New Roman"/>
        </w:rPr>
        <w:t xml:space="preserve"> </w:t>
      </w:r>
      <w:r w:rsidRPr="00A5295C">
        <w:rPr>
          <w:rFonts w:ascii="Times New Roman" w:hAnsi="Times New Roman" w:cs="Times New Roman"/>
        </w:rPr>
        <w:t>SD=1</w:t>
      </w:r>
    </w:p>
    <w:p w14:paraId="5515832C" w14:textId="77777777" w:rsidR="00A5295C" w:rsidRP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This prevents Income from automatically receiving greater importance simply because it is measured in larger numerical units.</w:t>
      </w:r>
    </w:p>
    <w:p w14:paraId="35561E67"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Step 4: Calculate the z-score</w:t>
      </w:r>
    </w:p>
    <w:p w14:paraId="43D93314" w14:textId="77777777"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Formula:</w:t>
      </w:r>
    </w:p>
    <w:p w14:paraId="7F7978CA" w14:textId="28AE1C05" w:rsidR="00DE00CD" w:rsidRPr="00A5295C" w:rsidRDefault="00DE00CD" w:rsidP="00A5295C">
      <w:pPr>
        <w:spacing w:line="360" w:lineRule="auto"/>
        <w:jc w:val="both"/>
        <w:rPr>
          <w:rFonts w:ascii="Times New Roman" w:hAnsi="Times New Roman" w:cs="Times New Roman"/>
        </w:rPr>
      </w:pPr>
      <w:r w:rsidRPr="00DE00CD">
        <w:rPr>
          <w:rFonts w:ascii="Times New Roman" w:hAnsi="Times New Roman" w:cs="Times New Roman"/>
        </w:rPr>
        <w:t>z=X−μ​</w:t>
      </w:r>
      <w:r>
        <w:rPr>
          <w:rFonts w:ascii="Times New Roman" w:hAnsi="Times New Roman" w:cs="Times New Roman"/>
        </w:rPr>
        <w:t>/</w:t>
      </w:r>
      <w:r w:rsidRPr="00DE00CD">
        <w:rPr>
          <w:rFonts w:ascii="Times New Roman" w:hAnsi="Times New Roman" w:cs="Times New Roman"/>
        </w:rPr>
        <w:t>σ</w:t>
      </w:r>
    </w:p>
    <w:p w14:paraId="7E89620D" w14:textId="77777777" w:rsidR="00A5295C" w:rsidRDefault="00A5295C" w:rsidP="00A5295C">
      <w:pPr>
        <w:spacing w:line="360" w:lineRule="auto"/>
        <w:jc w:val="both"/>
        <w:rPr>
          <w:rFonts w:ascii="Times New Roman" w:hAnsi="Times New Roman" w:cs="Times New Roman"/>
        </w:rPr>
      </w:pPr>
      <w:r w:rsidRPr="00A5295C">
        <w:rPr>
          <w:rFonts w:ascii="Times New Roman" w:hAnsi="Times New Roman" w:cs="Times New Roman"/>
        </w:rPr>
        <w:t>Substitute:</w:t>
      </w:r>
    </w:p>
    <w:p w14:paraId="4041D8C7" w14:textId="0DFB73B7" w:rsidR="00DE00CD" w:rsidRDefault="00DE00CD" w:rsidP="00A5295C">
      <w:pPr>
        <w:spacing w:line="360" w:lineRule="auto"/>
        <w:jc w:val="both"/>
        <w:rPr>
          <w:rFonts w:ascii="Times New Roman" w:hAnsi="Times New Roman" w:cs="Times New Roman"/>
        </w:rPr>
      </w:pPr>
      <w:r w:rsidRPr="00DE00CD">
        <w:rPr>
          <w:rFonts w:ascii="Times New Roman" w:hAnsi="Times New Roman" w:cs="Times New Roman"/>
        </w:rPr>
        <w:t>z=45−40​</w:t>
      </w:r>
      <w:r>
        <w:rPr>
          <w:rFonts w:ascii="Times New Roman" w:hAnsi="Times New Roman" w:cs="Times New Roman"/>
        </w:rPr>
        <w:t>/12</w:t>
      </w:r>
    </w:p>
    <w:p w14:paraId="58DE34BC" w14:textId="759022A1" w:rsidR="00DE00CD" w:rsidRDefault="00DE00CD" w:rsidP="00A5295C">
      <w:pPr>
        <w:spacing w:line="360" w:lineRule="auto"/>
        <w:jc w:val="both"/>
        <w:rPr>
          <w:rFonts w:ascii="Times New Roman" w:hAnsi="Times New Roman" w:cs="Times New Roman"/>
        </w:rPr>
      </w:pPr>
      <w:r>
        <w:rPr>
          <w:rFonts w:ascii="Times New Roman" w:hAnsi="Times New Roman" w:cs="Times New Roman"/>
        </w:rPr>
        <w:t>z=5/12</w:t>
      </w:r>
    </w:p>
    <w:p w14:paraId="0E04FCEF" w14:textId="7EC8BB8C" w:rsidR="00DE00CD" w:rsidRPr="00A5295C" w:rsidRDefault="00DE00CD" w:rsidP="00A5295C">
      <w:pPr>
        <w:spacing w:line="360" w:lineRule="auto"/>
        <w:jc w:val="both"/>
        <w:rPr>
          <w:rFonts w:ascii="Times New Roman" w:hAnsi="Times New Roman" w:cs="Times New Roman"/>
        </w:rPr>
      </w:pPr>
      <w:r>
        <w:rPr>
          <w:rFonts w:ascii="Times New Roman" w:hAnsi="Times New Roman" w:cs="Times New Roman"/>
        </w:rPr>
        <w:t>z=0.417</w:t>
      </w:r>
    </w:p>
    <w:p w14:paraId="77837A1D" w14:textId="77777777" w:rsidR="00A5295C" w:rsidRPr="00A5295C" w:rsidRDefault="00A5295C" w:rsidP="00A5295C">
      <w:pPr>
        <w:spacing w:line="360" w:lineRule="auto"/>
        <w:jc w:val="both"/>
        <w:rPr>
          <w:rFonts w:ascii="Times New Roman" w:hAnsi="Times New Roman" w:cs="Times New Roman"/>
          <w:b/>
          <w:bCs/>
        </w:rPr>
      </w:pPr>
      <w:r w:rsidRPr="00A5295C">
        <w:rPr>
          <w:rFonts w:ascii="Times New Roman" w:hAnsi="Times New Roman" w:cs="Times New Roman"/>
          <w:b/>
          <w:bCs/>
        </w:rPr>
        <w:t>Final Answer</w:t>
      </w:r>
    </w:p>
    <w:p w14:paraId="73F2397D" w14:textId="75CFE065" w:rsidR="00A5295C" w:rsidRDefault="00A5295C" w:rsidP="00DE00CD">
      <w:pPr>
        <w:spacing w:line="360" w:lineRule="auto"/>
        <w:jc w:val="both"/>
        <w:rPr>
          <w:rFonts w:ascii="Times New Roman" w:hAnsi="Times New Roman" w:cs="Times New Roman"/>
        </w:rPr>
      </w:pPr>
      <w:r w:rsidRPr="00A5295C">
        <w:rPr>
          <w:rFonts w:ascii="Times New Roman" w:hAnsi="Times New Roman" w:cs="Times New Roman"/>
        </w:rPr>
        <w:t xml:space="preserve">The z-score </w:t>
      </w:r>
      <w:r w:rsidRPr="00DE00CD">
        <w:rPr>
          <w:rFonts w:ascii="Times New Roman" w:hAnsi="Times New Roman" w:cs="Times New Roman"/>
        </w:rPr>
        <w:t>of Age = 45 is 0.417. Thus, 45 years is approximately 0.42 standard deviations above the mean.</w:t>
      </w:r>
    </w:p>
    <w:p w14:paraId="0BB0D851" w14:textId="77777777" w:rsidR="0064264E" w:rsidRDefault="0064264E" w:rsidP="00DE00CD">
      <w:pPr>
        <w:spacing w:line="360" w:lineRule="auto"/>
        <w:jc w:val="both"/>
        <w:rPr>
          <w:rFonts w:ascii="Times New Roman" w:hAnsi="Times New Roman" w:cs="Times New Roman"/>
        </w:rPr>
      </w:pPr>
    </w:p>
    <w:p w14:paraId="7D4EEB8A" w14:textId="4C5DA410" w:rsidR="00DE00CD" w:rsidRPr="00DE00CD" w:rsidRDefault="00DE00CD" w:rsidP="00DE00CD">
      <w:pPr>
        <w:spacing w:line="360" w:lineRule="auto"/>
        <w:rPr>
          <w:rFonts w:ascii="Times New Roman" w:hAnsi="Times New Roman" w:cs="Times New Roman"/>
        </w:rPr>
      </w:pPr>
      <w:r w:rsidRPr="00DE00CD">
        <w:rPr>
          <w:rFonts w:ascii="Times New Roman" w:hAnsi="Times New Roman" w:cs="Times New Roman"/>
          <w:b/>
          <w:bCs/>
        </w:rPr>
        <w:t>2.Distribution</w:t>
      </w:r>
      <w:r>
        <w:rPr>
          <w:rFonts w:ascii="Times New Roman" w:hAnsi="Times New Roman" w:cs="Times New Roman"/>
          <w:b/>
          <w:bCs/>
        </w:rPr>
        <w:t xml:space="preserve"> </w:t>
      </w:r>
      <w:r w:rsidRPr="00DE00CD">
        <w:rPr>
          <w:rFonts w:ascii="Times New Roman" w:hAnsi="Times New Roman" w:cs="Times New Roman"/>
          <w:b/>
          <w:bCs/>
        </w:rPr>
        <w:t>Shape from Summary Stats Alone</w:t>
      </w:r>
      <w:r w:rsidRPr="00DE00CD">
        <w:rPr>
          <w:rFonts w:ascii="Times New Roman" w:hAnsi="Times New Roman" w:cs="Times New Roman"/>
        </w:rPr>
        <w:br/>
      </w:r>
      <w:r w:rsidRPr="007D2642">
        <w:rPr>
          <w:rFonts w:ascii="Times New Roman" w:hAnsi="Times New Roman" w:cs="Times New Roman"/>
          <w:b/>
          <w:bCs/>
        </w:rPr>
        <w:t xml:space="preserve">A dataset has Mean = 45, Median = 45, Mode = 45, and skewness ≈ 0, but kurtosis = 5.8 </w:t>
      </w:r>
      <w:r w:rsidRPr="007D2642">
        <w:rPr>
          <w:rFonts w:ascii="Times New Roman" w:hAnsi="Times New Roman" w:cs="Times New Roman"/>
          <w:b/>
          <w:bCs/>
        </w:rPr>
        <w:lastRenderedPageBreak/>
        <w:t>(leptokurtic). Explain what this combination tells you about the distribution's shape that skewness and central tendency alone would miss.</w:t>
      </w:r>
    </w:p>
    <w:p w14:paraId="0B5373B5"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Given</w:t>
      </w:r>
    </w:p>
    <w:p w14:paraId="1B8AAD6A"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Mean = 45 </w:t>
      </w:r>
    </w:p>
    <w:p w14:paraId="322B7A00"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Median = 45 </w:t>
      </w:r>
    </w:p>
    <w:p w14:paraId="48F41835"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Mode = 45 </w:t>
      </w:r>
    </w:p>
    <w:p w14:paraId="57518AA9"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Skewness ≈ 0 </w:t>
      </w:r>
    </w:p>
    <w:p w14:paraId="6E415454"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Kurtosis = 5.8 </w:t>
      </w:r>
    </w:p>
    <w:p w14:paraId="5B4CF9AC" w14:textId="77777777" w:rsidR="007D2642" w:rsidRPr="007D2642" w:rsidRDefault="007D2642" w:rsidP="007D2642">
      <w:pPr>
        <w:numPr>
          <w:ilvl w:val="0"/>
          <w:numId w:val="4"/>
        </w:numPr>
        <w:spacing w:line="360" w:lineRule="auto"/>
        <w:jc w:val="both"/>
        <w:rPr>
          <w:rFonts w:ascii="Times New Roman" w:hAnsi="Times New Roman" w:cs="Times New Roman"/>
        </w:rPr>
      </w:pPr>
      <w:r w:rsidRPr="007D2642">
        <w:rPr>
          <w:rFonts w:ascii="Times New Roman" w:hAnsi="Times New Roman" w:cs="Times New Roman"/>
        </w:rPr>
        <w:t xml:space="preserve">Distribution = leptokurtic </w:t>
      </w:r>
    </w:p>
    <w:p w14:paraId="33132FB3"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1: Interpret mean, median and mode</w:t>
      </w:r>
    </w:p>
    <w:p w14:paraId="0219B54E" w14:textId="77777777" w:rsid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Since:</w:t>
      </w:r>
    </w:p>
    <w:p w14:paraId="48020067" w14:textId="3C0AC5A6"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Mean=Median=Mode=45</w:t>
      </w:r>
    </w:p>
    <w:p w14:paraId="2F4D2B8E"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 xml:space="preserve">the distribution is </w:t>
      </w:r>
      <w:proofErr w:type="spellStart"/>
      <w:r w:rsidRPr="007D2642">
        <w:rPr>
          <w:rFonts w:ascii="Times New Roman" w:hAnsi="Times New Roman" w:cs="Times New Roman"/>
        </w:rPr>
        <w:t>centered</w:t>
      </w:r>
      <w:proofErr w:type="spellEnd"/>
      <w:r w:rsidRPr="007D2642">
        <w:rPr>
          <w:rFonts w:ascii="Times New Roman" w:hAnsi="Times New Roman" w:cs="Times New Roman"/>
        </w:rPr>
        <w:t xml:space="preserve"> around 45.</w:t>
      </w:r>
    </w:p>
    <w:p w14:paraId="3E8CC599"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 xml:space="preserve">There is no indication of a major shift in the </w:t>
      </w:r>
      <w:proofErr w:type="spellStart"/>
      <w:r w:rsidRPr="007D2642">
        <w:rPr>
          <w:rFonts w:ascii="Times New Roman" w:hAnsi="Times New Roman" w:cs="Times New Roman"/>
        </w:rPr>
        <w:t>center</w:t>
      </w:r>
      <w:proofErr w:type="spellEnd"/>
      <w:r w:rsidRPr="007D2642">
        <w:rPr>
          <w:rFonts w:ascii="Times New Roman" w:hAnsi="Times New Roman" w:cs="Times New Roman"/>
        </w:rPr>
        <w:t>.</w:t>
      </w:r>
    </w:p>
    <w:p w14:paraId="3985555A"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2: Interpret skewness</w:t>
      </w:r>
    </w:p>
    <w:p w14:paraId="4B281E35" w14:textId="77777777" w:rsid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Skewness is approximately zero:</w:t>
      </w:r>
    </w:p>
    <w:p w14:paraId="63F5B8AF" w14:textId="25BDC06E"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Skewness≈0</w:t>
      </w:r>
    </w:p>
    <w:p w14:paraId="5D1BC027"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This indicates that the distribution is approximately symmetric.</w:t>
      </w:r>
    </w:p>
    <w:p w14:paraId="0CA77D66"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So, there is no strong left or right tail.</w:t>
      </w:r>
    </w:p>
    <w:p w14:paraId="108274BE"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3: Interpret kurtosis</w:t>
      </w:r>
    </w:p>
    <w:p w14:paraId="77C569D2"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Kurtosis = 5.8.</w:t>
      </w:r>
    </w:p>
    <w:p w14:paraId="6B79A475" w14:textId="35DBB8A5"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A normal distribution has kurtosis approximately:</w:t>
      </w:r>
      <w:r>
        <w:rPr>
          <w:rFonts w:ascii="Times New Roman" w:hAnsi="Times New Roman" w:cs="Times New Roman"/>
        </w:rPr>
        <w:t xml:space="preserve"> 3</w:t>
      </w:r>
    </w:p>
    <w:p w14:paraId="34A7106B" w14:textId="77777777" w:rsid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Since:</w:t>
      </w:r>
    </w:p>
    <w:p w14:paraId="5537FB3B" w14:textId="6826D256"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5.8&gt;3</w:t>
      </w:r>
    </w:p>
    <w:p w14:paraId="082DB2B7"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the distribution is leptokurtic.</w:t>
      </w:r>
    </w:p>
    <w:p w14:paraId="5C2DC1CA"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4: What does leptokurtic mean?</w:t>
      </w:r>
    </w:p>
    <w:p w14:paraId="62703BC5"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A leptokurtic distribution generally has:</w:t>
      </w:r>
    </w:p>
    <w:p w14:paraId="06B1E929" w14:textId="77777777" w:rsidR="007D2642" w:rsidRPr="007D2642" w:rsidRDefault="007D2642" w:rsidP="007D2642">
      <w:pPr>
        <w:numPr>
          <w:ilvl w:val="0"/>
          <w:numId w:val="5"/>
        </w:numPr>
        <w:spacing w:line="360" w:lineRule="auto"/>
        <w:jc w:val="both"/>
        <w:rPr>
          <w:rFonts w:ascii="Times New Roman" w:hAnsi="Times New Roman" w:cs="Times New Roman"/>
        </w:rPr>
      </w:pPr>
      <w:r w:rsidRPr="007D2642">
        <w:rPr>
          <w:rFonts w:ascii="Times New Roman" w:hAnsi="Times New Roman" w:cs="Times New Roman"/>
        </w:rPr>
        <w:t xml:space="preserve">A relatively sharper/ more concentrated </w:t>
      </w:r>
      <w:proofErr w:type="spellStart"/>
      <w:r w:rsidRPr="007D2642">
        <w:rPr>
          <w:rFonts w:ascii="Times New Roman" w:hAnsi="Times New Roman" w:cs="Times New Roman"/>
        </w:rPr>
        <w:t>center</w:t>
      </w:r>
      <w:proofErr w:type="spellEnd"/>
      <w:r w:rsidRPr="007D2642">
        <w:rPr>
          <w:rFonts w:ascii="Times New Roman" w:hAnsi="Times New Roman" w:cs="Times New Roman"/>
        </w:rPr>
        <w:t xml:space="preserve"> </w:t>
      </w:r>
    </w:p>
    <w:p w14:paraId="724A6F48" w14:textId="77777777" w:rsidR="007D2642" w:rsidRPr="007D2642" w:rsidRDefault="007D2642" w:rsidP="007D2642">
      <w:pPr>
        <w:numPr>
          <w:ilvl w:val="0"/>
          <w:numId w:val="5"/>
        </w:numPr>
        <w:spacing w:line="360" w:lineRule="auto"/>
        <w:jc w:val="both"/>
        <w:rPr>
          <w:rFonts w:ascii="Times New Roman" w:hAnsi="Times New Roman" w:cs="Times New Roman"/>
        </w:rPr>
      </w:pPr>
      <w:r w:rsidRPr="007D2642">
        <w:rPr>
          <w:rFonts w:ascii="Times New Roman" w:hAnsi="Times New Roman" w:cs="Times New Roman"/>
        </w:rPr>
        <w:t xml:space="preserve">Heavier tails </w:t>
      </w:r>
    </w:p>
    <w:p w14:paraId="2C9C0F80" w14:textId="77777777" w:rsidR="007D2642" w:rsidRPr="007D2642" w:rsidRDefault="007D2642" w:rsidP="007D2642">
      <w:pPr>
        <w:numPr>
          <w:ilvl w:val="0"/>
          <w:numId w:val="5"/>
        </w:numPr>
        <w:spacing w:line="360" w:lineRule="auto"/>
        <w:jc w:val="both"/>
        <w:rPr>
          <w:rFonts w:ascii="Times New Roman" w:hAnsi="Times New Roman" w:cs="Times New Roman"/>
        </w:rPr>
      </w:pPr>
      <w:r w:rsidRPr="007D2642">
        <w:rPr>
          <w:rFonts w:ascii="Times New Roman" w:hAnsi="Times New Roman" w:cs="Times New Roman"/>
        </w:rPr>
        <w:t xml:space="preserve">Greater likelihood of extreme observations </w:t>
      </w:r>
    </w:p>
    <w:p w14:paraId="7A0B5C2A"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Step 5: What skewness alone misses</w:t>
      </w:r>
    </w:p>
    <w:p w14:paraId="20DBC014"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Skewness only tells us about asymmetry.</w:t>
      </w:r>
    </w:p>
    <w:p w14:paraId="29648CD1"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t>Here, skewness ≈ 0 tells us that the distribution is symmetric, but it does not tell us whether extreme observations are unusually common.</w:t>
      </w:r>
    </w:p>
    <w:p w14:paraId="117B07B1" w14:textId="77777777" w:rsidR="007D2642" w:rsidRPr="007D2642" w:rsidRDefault="007D2642" w:rsidP="007D2642">
      <w:pPr>
        <w:spacing w:line="360" w:lineRule="auto"/>
        <w:jc w:val="both"/>
        <w:rPr>
          <w:rFonts w:ascii="Times New Roman" w:hAnsi="Times New Roman" w:cs="Times New Roman"/>
        </w:rPr>
      </w:pPr>
      <w:r w:rsidRPr="007D2642">
        <w:rPr>
          <w:rFonts w:ascii="Times New Roman" w:hAnsi="Times New Roman" w:cs="Times New Roman"/>
        </w:rPr>
        <w:lastRenderedPageBreak/>
        <w:t>Kurtosis = 5.8 reveals the heavy-tailed nature of the distribution.</w:t>
      </w:r>
    </w:p>
    <w:p w14:paraId="37E2DC01" w14:textId="77777777" w:rsidR="007D2642" w:rsidRPr="007D2642" w:rsidRDefault="007D2642" w:rsidP="007D2642">
      <w:pPr>
        <w:spacing w:line="360" w:lineRule="auto"/>
        <w:jc w:val="both"/>
        <w:rPr>
          <w:rFonts w:ascii="Times New Roman" w:hAnsi="Times New Roman" w:cs="Times New Roman"/>
          <w:b/>
          <w:bCs/>
        </w:rPr>
      </w:pPr>
      <w:r w:rsidRPr="007D2642">
        <w:rPr>
          <w:rFonts w:ascii="Times New Roman" w:hAnsi="Times New Roman" w:cs="Times New Roman"/>
          <w:b/>
          <w:bCs/>
        </w:rPr>
        <w:t>Final Answer</w:t>
      </w:r>
    </w:p>
    <w:p w14:paraId="365B875C" w14:textId="17A38DB0" w:rsidR="00DE00CD" w:rsidRDefault="007D2642" w:rsidP="00DE00CD">
      <w:pPr>
        <w:spacing w:line="360" w:lineRule="auto"/>
        <w:jc w:val="both"/>
        <w:rPr>
          <w:rFonts w:ascii="Times New Roman" w:hAnsi="Times New Roman" w:cs="Times New Roman"/>
        </w:rPr>
      </w:pPr>
      <w:r w:rsidRPr="007D2642">
        <w:rPr>
          <w:rFonts w:ascii="Times New Roman" w:hAnsi="Times New Roman" w:cs="Times New Roman"/>
        </w:rPr>
        <w:t xml:space="preserve">The distribution is approximately symmetric and </w:t>
      </w:r>
      <w:proofErr w:type="spellStart"/>
      <w:r w:rsidRPr="007D2642">
        <w:rPr>
          <w:rFonts w:ascii="Times New Roman" w:hAnsi="Times New Roman" w:cs="Times New Roman"/>
        </w:rPr>
        <w:t>centered</w:t>
      </w:r>
      <w:proofErr w:type="spellEnd"/>
      <w:r w:rsidRPr="007D2642">
        <w:rPr>
          <w:rFonts w:ascii="Times New Roman" w:hAnsi="Times New Roman" w:cs="Times New Roman"/>
        </w:rPr>
        <w:t xml:space="preserve"> at 45, but it is leptokurtic, meaning it has heavier tails and a greater tendency toward extreme values than a normal distribution. Thus, mean, median, mode and skewness describe the </w:t>
      </w:r>
      <w:proofErr w:type="spellStart"/>
      <w:r w:rsidRPr="007D2642">
        <w:rPr>
          <w:rFonts w:ascii="Times New Roman" w:hAnsi="Times New Roman" w:cs="Times New Roman"/>
        </w:rPr>
        <w:t>center</w:t>
      </w:r>
      <w:proofErr w:type="spellEnd"/>
      <w:r w:rsidRPr="007D2642">
        <w:rPr>
          <w:rFonts w:ascii="Times New Roman" w:hAnsi="Times New Roman" w:cs="Times New Roman"/>
        </w:rPr>
        <w:t xml:space="preserve"> and symmetry, while kurtosis reveals the important information about tail heaviness and extreme observations.</w:t>
      </w:r>
    </w:p>
    <w:p w14:paraId="07145390" w14:textId="77777777" w:rsidR="0064264E" w:rsidRDefault="0064264E" w:rsidP="00DE00CD">
      <w:pPr>
        <w:spacing w:line="360" w:lineRule="auto"/>
        <w:jc w:val="both"/>
        <w:rPr>
          <w:rFonts w:ascii="Times New Roman" w:hAnsi="Times New Roman" w:cs="Times New Roman"/>
        </w:rPr>
      </w:pPr>
    </w:p>
    <w:p w14:paraId="038D3E92" w14:textId="77777777" w:rsid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3. Grouped Data — Mean and Variance</w:t>
      </w:r>
      <w:r w:rsidRPr="007D2642">
        <w:rPr>
          <w:rFonts w:ascii="Times New Roman" w:hAnsi="Times New Roman" w:cs="Times New Roman"/>
          <w:b/>
          <w:bCs/>
        </w:rPr>
        <w:br/>
        <w:t>Class Interval: 0–10, 10–20, 20–30, 30–40, 40–50</w:t>
      </w:r>
      <w:r w:rsidRPr="007D2642">
        <w:rPr>
          <w:rFonts w:ascii="Times New Roman" w:hAnsi="Times New Roman" w:cs="Times New Roman"/>
          <w:b/>
          <w:bCs/>
        </w:rPr>
        <w:br/>
        <w:t>Frequency: 5, 8, 15, 12, 10</w:t>
      </w:r>
      <w:r w:rsidRPr="007D2642">
        <w:rPr>
          <w:rFonts w:ascii="Times New Roman" w:hAnsi="Times New Roman" w:cs="Times New Roman"/>
          <w:b/>
          <w:bCs/>
        </w:rPr>
        <w:br/>
        <w:t>Calculate the mean and variance using the step-deviation method. Show the assumed midpoints and working.</w:t>
      </w:r>
    </w:p>
    <w:p w14:paraId="2AB27C43"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Given</w:t>
      </w:r>
    </w:p>
    <w:tbl>
      <w:tblPr>
        <w:tblStyle w:val="TableGrid"/>
        <w:tblW w:w="0" w:type="auto"/>
        <w:tblLook w:val="04A0" w:firstRow="1" w:lastRow="0" w:firstColumn="1" w:lastColumn="0" w:noHBand="0" w:noVBand="1"/>
      </w:tblPr>
      <w:tblGrid>
        <w:gridCol w:w="1650"/>
        <w:gridCol w:w="1310"/>
      </w:tblGrid>
      <w:tr w:rsidR="007D2642" w:rsidRPr="007D2642" w14:paraId="39C3B1C9" w14:textId="77777777" w:rsidTr="007D2642">
        <w:tc>
          <w:tcPr>
            <w:tcW w:w="0" w:type="auto"/>
            <w:hideMark/>
          </w:tcPr>
          <w:p w14:paraId="1C55E76A"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Class Interval</w:t>
            </w:r>
          </w:p>
        </w:tc>
        <w:tc>
          <w:tcPr>
            <w:tcW w:w="0" w:type="auto"/>
            <w:hideMark/>
          </w:tcPr>
          <w:p w14:paraId="269B9584"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Frequency</w:t>
            </w:r>
          </w:p>
        </w:tc>
      </w:tr>
      <w:tr w:rsidR="007D2642" w:rsidRPr="007D2642" w14:paraId="0BD4838A" w14:textId="77777777" w:rsidTr="007D2642">
        <w:tc>
          <w:tcPr>
            <w:tcW w:w="0" w:type="auto"/>
            <w:hideMark/>
          </w:tcPr>
          <w:p w14:paraId="238834C7"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0–10</w:t>
            </w:r>
          </w:p>
        </w:tc>
        <w:tc>
          <w:tcPr>
            <w:tcW w:w="0" w:type="auto"/>
            <w:hideMark/>
          </w:tcPr>
          <w:p w14:paraId="3B5D7815"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5</w:t>
            </w:r>
          </w:p>
        </w:tc>
      </w:tr>
      <w:tr w:rsidR="007D2642" w:rsidRPr="007D2642" w14:paraId="32469B16" w14:textId="77777777" w:rsidTr="007D2642">
        <w:tc>
          <w:tcPr>
            <w:tcW w:w="0" w:type="auto"/>
            <w:hideMark/>
          </w:tcPr>
          <w:p w14:paraId="72C70AAA"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10–20</w:t>
            </w:r>
          </w:p>
        </w:tc>
        <w:tc>
          <w:tcPr>
            <w:tcW w:w="0" w:type="auto"/>
            <w:hideMark/>
          </w:tcPr>
          <w:p w14:paraId="58F10B2D"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8</w:t>
            </w:r>
          </w:p>
        </w:tc>
      </w:tr>
      <w:tr w:rsidR="007D2642" w:rsidRPr="007D2642" w14:paraId="7FBBFA14" w14:textId="77777777" w:rsidTr="007D2642">
        <w:tc>
          <w:tcPr>
            <w:tcW w:w="0" w:type="auto"/>
            <w:hideMark/>
          </w:tcPr>
          <w:p w14:paraId="59B85762"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20–30</w:t>
            </w:r>
          </w:p>
        </w:tc>
        <w:tc>
          <w:tcPr>
            <w:tcW w:w="0" w:type="auto"/>
            <w:hideMark/>
          </w:tcPr>
          <w:p w14:paraId="0FFD33E1"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15</w:t>
            </w:r>
          </w:p>
        </w:tc>
      </w:tr>
      <w:tr w:rsidR="007D2642" w:rsidRPr="007D2642" w14:paraId="3BB8B3D6" w14:textId="77777777" w:rsidTr="007D2642">
        <w:tc>
          <w:tcPr>
            <w:tcW w:w="0" w:type="auto"/>
            <w:hideMark/>
          </w:tcPr>
          <w:p w14:paraId="6975CC12"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30–40</w:t>
            </w:r>
          </w:p>
        </w:tc>
        <w:tc>
          <w:tcPr>
            <w:tcW w:w="0" w:type="auto"/>
            <w:hideMark/>
          </w:tcPr>
          <w:p w14:paraId="6722C3A6"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12</w:t>
            </w:r>
          </w:p>
        </w:tc>
      </w:tr>
      <w:tr w:rsidR="007D2642" w:rsidRPr="007D2642" w14:paraId="06B10735" w14:textId="77777777" w:rsidTr="007D2642">
        <w:tc>
          <w:tcPr>
            <w:tcW w:w="0" w:type="auto"/>
            <w:hideMark/>
          </w:tcPr>
          <w:p w14:paraId="37D7EE3C"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40–50</w:t>
            </w:r>
          </w:p>
        </w:tc>
        <w:tc>
          <w:tcPr>
            <w:tcW w:w="0" w:type="auto"/>
            <w:hideMark/>
          </w:tcPr>
          <w:p w14:paraId="71DB574D"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10</w:t>
            </w:r>
          </w:p>
        </w:tc>
      </w:tr>
    </w:tbl>
    <w:p w14:paraId="506E34D3"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We will use the step-deviation method.</w:t>
      </w:r>
    </w:p>
    <w:p w14:paraId="2EED61D0"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Step 1: Find midpoints</w:t>
      </w:r>
    </w:p>
    <w:p w14:paraId="63CE3643"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Formula:</w:t>
      </w:r>
    </w:p>
    <w:p w14:paraId="19263511" w14:textId="2EBA56C8"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xi​=</w:t>
      </w:r>
      <w:proofErr w:type="spellStart"/>
      <w:r w:rsidRPr="007D2642">
        <w:rPr>
          <w:rFonts w:ascii="Times New Roman" w:hAnsi="Times New Roman" w:cs="Times New Roman"/>
        </w:rPr>
        <w:t>Lower+Upper</w:t>
      </w:r>
      <w:proofErr w:type="spellEnd"/>
      <w:r w:rsidRPr="007D2642">
        <w:rPr>
          <w:rFonts w:ascii="Times New Roman" w:hAnsi="Times New Roman" w:cs="Times New Roman"/>
        </w:rPr>
        <w:t>​</w:t>
      </w:r>
      <w:r>
        <w:rPr>
          <w:rFonts w:ascii="Times New Roman" w:hAnsi="Times New Roman" w:cs="Times New Roman"/>
        </w:rPr>
        <w:t>/2</w:t>
      </w:r>
    </w:p>
    <w:p w14:paraId="7904900A" w14:textId="77777777"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Therefore:</w:t>
      </w:r>
    </w:p>
    <w:tbl>
      <w:tblPr>
        <w:tblStyle w:val="TableGrid"/>
        <w:tblW w:w="0" w:type="auto"/>
        <w:tblLook w:val="04A0" w:firstRow="1" w:lastRow="0" w:firstColumn="1" w:lastColumn="0" w:noHBand="0" w:noVBand="1"/>
      </w:tblPr>
      <w:tblGrid>
        <w:gridCol w:w="1129"/>
        <w:gridCol w:w="993"/>
        <w:gridCol w:w="1842"/>
      </w:tblGrid>
      <w:tr w:rsidR="007D2642" w:rsidRPr="007D2642" w14:paraId="22A52569" w14:textId="77777777" w:rsidTr="007D2642">
        <w:tc>
          <w:tcPr>
            <w:tcW w:w="1129" w:type="dxa"/>
            <w:hideMark/>
          </w:tcPr>
          <w:p w14:paraId="3F16B875" w14:textId="77777777" w:rsidR="007D2642" w:rsidRPr="007D2642" w:rsidRDefault="007D2642" w:rsidP="007D2642">
            <w:pPr>
              <w:spacing w:line="360" w:lineRule="auto"/>
              <w:jc w:val="center"/>
              <w:rPr>
                <w:rFonts w:ascii="Times New Roman" w:hAnsi="Times New Roman" w:cs="Times New Roman"/>
                <w:b/>
                <w:bCs/>
              </w:rPr>
            </w:pPr>
            <w:r w:rsidRPr="007D2642">
              <w:rPr>
                <w:rFonts w:ascii="Times New Roman" w:hAnsi="Times New Roman" w:cs="Times New Roman"/>
                <w:b/>
                <w:bCs/>
              </w:rPr>
              <w:t>Class</w:t>
            </w:r>
          </w:p>
        </w:tc>
        <w:tc>
          <w:tcPr>
            <w:tcW w:w="993" w:type="dxa"/>
            <w:hideMark/>
          </w:tcPr>
          <w:p w14:paraId="65AF3ED6" w14:textId="21564C44" w:rsidR="007D2642" w:rsidRPr="007D2642" w:rsidRDefault="007D2642" w:rsidP="007D2642">
            <w:pPr>
              <w:spacing w:line="360" w:lineRule="auto"/>
              <w:jc w:val="center"/>
              <w:rPr>
                <w:rFonts w:ascii="Times New Roman" w:hAnsi="Times New Roman" w:cs="Times New Roman"/>
                <w:b/>
                <w:bCs/>
              </w:rPr>
            </w:pPr>
            <w:r>
              <w:rPr>
                <w:rFonts w:ascii="Times New Roman" w:hAnsi="Times New Roman" w:cs="Times New Roman"/>
                <w:b/>
                <w:bCs/>
              </w:rPr>
              <w:t>f</w:t>
            </w:r>
          </w:p>
        </w:tc>
        <w:tc>
          <w:tcPr>
            <w:tcW w:w="1842" w:type="dxa"/>
            <w:hideMark/>
          </w:tcPr>
          <w:p w14:paraId="0F0A8BE2" w14:textId="7B621BC1" w:rsidR="007D2642" w:rsidRPr="007D2642" w:rsidRDefault="007D2642" w:rsidP="007D2642">
            <w:pPr>
              <w:spacing w:line="360" w:lineRule="auto"/>
              <w:jc w:val="center"/>
              <w:rPr>
                <w:rFonts w:ascii="Times New Roman" w:hAnsi="Times New Roman" w:cs="Times New Roman"/>
                <w:b/>
                <w:bCs/>
              </w:rPr>
            </w:pPr>
            <w:r w:rsidRPr="007D2642">
              <w:rPr>
                <w:rFonts w:ascii="Times New Roman" w:hAnsi="Times New Roman" w:cs="Times New Roman"/>
                <w:b/>
                <w:bCs/>
              </w:rPr>
              <w:t>Midpoint</w:t>
            </w:r>
          </w:p>
        </w:tc>
      </w:tr>
      <w:tr w:rsidR="007D2642" w:rsidRPr="007D2642" w14:paraId="41EC441B" w14:textId="77777777" w:rsidTr="007D2642">
        <w:tc>
          <w:tcPr>
            <w:tcW w:w="1129" w:type="dxa"/>
            <w:hideMark/>
          </w:tcPr>
          <w:p w14:paraId="3498EB7C"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0–10</w:t>
            </w:r>
          </w:p>
        </w:tc>
        <w:tc>
          <w:tcPr>
            <w:tcW w:w="993" w:type="dxa"/>
            <w:hideMark/>
          </w:tcPr>
          <w:p w14:paraId="698ED2AE"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5</w:t>
            </w:r>
          </w:p>
        </w:tc>
        <w:tc>
          <w:tcPr>
            <w:tcW w:w="1842" w:type="dxa"/>
            <w:hideMark/>
          </w:tcPr>
          <w:p w14:paraId="273546DD"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5</w:t>
            </w:r>
          </w:p>
        </w:tc>
      </w:tr>
      <w:tr w:rsidR="007D2642" w:rsidRPr="007D2642" w14:paraId="222C9D4D" w14:textId="77777777" w:rsidTr="007D2642">
        <w:tc>
          <w:tcPr>
            <w:tcW w:w="1129" w:type="dxa"/>
            <w:hideMark/>
          </w:tcPr>
          <w:p w14:paraId="1FFDA603"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10–20</w:t>
            </w:r>
          </w:p>
        </w:tc>
        <w:tc>
          <w:tcPr>
            <w:tcW w:w="993" w:type="dxa"/>
            <w:hideMark/>
          </w:tcPr>
          <w:p w14:paraId="60D691A3"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8</w:t>
            </w:r>
          </w:p>
        </w:tc>
        <w:tc>
          <w:tcPr>
            <w:tcW w:w="1842" w:type="dxa"/>
            <w:hideMark/>
          </w:tcPr>
          <w:p w14:paraId="229DFE2C"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15</w:t>
            </w:r>
          </w:p>
        </w:tc>
      </w:tr>
      <w:tr w:rsidR="007D2642" w:rsidRPr="007D2642" w14:paraId="0642767D" w14:textId="77777777" w:rsidTr="007D2642">
        <w:tc>
          <w:tcPr>
            <w:tcW w:w="1129" w:type="dxa"/>
            <w:hideMark/>
          </w:tcPr>
          <w:p w14:paraId="249B591C"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20–30</w:t>
            </w:r>
          </w:p>
        </w:tc>
        <w:tc>
          <w:tcPr>
            <w:tcW w:w="993" w:type="dxa"/>
            <w:hideMark/>
          </w:tcPr>
          <w:p w14:paraId="76B63B3E"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15</w:t>
            </w:r>
          </w:p>
        </w:tc>
        <w:tc>
          <w:tcPr>
            <w:tcW w:w="1842" w:type="dxa"/>
            <w:hideMark/>
          </w:tcPr>
          <w:p w14:paraId="480BC2F1"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25</w:t>
            </w:r>
          </w:p>
        </w:tc>
      </w:tr>
      <w:tr w:rsidR="007D2642" w:rsidRPr="007D2642" w14:paraId="796B526D" w14:textId="77777777" w:rsidTr="007D2642">
        <w:tc>
          <w:tcPr>
            <w:tcW w:w="1129" w:type="dxa"/>
            <w:hideMark/>
          </w:tcPr>
          <w:p w14:paraId="3EC85235"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30–40</w:t>
            </w:r>
          </w:p>
        </w:tc>
        <w:tc>
          <w:tcPr>
            <w:tcW w:w="993" w:type="dxa"/>
            <w:hideMark/>
          </w:tcPr>
          <w:p w14:paraId="260688F5"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12</w:t>
            </w:r>
          </w:p>
        </w:tc>
        <w:tc>
          <w:tcPr>
            <w:tcW w:w="1842" w:type="dxa"/>
            <w:hideMark/>
          </w:tcPr>
          <w:p w14:paraId="63C0E057"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35</w:t>
            </w:r>
          </w:p>
        </w:tc>
      </w:tr>
      <w:tr w:rsidR="007D2642" w:rsidRPr="007D2642" w14:paraId="4A7E5259" w14:textId="77777777" w:rsidTr="007D2642">
        <w:tc>
          <w:tcPr>
            <w:tcW w:w="1129" w:type="dxa"/>
            <w:hideMark/>
          </w:tcPr>
          <w:p w14:paraId="25462439"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40–50</w:t>
            </w:r>
          </w:p>
        </w:tc>
        <w:tc>
          <w:tcPr>
            <w:tcW w:w="993" w:type="dxa"/>
            <w:hideMark/>
          </w:tcPr>
          <w:p w14:paraId="0EE865AB"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10</w:t>
            </w:r>
          </w:p>
        </w:tc>
        <w:tc>
          <w:tcPr>
            <w:tcW w:w="1842" w:type="dxa"/>
            <w:hideMark/>
          </w:tcPr>
          <w:p w14:paraId="04910520" w14:textId="77777777" w:rsidR="007D2642" w:rsidRPr="007D2642" w:rsidRDefault="007D2642" w:rsidP="007D2642">
            <w:pPr>
              <w:spacing w:line="360" w:lineRule="auto"/>
              <w:jc w:val="center"/>
              <w:rPr>
                <w:rFonts w:ascii="Times New Roman" w:hAnsi="Times New Roman" w:cs="Times New Roman"/>
              </w:rPr>
            </w:pPr>
            <w:r w:rsidRPr="007D2642">
              <w:rPr>
                <w:rFonts w:ascii="Times New Roman" w:hAnsi="Times New Roman" w:cs="Times New Roman"/>
              </w:rPr>
              <w:t>45</w:t>
            </w:r>
          </w:p>
        </w:tc>
      </w:tr>
    </w:tbl>
    <w:p w14:paraId="6B2A033C"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Step 2: Choose assumed mean</w:t>
      </w:r>
    </w:p>
    <w:p w14:paraId="45CB0C02"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Take:</w:t>
      </w:r>
    </w:p>
    <w:p w14:paraId="22C6D181" w14:textId="0F4A6FA3"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A=25</w:t>
      </w:r>
    </w:p>
    <w:p w14:paraId="19988245"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lastRenderedPageBreak/>
        <w:t>Class width:</w:t>
      </w:r>
    </w:p>
    <w:p w14:paraId="1A817844" w14:textId="094F9E1C"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h=10</w:t>
      </w:r>
    </w:p>
    <w:p w14:paraId="0ACA46DE"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Now calculate:</w:t>
      </w:r>
    </w:p>
    <w:p w14:paraId="13B1034B" w14:textId="4E0EEE6D" w:rsidR="007D2642" w:rsidRPr="007D2642" w:rsidRDefault="007D2642" w:rsidP="007D2642">
      <w:pPr>
        <w:spacing w:line="360" w:lineRule="auto"/>
        <w:rPr>
          <w:rFonts w:ascii="Times New Roman" w:hAnsi="Times New Roman" w:cs="Times New Roman"/>
        </w:rPr>
      </w:pPr>
      <w:r w:rsidRPr="007D2642">
        <w:rPr>
          <w:rFonts w:ascii="Times New Roman" w:hAnsi="Times New Roman" w:cs="Times New Roman"/>
        </w:rPr>
        <w:t>d′=x−A​</w:t>
      </w:r>
      <w:r>
        <w:rPr>
          <w:rFonts w:ascii="Times New Roman" w:hAnsi="Times New Roman" w:cs="Times New Roman"/>
        </w:rPr>
        <w:t>/h</w:t>
      </w:r>
    </w:p>
    <w:tbl>
      <w:tblPr>
        <w:tblStyle w:val="TableGrid"/>
        <w:tblW w:w="0" w:type="auto"/>
        <w:tblLayout w:type="fixed"/>
        <w:tblLook w:val="04A0" w:firstRow="1" w:lastRow="0" w:firstColumn="1" w:lastColumn="0" w:noHBand="0" w:noVBand="1"/>
      </w:tblPr>
      <w:tblGrid>
        <w:gridCol w:w="763"/>
        <w:gridCol w:w="650"/>
        <w:gridCol w:w="1559"/>
        <w:gridCol w:w="567"/>
        <w:gridCol w:w="851"/>
      </w:tblGrid>
      <w:tr w:rsidR="007D2642" w:rsidRPr="007D2642" w14:paraId="5904AE6C" w14:textId="77777777" w:rsidTr="004E2D70">
        <w:trPr>
          <w:trHeight w:val="688"/>
        </w:trPr>
        <w:tc>
          <w:tcPr>
            <w:tcW w:w="763" w:type="dxa"/>
            <w:hideMark/>
          </w:tcPr>
          <w:p w14:paraId="0D0D762A" w14:textId="14B087AF" w:rsidR="007D2642" w:rsidRPr="007D2642" w:rsidRDefault="004E2D70" w:rsidP="004E2D70">
            <w:pPr>
              <w:spacing w:line="360" w:lineRule="auto"/>
              <w:jc w:val="center"/>
              <w:rPr>
                <w:rFonts w:ascii="Times New Roman" w:hAnsi="Times New Roman" w:cs="Times New Roman"/>
              </w:rPr>
            </w:pPr>
            <w:r>
              <w:rPr>
                <w:rFonts w:ascii="Times New Roman" w:hAnsi="Times New Roman" w:cs="Times New Roman"/>
              </w:rPr>
              <w:t>x</w:t>
            </w:r>
          </w:p>
        </w:tc>
        <w:tc>
          <w:tcPr>
            <w:tcW w:w="650" w:type="dxa"/>
            <w:hideMark/>
          </w:tcPr>
          <w:p w14:paraId="587ACF9F" w14:textId="53520DA1" w:rsidR="007D2642" w:rsidRPr="007D2642" w:rsidRDefault="004E2D70" w:rsidP="004E2D70">
            <w:pPr>
              <w:spacing w:line="360" w:lineRule="auto"/>
              <w:jc w:val="center"/>
              <w:rPr>
                <w:rFonts w:ascii="Times New Roman" w:hAnsi="Times New Roman" w:cs="Times New Roman"/>
              </w:rPr>
            </w:pPr>
            <w:r>
              <w:rPr>
                <w:rFonts w:ascii="Times New Roman" w:hAnsi="Times New Roman" w:cs="Times New Roman"/>
              </w:rPr>
              <w:t>f</w:t>
            </w:r>
          </w:p>
        </w:tc>
        <w:tc>
          <w:tcPr>
            <w:tcW w:w="1559" w:type="dxa"/>
            <w:hideMark/>
          </w:tcPr>
          <w:p w14:paraId="7A7BE099" w14:textId="37B27BFF" w:rsidR="007D2642" w:rsidRPr="007D2642" w:rsidRDefault="004E2D70" w:rsidP="004E2D70">
            <w:pPr>
              <w:spacing w:line="360" w:lineRule="auto"/>
              <w:jc w:val="center"/>
              <w:rPr>
                <w:rFonts w:ascii="Times New Roman" w:hAnsi="Times New Roman" w:cs="Times New Roman"/>
              </w:rPr>
            </w:pPr>
            <w:r w:rsidRPr="004E2D70">
              <w:rPr>
                <w:rFonts w:ascii="Times New Roman" w:hAnsi="Times New Roman" w:cs="Times New Roman"/>
              </w:rPr>
              <w:t>d′=(x−25)/10</w:t>
            </w:r>
          </w:p>
        </w:tc>
        <w:tc>
          <w:tcPr>
            <w:tcW w:w="567" w:type="dxa"/>
            <w:hideMark/>
          </w:tcPr>
          <w:p w14:paraId="7D64459D" w14:textId="6E2D4015" w:rsidR="007D2642" w:rsidRPr="007D2642" w:rsidRDefault="004E2D70" w:rsidP="004E2D70">
            <w:pPr>
              <w:spacing w:line="360" w:lineRule="auto"/>
              <w:jc w:val="center"/>
              <w:rPr>
                <w:rFonts w:ascii="Times New Roman" w:hAnsi="Times New Roman" w:cs="Times New Roman"/>
              </w:rPr>
            </w:pPr>
            <w:proofErr w:type="spellStart"/>
            <w:r w:rsidRPr="004E2D70">
              <w:rPr>
                <w:rFonts w:ascii="Times New Roman" w:hAnsi="Times New Roman" w:cs="Times New Roman"/>
              </w:rPr>
              <w:t>fd</w:t>
            </w:r>
            <w:proofErr w:type="spellEnd"/>
            <w:r w:rsidRPr="004E2D70">
              <w:rPr>
                <w:rFonts w:ascii="Times New Roman" w:hAnsi="Times New Roman" w:cs="Times New Roman"/>
              </w:rPr>
              <w:t>′</w:t>
            </w:r>
          </w:p>
        </w:tc>
        <w:tc>
          <w:tcPr>
            <w:tcW w:w="851" w:type="dxa"/>
            <w:hideMark/>
          </w:tcPr>
          <w:p w14:paraId="0ACF97F1" w14:textId="5A6BB814" w:rsidR="007D2642" w:rsidRPr="007D2642" w:rsidRDefault="004E2D70" w:rsidP="004E2D70">
            <w:pPr>
              <w:spacing w:line="360" w:lineRule="auto"/>
              <w:jc w:val="center"/>
              <w:rPr>
                <w:rFonts w:ascii="Times New Roman" w:hAnsi="Times New Roman" w:cs="Times New Roman"/>
              </w:rPr>
            </w:pPr>
            <w:r w:rsidRPr="004E2D70">
              <w:rPr>
                <w:rFonts w:ascii="Times New Roman" w:hAnsi="Times New Roman" w:cs="Times New Roman"/>
              </w:rPr>
              <w:t>fd′2</w:t>
            </w:r>
          </w:p>
        </w:tc>
      </w:tr>
      <w:tr w:rsidR="007D2642" w:rsidRPr="007D2642" w14:paraId="7F4889DE" w14:textId="77777777" w:rsidTr="004E2D70">
        <w:tc>
          <w:tcPr>
            <w:tcW w:w="763" w:type="dxa"/>
            <w:hideMark/>
          </w:tcPr>
          <w:p w14:paraId="23A45614"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5</w:t>
            </w:r>
          </w:p>
        </w:tc>
        <w:tc>
          <w:tcPr>
            <w:tcW w:w="650" w:type="dxa"/>
            <w:hideMark/>
          </w:tcPr>
          <w:p w14:paraId="728705DE"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5</w:t>
            </w:r>
          </w:p>
        </w:tc>
        <w:tc>
          <w:tcPr>
            <w:tcW w:w="1559" w:type="dxa"/>
            <w:hideMark/>
          </w:tcPr>
          <w:p w14:paraId="40F9163A"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w:t>
            </w:r>
          </w:p>
        </w:tc>
        <w:tc>
          <w:tcPr>
            <w:tcW w:w="567" w:type="dxa"/>
            <w:hideMark/>
          </w:tcPr>
          <w:p w14:paraId="2ED67D39"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-10</w:t>
            </w:r>
          </w:p>
        </w:tc>
        <w:tc>
          <w:tcPr>
            <w:tcW w:w="851" w:type="dxa"/>
            <w:hideMark/>
          </w:tcPr>
          <w:p w14:paraId="758EB87D"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20</w:t>
            </w:r>
          </w:p>
        </w:tc>
      </w:tr>
      <w:tr w:rsidR="007D2642" w:rsidRPr="007D2642" w14:paraId="2CE788C6" w14:textId="77777777" w:rsidTr="004E2D70">
        <w:tc>
          <w:tcPr>
            <w:tcW w:w="763" w:type="dxa"/>
            <w:hideMark/>
          </w:tcPr>
          <w:p w14:paraId="1CDE1099"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15</w:t>
            </w:r>
          </w:p>
        </w:tc>
        <w:tc>
          <w:tcPr>
            <w:tcW w:w="650" w:type="dxa"/>
            <w:hideMark/>
          </w:tcPr>
          <w:p w14:paraId="0E2F764E"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8</w:t>
            </w:r>
          </w:p>
        </w:tc>
        <w:tc>
          <w:tcPr>
            <w:tcW w:w="1559" w:type="dxa"/>
            <w:hideMark/>
          </w:tcPr>
          <w:p w14:paraId="4DDA5511"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w:t>
            </w:r>
          </w:p>
        </w:tc>
        <w:tc>
          <w:tcPr>
            <w:tcW w:w="567" w:type="dxa"/>
            <w:hideMark/>
          </w:tcPr>
          <w:p w14:paraId="4BFE58FF"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-8</w:t>
            </w:r>
          </w:p>
        </w:tc>
        <w:tc>
          <w:tcPr>
            <w:tcW w:w="851" w:type="dxa"/>
            <w:hideMark/>
          </w:tcPr>
          <w:p w14:paraId="77A91715"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8</w:t>
            </w:r>
          </w:p>
        </w:tc>
      </w:tr>
      <w:tr w:rsidR="007D2642" w:rsidRPr="007D2642" w14:paraId="7F08EA36" w14:textId="77777777" w:rsidTr="004E2D70">
        <w:tc>
          <w:tcPr>
            <w:tcW w:w="763" w:type="dxa"/>
            <w:hideMark/>
          </w:tcPr>
          <w:p w14:paraId="4976EF6B"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25</w:t>
            </w:r>
          </w:p>
        </w:tc>
        <w:tc>
          <w:tcPr>
            <w:tcW w:w="650" w:type="dxa"/>
            <w:hideMark/>
          </w:tcPr>
          <w:p w14:paraId="72CBAD64"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15</w:t>
            </w:r>
          </w:p>
        </w:tc>
        <w:tc>
          <w:tcPr>
            <w:tcW w:w="1559" w:type="dxa"/>
            <w:hideMark/>
          </w:tcPr>
          <w:p w14:paraId="0AC7C726"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0</w:t>
            </w:r>
          </w:p>
        </w:tc>
        <w:tc>
          <w:tcPr>
            <w:tcW w:w="567" w:type="dxa"/>
            <w:hideMark/>
          </w:tcPr>
          <w:p w14:paraId="2D2FACFC"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0</w:t>
            </w:r>
          </w:p>
        </w:tc>
        <w:tc>
          <w:tcPr>
            <w:tcW w:w="851" w:type="dxa"/>
            <w:hideMark/>
          </w:tcPr>
          <w:p w14:paraId="190C1185"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0</w:t>
            </w:r>
          </w:p>
        </w:tc>
      </w:tr>
      <w:tr w:rsidR="007D2642" w:rsidRPr="007D2642" w14:paraId="4362B662" w14:textId="77777777" w:rsidTr="004E2D70">
        <w:tc>
          <w:tcPr>
            <w:tcW w:w="763" w:type="dxa"/>
            <w:hideMark/>
          </w:tcPr>
          <w:p w14:paraId="140E2416"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35</w:t>
            </w:r>
          </w:p>
        </w:tc>
        <w:tc>
          <w:tcPr>
            <w:tcW w:w="650" w:type="dxa"/>
            <w:hideMark/>
          </w:tcPr>
          <w:p w14:paraId="7D8B2D3D"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12</w:t>
            </w:r>
          </w:p>
        </w:tc>
        <w:tc>
          <w:tcPr>
            <w:tcW w:w="1559" w:type="dxa"/>
            <w:hideMark/>
          </w:tcPr>
          <w:p w14:paraId="5F5387C7"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w:t>
            </w:r>
          </w:p>
        </w:tc>
        <w:tc>
          <w:tcPr>
            <w:tcW w:w="567" w:type="dxa"/>
            <w:hideMark/>
          </w:tcPr>
          <w:p w14:paraId="228CB8A2"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12</w:t>
            </w:r>
          </w:p>
        </w:tc>
        <w:tc>
          <w:tcPr>
            <w:tcW w:w="851" w:type="dxa"/>
            <w:hideMark/>
          </w:tcPr>
          <w:p w14:paraId="0B93E271"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12</w:t>
            </w:r>
          </w:p>
        </w:tc>
      </w:tr>
      <w:tr w:rsidR="007D2642" w:rsidRPr="007D2642" w14:paraId="132574A3" w14:textId="77777777" w:rsidTr="004E2D70">
        <w:tc>
          <w:tcPr>
            <w:tcW w:w="763" w:type="dxa"/>
            <w:hideMark/>
          </w:tcPr>
          <w:p w14:paraId="3CFBA352"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45</w:t>
            </w:r>
          </w:p>
        </w:tc>
        <w:tc>
          <w:tcPr>
            <w:tcW w:w="650" w:type="dxa"/>
            <w:hideMark/>
          </w:tcPr>
          <w:p w14:paraId="1CB552D7"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10</w:t>
            </w:r>
          </w:p>
        </w:tc>
        <w:tc>
          <w:tcPr>
            <w:tcW w:w="1559" w:type="dxa"/>
            <w:hideMark/>
          </w:tcPr>
          <w:p w14:paraId="7337B19B"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w:t>
            </w:r>
          </w:p>
        </w:tc>
        <w:tc>
          <w:tcPr>
            <w:tcW w:w="567" w:type="dxa"/>
            <w:hideMark/>
          </w:tcPr>
          <w:p w14:paraId="3AA58DA8"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20</w:t>
            </w:r>
          </w:p>
        </w:tc>
        <w:tc>
          <w:tcPr>
            <w:tcW w:w="851" w:type="dxa"/>
            <w:hideMark/>
          </w:tcPr>
          <w:p w14:paraId="7C3833BB"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rPr>
              <w:t>40</w:t>
            </w:r>
          </w:p>
        </w:tc>
      </w:tr>
      <w:tr w:rsidR="007D2642" w:rsidRPr="007D2642" w14:paraId="0CD7CE29" w14:textId="77777777" w:rsidTr="004E2D70">
        <w:tc>
          <w:tcPr>
            <w:tcW w:w="763" w:type="dxa"/>
            <w:hideMark/>
          </w:tcPr>
          <w:p w14:paraId="1EF853AE"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b/>
                <w:bCs/>
              </w:rPr>
              <w:t>Total</w:t>
            </w:r>
          </w:p>
        </w:tc>
        <w:tc>
          <w:tcPr>
            <w:tcW w:w="650" w:type="dxa"/>
            <w:hideMark/>
          </w:tcPr>
          <w:p w14:paraId="37AEF21C"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b/>
                <w:bCs/>
              </w:rPr>
              <w:t>50</w:t>
            </w:r>
          </w:p>
        </w:tc>
        <w:tc>
          <w:tcPr>
            <w:tcW w:w="1559" w:type="dxa"/>
            <w:hideMark/>
          </w:tcPr>
          <w:p w14:paraId="4D8AE2FB" w14:textId="77777777" w:rsidR="007D2642" w:rsidRPr="007D2642" w:rsidRDefault="007D2642" w:rsidP="007D2642">
            <w:pPr>
              <w:spacing w:line="360" w:lineRule="auto"/>
              <w:rPr>
                <w:rFonts w:ascii="Times New Roman" w:hAnsi="Times New Roman" w:cs="Times New Roman"/>
              </w:rPr>
            </w:pPr>
          </w:p>
        </w:tc>
        <w:tc>
          <w:tcPr>
            <w:tcW w:w="567" w:type="dxa"/>
            <w:hideMark/>
          </w:tcPr>
          <w:p w14:paraId="6432839C"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b/>
                <w:bCs/>
              </w:rPr>
              <w:t>14</w:t>
            </w:r>
          </w:p>
        </w:tc>
        <w:tc>
          <w:tcPr>
            <w:tcW w:w="851" w:type="dxa"/>
            <w:hideMark/>
          </w:tcPr>
          <w:p w14:paraId="00EFDC01" w14:textId="77777777" w:rsidR="007D2642" w:rsidRPr="007D2642" w:rsidRDefault="007D2642" w:rsidP="004E2D70">
            <w:pPr>
              <w:spacing w:line="360" w:lineRule="auto"/>
              <w:jc w:val="center"/>
              <w:rPr>
                <w:rFonts w:ascii="Times New Roman" w:hAnsi="Times New Roman" w:cs="Times New Roman"/>
              </w:rPr>
            </w:pPr>
            <w:r w:rsidRPr="007D2642">
              <w:rPr>
                <w:rFonts w:ascii="Times New Roman" w:hAnsi="Times New Roman" w:cs="Times New Roman"/>
                <w:b/>
                <w:bCs/>
              </w:rPr>
              <w:t>80</w:t>
            </w:r>
          </w:p>
        </w:tc>
      </w:tr>
    </w:tbl>
    <w:p w14:paraId="4E0CAC6C"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Step 3: Calculate mean</w:t>
      </w:r>
    </w:p>
    <w:p w14:paraId="573F930C"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Step-deviation formula:</w:t>
      </w:r>
    </w:p>
    <w:p w14:paraId="4FDABDDA" w14:textId="3ED96262" w:rsidR="004E2D70" w:rsidRPr="007D2642" w:rsidRDefault="004E2D70" w:rsidP="007D2642">
      <w:pPr>
        <w:spacing w:line="360" w:lineRule="auto"/>
        <w:rPr>
          <w:rFonts w:ascii="Times New Roman" w:hAnsi="Times New Roman" w:cs="Times New Roman"/>
        </w:rPr>
      </w:pPr>
      <w:r>
        <w:rPr>
          <w:rFonts w:ascii="Times New Roman" w:hAnsi="Times New Roman" w:cs="Times New Roman"/>
        </w:rPr>
        <w:t>x</w:t>
      </w:r>
      <w:r w:rsidRPr="004E2D70">
        <w:rPr>
          <w:rFonts w:ascii="Times New Roman" w:hAnsi="Times New Roman" w:cs="Times New Roman"/>
        </w:rPr>
        <w:t>=</w:t>
      </w:r>
      <w:proofErr w:type="spellStart"/>
      <w:r w:rsidRPr="004E2D70">
        <w:rPr>
          <w:rFonts w:ascii="Times New Roman" w:hAnsi="Times New Roman" w:cs="Times New Roman"/>
        </w:rPr>
        <w:t>A+</w:t>
      </w:r>
      <w:proofErr w:type="gramStart"/>
      <w:r w:rsidRPr="004E2D70">
        <w:rPr>
          <w:rFonts w:ascii="Times New Roman" w:hAnsi="Times New Roman" w:cs="Times New Roman"/>
        </w:rPr>
        <w:t>h</w:t>
      </w:r>
      <w:proofErr w:type="spellEnd"/>
      <w:r w:rsidRPr="004E2D70">
        <w:rPr>
          <w:rFonts w:ascii="Times New Roman" w:hAnsi="Times New Roman" w:cs="Times New Roman"/>
        </w:rPr>
        <w:t>(</w:t>
      </w:r>
      <w:proofErr w:type="gramEnd"/>
      <w:r w:rsidRPr="004E2D70">
        <w:rPr>
          <w:rFonts w:ascii="Times New Roman" w:hAnsi="Times New Roman" w:cs="Times New Roman"/>
        </w:rPr>
        <w:t>∑</w:t>
      </w:r>
      <w:proofErr w:type="spellStart"/>
      <w:r w:rsidRPr="004E2D70">
        <w:rPr>
          <w:rFonts w:ascii="Times New Roman" w:hAnsi="Times New Roman" w:cs="Times New Roman"/>
        </w:rPr>
        <w:t>fd</w:t>
      </w:r>
      <w:proofErr w:type="spellEnd"/>
      <w:r w:rsidRPr="004E2D70">
        <w:rPr>
          <w:rFonts w:ascii="Times New Roman" w:hAnsi="Times New Roman" w:cs="Times New Roman"/>
        </w:rPr>
        <w:t>′</w:t>
      </w:r>
      <w:r>
        <w:rPr>
          <w:rFonts w:ascii="Times New Roman" w:hAnsi="Times New Roman" w:cs="Times New Roman"/>
        </w:rPr>
        <w:t xml:space="preserve">/ </w:t>
      </w:r>
      <w:r w:rsidRPr="004E2D70">
        <w:rPr>
          <w:rFonts w:ascii="Times New Roman" w:hAnsi="Times New Roman" w:cs="Times New Roman"/>
        </w:rPr>
        <w:t>∑f ​)</w:t>
      </w:r>
    </w:p>
    <w:p w14:paraId="3CF9136B"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Substitute:</w:t>
      </w:r>
    </w:p>
    <w:p w14:paraId="1CABB490" w14:textId="6CCC00E4" w:rsidR="004E2D70" w:rsidRDefault="004E2D70" w:rsidP="007D2642">
      <w:pPr>
        <w:spacing w:line="360" w:lineRule="auto"/>
        <w:rPr>
          <w:rFonts w:ascii="Times New Roman" w:hAnsi="Times New Roman" w:cs="Times New Roman"/>
        </w:rPr>
      </w:pPr>
      <w:r w:rsidRPr="004E2D70">
        <w:rPr>
          <w:rFonts w:ascii="Times New Roman" w:hAnsi="Times New Roman" w:cs="Times New Roman"/>
        </w:rPr>
        <w:t>xˉ=25+10(14​</w:t>
      </w:r>
      <w:r>
        <w:rPr>
          <w:rFonts w:ascii="Times New Roman" w:hAnsi="Times New Roman" w:cs="Times New Roman"/>
        </w:rPr>
        <w:t>/</w:t>
      </w:r>
      <w:r w:rsidRPr="004E2D70">
        <w:rPr>
          <w:rFonts w:ascii="Times New Roman" w:hAnsi="Times New Roman" w:cs="Times New Roman"/>
        </w:rPr>
        <w:t>50)</w:t>
      </w:r>
    </w:p>
    <w:p w14:paraId="1E8C3AC6" w14:textId="1056FE0E" w:rsidR="004E2D70" w:rsidRDefault="004E2D70" w:rsidP="007D2642">
      <w:pPr>
        <w:spacing w:line="360" w:lineRule="auto"/>
        <w:rPr>
          <w:rFonts w:ascii="Times New Roman" w:hAnsi="Times New Roman" w:cs="Times New Roman"/>
        </w:rPr>
      </w:pPr>
      <w:r w:rsidRPr="004E2D70">
        <w:rPr>
          <w:rFonts w:ascii="Times New Roman" w:hAnsi="Times New Roman" w:cs="Times New Roman"/>
        </w:rPr>
        <w:t>=25+2.8</w:t>
      </w:r>
    </w:p>
    <w:p w14:paraId="49D04E3F" w14:textId="3EECA1A1" w:rsidR="004E2D70" w:rsidRPr="007D2642" w:rsidRDefault="004E2D70" w:rsidP="007D2642">
      <w:pPr>
        <w:spacing w:line="360" w:lineRule="auto"/>
        <w:rPr>
          <w:rFonts w:ascii="Times New Roman" w:hAnsi="Times New Roman" w:cs="Times New Roman"/>
        </w:rPr>
      </w:pPr>
      <w:r>
        <w:rPr>
          <w:rFonts w:ascii="Times New Roman" w:hAnsi="Times New Roman" w:cs="Times New Roman"/>
        </w:rPr>
        <w:t>x=27.8</w:t>
      </w:r>
    </w:p>
    <w:p w14:paraId="3A6AC477" w14:textId="77777777" w:rsidR="007D2642" w:rsidRP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Step 4: Calculate variance</w:t>
      </w:r>
    </w:p>
    <w:p w14:paraId="2CFFE5D8"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Formula:</w:t>
      </w:r>
    </w:p>
    <w:p w14:paraId="2F20599E" w14:textId="24A2899D" w:rsidR="004E2D70" w:rsidRPr="007D2642" w:rsidRDefault="004E2D70" w:rsidP="007D2642">
      <w:pPr>
        <w:spacing w:line="360" w:lineRule="auto"/>
        <w:rPr>
          <w:rFonts w:ascii="Times New Roman" w:hAnsi="Times New Roman" w:cs="Times New Roman"/>
        </w:rPr>
      </w:pPr>
      <w:r w:rsidRPr="004E2D70">
        <w:rPr>
          <w:rFonts w:ascii="Times New Roman" w:hAnsi="Times New Roman" w:cs="Times New Roman"/>
        </w:rPr>
        <w:t>σ</w:t>
      </w:r>
      <w:r>
        <w:rPr>
          <w:rFonts w:ascii="Times New Roman" w:hAnsi="Times New Roman" w:cs="Times New Roman"/>
        </w:rPr>
        <w:t>^</w:t>
      </w:r>
      <w:r w:rsidRPr="004E2D70">
        <w:rPr>
          <w:rFonts w:ascii="Times New Roman" w:hAnsi="Times New Roman" w:cs="Times New Roman"/>
        </w:rPr>
        <w:t>2=h</w:t>
      </w:r>
      <w:r>
        <w:rPr>
          <w:rFonts w:ascii="Times New Roman" w:hAnsi="Times New Roman" w:cs="Times New Roman"/>
        </w:rPr>
        <w:t>^</w:t>
      </w:r>
      <w:r w:rsidRPr="004E2D70">
        <w:rPr>
          <w:rFonts w:ascii="Times New Roman" w:hAnsi="Times New Roman" w:cs="Times New Roman"/>
        </w:rPr>
        <w:t>2[∑fd′2</w:t>
      </w:r>
      <w:r>
        <w:rPr>
          <w:rFonts w:ascii="Times New Roman" w:hAnsi="Times New Roman" w:cs="Times New Roman"/>
        </w:rPr>
        <w:t>/N</w:t>
      </w:r>
      <w:r w:rsidRPr="004E2D70">
        <w:rPr>
          <w:rFonts w:ascii="Times New Roman" w:hAnsi="Times New Roman" w:cs="Times New Roman"/>
        </w:rPr>
        <w:t>​−(</w:t>
      </w:r>
      <w:proofErr w:type="spellStart"/>
      <w:r w:rsidRPr="004E2D70">
        <w:rPr>
          <w:rFonts w:ascii="Times New Roman" w:hAnsi="Times New Roman" w:cs="Times New Roman"/>
        </w:rPr>
        <w:t>N∑fd</w:t>
      </w:r>
      <w:proofErr w:type="spellEnd"/>
      <w:r w:rsidRPr="004E2D70">
        <w:rPr>
          <w:rFonts w:ascii="Times New Roman" w:hAnsi="Times New Roman" w:cs="Times New Roman"/>
        </w:rPr>
        <w:t>′​)2</w:t>
      </w:r>
      <w:r>
        <w:rPr>
          <w:rFonts w:ascii="Times New Roman" w:hAnsi="Times New Roman" w:cs="Times New Roman"/>
        </w:rPr>
        <w:t>/N</w:t>
      </w:r>
      <w:r w:rsidRPr="004E2D70">
        <w:rPr>
          <w:rFonts w:ascii="Times New Roman" w:hAnsi="Times New Roman" w:cs="Times New Roman"/>
        </w:rPr>
        <w:t>]</w:t>
      </w:r>
    </w:p>
    <w:p w14:paraId="7021566C" w14:textId="77777777" w:rsidR="007D2642" w:rsidRDefault="007D2642" w:rsidP="007D2642">
      <w:pPr>
        <w:spacing w:line="360" w:lineRule="auto"/>
        <w:rPr>
          <w:rFonts w:ascii="Times New Roman" w:hAnsi="Times New Roman" w:cs="Times New Roman"/>
        </w:rPr>
      </w:pPr>
      <w:r w:rsidRPr="007D2642">
        <w:rPr>
          <w:rFonts w:ascii="Times New Roman" w:hAnsi="Times New Roman" w:cs="Times New Roman"/>
        </w:rPr>
        <w:t>Substitute:</w:t>
      </w:r>
    </w:p>
    <w:p w14:paraId="52C1C996" w14:textId="001B727E" w:rsidR="004E2D70" w:rsidRDefault="004E2D70" w:rsidP="007D2642">
      <w:pPr>
        <w:spacing w:line="360" w:lineRule="auto"/>
        <w:rPr>
          <w:rFonts w:ascii="Times New Roman" w:hAnsi="Times New Roman" w:cs="Times New Roman"/>
        </w:rPr>
      </w:pPr>
      <w:r w:rsidRPr="004E2D70">
        <w:rPr>
          <w:rFonts w:ascii="Times New Roman" w:hAnsi="Times New Roman" w:cs="Times New Roman"/>
        </w:rPr>
        <w:t>σ2=10</w:t>
      </w:r>
      <w:r>
        <w:rPr>
          <w:rFonts w:ascii="Times New Roman" w:hAnsi="Times New Roman" w:cs="Times New Roman"/>
        </w:rPr>
        <w:t>^</w:t>
      </w:r>
      <w:r w:rsidRPr="004E2D70">
        <w:rPr>
          <w:rFonts w:ascii="Times New Roman" w:hAnsi="Times New Roman" w:cs="Times New Roman"/>
        </w:rPr>
        <w:t>2[80</w:t>
      </w:r>
      <w:r>
        <w:rPr>
          <w:rFonts w:ascii="Times New Roman" w:hAnsi="Times New Roman" w:cs="Times New Roman"/>
        </w:rPr>
        <w:t>/50</w:t>
      </w:r>
      <w:r w:rsidRPr="004E2D70">
        <w:rPr>
          <w:rFonts w:ascii="Times New Roman" w:hAnsi="Times New Roman" w:cs="Times New Roman"/>
        </w:rPr>
        <w:t>​−(14</w:t>
      </w:r>
      <w:r>
        <w:rPr>
          <w:rFonts w:ascii="Times New Roman" w:hAnsi="Times New Roman" w:cs="Times New Roman"/>
        </w:rPr>
        <w:t>/50</w:t>
      </w:r>
      <w:proofErr w:type="gramStart"/>
      <w:r w:rsidRPr="004E2D70">
        <w:rPr>
          <w:rFonts w:ascii="Times New Roman" w:hAnsi="Times New Roman" w:cs="Times New Roman"/>
        </w:rPr>
        <w:t>​)</w:t>
      </w:r>
      <w:r>
        <w:rPr>
          <w:rFonts w:ascii="Times New Roman" w:hAnsi="Times New Roman" w:cs="Times New Roman"/>
        </w:rPr>
        <w:t>^</w:t>
      </w:r>
      <w:proofErr w:type="gramEnd"/>
      <w:r w:rsidRPr="004E2D70">
        <w:rPr>
          <w:rFonts w:ascii="Times New Roman" w:hAnsi="Times New Roman" w:cs="Times New Roman"/>
        </w:rPr>
        <w:t>2]</w:t>
      </w:r>
    </w:p>
    <w:p w14:paraId="0CD706C1" w14:textId="745C9903" w:rsidR="004E2D70" w:rsidRDefault="004E2D70" w:rsidP="007D2642">
      <w:pPr>
        <w:spacing w:line="360" w:lineRule="auto"/>
        <w:rPr>
          <w:rFonts w:ascii="Times New Roman" w:hAnsi="Times New Roman" w:cs="Times New Roman"/>
        </w:rPr>
      </w:pPr>
      <w:r>
        <w:rPr>
          <w:rFonts w:ascii="Times New Roman" w:hAnsi="Times New Roman" w:cs="Times New Roman"/>
        </w:rPr>
        <w:t>=</w:t>
      </w:r>
      <w:r w:rsidRPr="004E2D70">
        <w:rPr>
          <w:rFonts w:ascii="Times New Roman" w:hAnsi="Times New Roman" w:cs="Times New Roman"/>
        </w:rPr>
        <w:t>100[1.6−(0.28)2]</w:t>
      </w:r>
    </w:p>
    <w:p w14:paraId="4C155541" w14:textId="3301390C" w:rsidR="004E2D70" w:rsidRDefault="004E2D70" w:rsidP="007D2642">
      <w:pPr>
        <w:spacing w:line="360" w:lineRule="auto"/>
        <w:rPr>
          <w:rFonts w:ascii="Times New Roman" w:hAnsi="Times New Roman" w:cs="Times New Roman"/>
        </w:rPr>
      </w:pPr>
      <w:r w:rsidRPr="004E2D70">
        <w:rPr>
          <w:rFonts w:ascii="Times New Roman" w:hAnsi="Times New Roman" w:cs="Times New Roman"/>
        </w:rPr>
        <w:t>=100[1.6−0.0784]</w:t>
      </w:r>
    </w:p>
    <w:p w14:paraId="72B6F457" w14:textId="6370AA44" w:rsidR="004E2D70" w:rsidRDefault="004E2D70" w:rsidP="007D2642">
      <w:pPr>
        <w:spacing w:line="360" w:lineRule="auto"/>
        <w:rPr>
          <w:rFonts w:ascii="Times New Roman" w:hAnsi="Times New Roman" w:cs="Times New Roman"/>
        </w:rPr>
      </w:pPr>
      <w:r w:rsidRPr="004E2D70">
        <w:rPr>
          <w:rFonts w:ascii="Times New Roman" w:hAnsi="Times New Roman" w:cs="Times New Roman"/>
        </w:rPr>
        <w:t>=100(1.5216)</w:t>
      </w:r>
    </w:p>
    <w:p w14:paraId="0C74FD25" w14:textId="3B5FC17A" w:rsidR="00FD6EB5" w:rsidRPr="007D2642" w:rsidRDefault="00FD6EB5" w:rsidP="007D2642">
      <w:pPr>
        <w:spacing w:line="360" w:lineRule="auto"/>
        <w:rPr>
          <w:rFonts w:ascii="Times New Roman" w:hAnsi="Times New Roman" w:cs="Times New Roman"/>
        </w:rPr>
      </w:pPr>
      <w:r w:rsidRPr="004E2D70">
        <w:rPr>
          <w:rFonts w:ascii="Times New Roman" w:hAnsi="Times New Roman" w:cs="Times New Roman"/>
        </w:rPr>
        <w:t>σ2</w:t>
      </w:r>
      <w:r>
        <w:rPr>
          <w:rFonts w:ascii="Times New Roman" w:hAnsi="Times New Roman" w:cs="Times New Roman"/>
        </w:rPr>
        <w:t>=152.16</w:t>
      </w:r>
    </w:p>
    <w:p w14:paraId="49FD6DF6" w14:textId="63F85032" w:rsidR="007D2642" w:rsidRDefault="007D2642" w:rsidP="007D2642">
      <w:pPr>
        <w:spacing w:line="360" w:lineRule="auto"/>
        <w:rPr>
          <w:rFonts w:ascii="Times New Roman" w:hAnsi="Times New Roman" w:cs="Times New Roman"/>
          <w:b/>
          <w:bCs/>
        </w:rPr>
      </w:pPr>
      <w:r w:rsidRPr="007D2642">
        <w:rPr>
          <w:rFonts w:ascii="Times New Roman" w:hAnsi="Times New Roman" w:cs="Times New Roman"/>
          <w:b/>
          <w:bCs/>
        </w:rPr>
        <w:t>Final Answer</w:t>
      </w:r>
    </w:p>
    <w:p w14:paraId="793F8C3F" w14:textId="3074B8D1" w:rsidR="00FD6EB5" w:rsidRDefault="00FD6EB5" w:rsidP="007D2642">
      <w:pPr>
        <w:spacing w:line="360" w:lineRule="auto"/>
        <w:rPr>
          <w:rFonts w:ascii="Times New Roman" w:hAnsi="Times New Roman" w:cs="Times New Roman"/>
        </w:rPr>
      </w:pPr>
      <w:r>
        <w:rPr>
          <w:rFonts w:ascii="Times New Roman" w:hAnsi="Times New Roman" w:cs="Times New Roman"/>
        </w:rPr>
        <w:t>Mean = 27.8</w:t>
      </w:r>
    </w:p>
    <w:p w14:paraId="0545A836" w14:textId="631645E8" w:rsidR="00FD6EB5" w:rsidRDefault="00FD6EB5" w:rsidP="007D2642">
      <w:pPr>
        <w:spacing w:line="360" w:lineRule="auto"/>
        <w:rPr>
          <w:rFonts w:ascii="Times New Roman" w:hAnsi="Times New Roman" w:cs="Times New Roman"/>
        </w:rPr>
      </w:pPr>
      <w:r>
        <w:rPr>
          <w:rFonts w:ascii="Times New Roman" w:hAnsi="Times New Roman" w:cs="Times New Roman"/>
        </w:rPr>
        <w:t>Variance=152.16</w:t>
      </w:r>
    </w:p>
    <w:p w14:paraId="3E51E0A5" w14:textId="77777777" w:rsidR="0064264E" w:rsidRDefault="0064264E" w:rsidP="007D2642">
      <w:pPr>
        <w:spacing w:line="360" w:lineRule="auto"/>
        <w:rPr>
          <w:rFonts w:ascii="Times New Roman" w:hAnsi="Times New Roman" w:cs="Times New Roman"/>
        </w:rPr>
      </w:pPr>
    </w:p>
    <w:p w14:paraId="45646841" w14:textId="32DB17E2" w:rsidR="00FD6EB5" w:rsidRDefault="00FD6EB5" w:rsidP="007D2642">
      <w:pPr>
        <w:spacing w:line="360" w:lineRule="auto"/>
        <w:rPr>
          <w:rFonts w:ascii="Times New Roman" w:hAnsi="Times New Roman" w:cs="Times New Roman"/>
          <w:b/>
          <w:bCs/>
        </w:rPr>
      </w:pPr>
      <w:r w:rsidRPr="00FD6EB5">
        <w:rPr>
          <w:rFonts w:ascii="Times New Roman" w:hAnsi="Times New Roman" w:cs="Times New Roman"/>
          <w:b/>
          <w:bCs/>
        </w:rPr>
        <w:t>4. Comparing Two Distributions via CV</w:t>
      </w:r>
      <w:r w:rsidRPr="00FD6EB5">
        <w:rPr>
          <w:rFonts w:ascii="Times New Roman" w:hAnsi="Times New Roman" w:cs="Times New Roman"/>
          <w:b/>
          <w:bCs/>
        </w:rPr>
        <w:br/>
        <w:t>Portfolio A: Mean return = 12%, SD = 3%</w:t>
      </w:r>
      <w:r w:rsidRPr="00FD6EB5">
        <w:rPr>
          <w:rFonts w:ascii="Times New Roman" w:hAnsi="Times New Roman" w:cs="Times New Roman"/>
          <w:b/>
          <w:bCs/>
        </w:rPr>
        <w:br/>
      </w:r>
      <w:r w:rsidRPr="00FD6EB5">
        <w:rPr>
          <w:rFonts w:ascii="Times New Roman" w:hAnsi="Times New Roman" w:cs="Times New Roman"/>
          <w:b/>
          <w:bCs/>
        </w:rPr>
        <w:lastRenderedPageBreak/>
        <w:t>Portfolio B: Mean return = 18%, SD = 5%</w:t>
      </w:r>
      <w:r w:rsidRPr="00FD6EB5">
        <w:rPr>
          <w:rFonts w:ascii="Times New Roman" w:hAnsi="Times New Roman" w:cs="Times New Roman"/>
          <w:b/>
          <w:bCs/>
        </w:rPr>
        <w:br/>
        <w:t>An investor claims Portfolio B is "riskier in absolute terms but not necessarily worse per unit of return." Evaluate this claim quantitatively using Coefficient of Variation and explain what CV captures that SD alone doesn't.</w:t>
      </w:r>
    </w:p>
    <w:p w14:paraId="5A7BE560"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Given</w:t>
      </w:r>
    </w:p>
    <w:p w14:paraId="5E1B7A27"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b/>
          <w:bCs/>
        </w:rPr>
        <w:t>Portfolio A</w:t>
      </w:r>
    </w:p>
    <w:p w14:paraId="5F2A01AF" w14:textId="77777777" w:rsidR="00FD6EB5" w:rsidRPr="00FD6EB5" w:rsidRDefault="00FD6EB5" w:rsidP="00FD6EB5">
      <w:pPr>
        <w:numPr>
          <w:ilvl w:val="0"/>
          <w:numId w:val="6"/>
        </w:numPr>
        <w:spacing w:line="360" w:lineRule="auto"/>
        <w:rPr>
          <w:rFonts w:ascii="Times New Roman" w:hAnsi="Times New Roman" w:cs="Times New Roman"/>
        </w:rPr>
      </w:pPr>
      <w:r w:rsidRPr="00FD6EB5">
        <w:rPr>
          <w:rFonts w:ascii="Times New Roman" w:hAnsi="Times New Roman" w:cs="Times New Roman"/>
        </w:rPr>
        <w:t xml:space="preserve">Mean return = 12% </w:t>
      </w:r>
    </w:p>
    <w:p w14:paraId="698F7668" w14:textId="77777777" w:rsidR="00FD6EB5" w:rsidRPr="00FD6EB5" w:rsidRDefault="00FD6EB5" w:rsidP="00FD6EB5">
      <w:pPr>
        <w:numPr>
          <w:ilvl w:val="0"/>
          <w:numId w:val="6"/>
        </w:numPr>
        <w:spacing w:line="360" w:lineRule="auto"/>
        <w:rPr>
          <w:rFonts w:ascii="Times New Roman" w:hAnsi="Times New Roman" w:cs="Times New Roman"/>
        </w:rPr>
      </w:pPr>
      <w:r w:rsidRPr="00FD6EB5">
        <w:rPr>
          <w:rFonts w:ascii="Times New Roman" w:hAnsi="Times New Roman" w:cs="Times New Roman"/>
        </w:rPr>
        <w:t xml:space="preserve">SD = 3% </w:t>
      </w:r>
    </w:p>
    <w:p w14:paraId="3FBE59D5"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b/>
          <w:bCs/>
        </w:rPr>
        <w:t>Portfolio B</w:t>
      </w:r>
    </w:p>
    <w:p w14:paraId="0489295B" w14:textId="77777777" w:rsidR="00FD6EB5" w:rsidRPr="00FD6EB5" w:rsidRDefault="00FD6EB5" w:rsidP="00FD6EB5">
      <w:pPr>
        <w:numPr>
          <w:ilvl w:val="0"/>
          <w:numId w:val="7"/>
        </w:numPr>
        <w:spacing w:line="360" w:lineRule="auto"/>
        <w:rPr>
          <w:rFonts w:ascii="Times New Roman" w:hAnsi="Times New Roman" w:cs="Times New Roman"/>
        </w:rPr>
      </w:pPr>
      <w:r w:rsidRPr="00FD6EB5">
        <w:rPr>
          <w:rFonts w:ascii="Times New Roman" w:hAnsi="Times New Roman" w:cs="Times New Roman"/>
        </w:rPr>
        <w:t xml:space="preserve">Mean return = 18% </w:t>
      </w:r>
    </w:p>
    <w:p w14:paraId="1D044DE5" w14:textId="77777777" w:rsidR="00FD6EB5" w:rsidRPr="00FD6EB5" w:rsidRDefault="00FD6EB5" w:rsidP="00FD6EB5">
      <w:pPr>
        <w:numPr>
          <w:ilvl w:val="0"/>
          <w:numId w:val="7"/>
        </w:numPr>
        <w:spacing w:line="360" w:lineRule="auto"/>
        <w:rPr>
          <w:rFonts w:ascii="Times New Roman" w:hAnsi="Times New Roman" w:cs="Times New Roman"/>
        </w:rPr>
      </w:pPr>
      <w:r w:rsidRPr="00FD6EB5">
        <w:rPr>
          <w:rFonts w:ascii="Times New Roman" w:hAnsi="Times New Roman" w:cs="Times New Roman"/>
        </w:rPr>
        <w:t xml:space="preserve">SD = 5% </w:t>
      </w:r>
    </w:p>
    <w:p w14:paraId="492D08C2" w14:textId="77777777" w:rsid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1: Formula for CV</w:t>
      </w:r>
    </w:p>
    <w:p w14:paraId="4A738ADC" w14:textId="1DAF9A69"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CV=SD/Mean​×100</w:t>
      </w:r>
    </w:p>
    <w:p w14:paraId="5BB92EF4" w14:textId="74DE4F0B"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CV measures risk relative to the average return.</w:t>
      </w:r>
    </w:p>
    <w:p w14:paraId="5FFBB6EA" w14:textId="6EFE15E0" w:rsid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2: Calculate CV for Portfolio A</w:t>
      </w:r>
    </w:p>
    <w:p w14:paraId="07F1F203" w14:textId="4E341AEA" w:rsidR="00FD6EB5" w:rsidRDefault="00FD6EB5" w:rsidP="00FD6EB5">
      <w:pPr>
        <w:spacing w:line="360" w:lineRule="auto"/>
        <w:rPr>
          <w:rFonts w:ascii="Times New Roman" w:hAnsi="Times New Roman" w:cs="Times New Roman"/>
        </w:rPr>
      </w:pPr>
      <w:r w:rsidRPr="00FD6EB5">
        <w:rPr>
          <w:rFonts w:ascii="Times New Roman" w:hAnsi="Times New Roman" w:cs="Times New Roman"/>
        </w:rPr>
        <w:t>CVA​=3/12​×100</w:t>
      </w:r>
    </w:p>
    <w:p w14:paraId="1D712E0D" w14:textId="45192849" w:rsidR="00FD6EB5" w:rsidRPr="00FD6EB5" w:rsidRDefault="00FD6EB5" w:rsidP="00FD6EB5">
      <w:pPr>
        <w:spacing w:line="360" w:lineRule="auto"/>
        <w:rPr>
          <w:rFonts w:ascii="Times New Roman" w:hAnsi="Times New Roman" w:cs="Times New Roman"/>
        </w:rPr>
      </w:pPr>
      <w:r>
        <w:rPr>
          <w:rFonts w:ascii="Times New Roman" w:hAnsi="Times New Roman" w:cs="Times New Roman"/>
        </w:rPr>
        <w:t>CVA=25%</w:t>
      </w:r>
    </w:p>
    <w:p w14:paraId="56A50E77" w14:textId="77777777" w:rsid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3: Calculate CV for Portfolio B</w:t>
      </w:r>
    </w:p>
    <w:p w14:paraId="240C5BBA" w14:textId="0A9E0403" w:rsidR="00FD6EB5" w:rsidRDefault="00FD6EB5" w:rsidP="00FD6EB5">
      <w:pPr>
        <w:spacing w:line="360" w:lineRule="auto"/>
        <w:rPr>
          <w:rFonts w:ascii="Times New Roman" w:hAnsi="Times New Roman" w:cs="Times New Roman"/>
        </w:rPr>
      </w:pPr>
      <w:r w:rsidRPr="00FD6EB5">
        <w:rPr>
          <w:rFonts w:ascii="Times New Roman" w:hAnsi="Times New Roman" w:cs="Times New Roman"/>
        </w:rPr>
        <w:t>CVB​=</w:t>
      </w:r>
      <w:r>
        <w:rPr>
          <w:rFonts w:ascii="Times New Roman" w:hAnsi="Times New Roman" w:cs="Times New Roman"/>
        </w:rPr>
        <w:t>5</w:t>
      </w:r>
      <w:r w:rsidRPr="00FD6EB5">
        <w:rPr>
          <w:rFonts w:ascii="Times New Roman" w:hAnsi="Times New Roman" w:cs="Times New Roman"/>
        </w:rPr>
        <w:t>​</w:t>
      </w:r>
      <w:r>
        <w:rPr>
          <w:rFonts w:ascii="Times New Roman" w:hAnsi="Times New Roman" w:cs="Times New Roman"/>
        </w:rPr>
        <w:t>/18</w:t>
      </w:r>
      <w:r w:rsidRPr="00FD6EB5">
        <w:rPr>
          <w:rFonts w:ascii="Times New Roman" w:hAnsi="Times New Roman" w:cs="Times New Roman"/>
        </w:rPr>
        <w:t>×100</w:t>
      </w:r>
    </w:p>
    <w:p w14:paraId="5D86FEDD" w14:textId="145DDC25" w:rsidR="00FD6EB5" w:rsidRPr="00FD6EB5" w:rsidRDefault="00FD6EB5" w:rsidP="00FD6EB5">
      <w:pPr>
        <w:spacing w:line="360" w:lineRule="auto"/>
        <w:rPr>
          <w:rFonts w:ascii="Times New Roman" w:hAnsi="Times New Roman" w:cs="Times New Roman"/>
        </w:rPr>
      </w:pPr>
      <w:r>
        <w:rPr>
          <w:rFonts w:ascii="Times New Roman" w:hAnsi="Times New Roman" w:cs="Times New Roman"/>
        </w:rPr>
        <w:t>CVB=27.78%</w:t>
      </w:r>
    </w:p>
    <w:p w14:paraId="1528D4CF"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4: Compare the results</w:t>
      </w:r>
    </w:p>
    <w:tbl>
      <w:tblPr>
        <w:tblStyle w:val="TableGrid"/>
        <w:tblW w:w="0" w:type="auto"/>
        <w:tblLook w:val="04A0" w:firstRow="1" w:lastRow="0" w:firstColumn="1" w:lastColumn="0" w:noHBand="0" w:noVBand="1"/>
      </w:tblPr>
      <w:tblGrid>
        <w:gridCol w:w="1123"/>
        <w:gridCol w:w="1596"/>
        <w:gridCol w:w="820"/>
        <w:gridCol w:w="956"/>
      </w:tblGrid>
      <w:tr w:rsidR="00FD6EB5" w:rsidRPr="00FD6EB5" w14:paraId="4CF28105" w14:textId="77777777" w:rsidTr="00FD6EB5">
        <w:tc>
          <w:tcPr>
            <w:tcW w:w="0" w:type="auto"/>
            <w:hideMark/>
          </w:tcPr>
          <w:p w14:paraId="5A78BA0D" w14:textId="77777777" w:rsidR="00FD6EB5" w:rsidRPr="00FD6EB5" w:rsidRDefault="00FD6EB5" w:rsidP="00FD6EB5">
            <w:pPr>
              <w:spacing w:line="360" w:lineRule="auto"/>
              <w:jc w:val="center"/>
              <w:rPr>
                <w:rFonts w:ascii="Times New Roman" w:hAnsi="Times New Roman" w:cs="Times New Roman"/>
                <w:b/>
                <w:bCs/>
              </w:rPr>
            </w:pPr>
            <w:r w:rsidRPr="00FD6EB5">
              <w:rPr>
                <w:rFonts w:ascii="Times New Roman" w:hAnsi="Times New Roman" w:cs="Times New Roman"/>
                <w:b/>
                <w:bCs/>
              </w:rPr>
              <w:t>Portfolio</w:t>
            </w:r>
          </w:p>
        </w:tc>
        <w:tc>
          <w:tcPr>
            <w:tcW w:w="0" w:type="auto"/>
            <w:hideMark/>
          </w:tcPr>
          <w:p w14:paraId="64866F0B" w14:textId="77777777" w:rsidR="00FD6EB5" w:rsidRPr="00FD6EB5" w:rsidRDefault="00FD6EB5" w:rsidP="00FD6EB5">
            <w:pPr>
              <w:spacing w:line="360" w:lineRule="auto"/>
              <w:jc w:val="center"/>
              <w:rPr>
                <w:rFonts w:ascii="Times New Roman" w:hAnsi="Times New Roman" w:cs="Times New Roman"/>
                <w:b/>
                <w:bCs/>
              </w:rPr>
            </w:pPr>
            <w:r w:rsidRPr="00FD6EB5">
              <w:rPr>
                <w:rFonts w:ascii="Times New Roman" w:hAnsi="Times New Roman" w:cs="Times New Roman"/>
                <w:b/>
                <w:bCs/>
              </w:rPr>
              <w:t>Mean Return</w:t>
            </w:r>
          </w:p>
        </w:tc>
        <w:tc>
          <w:tcPr>
            <w:tcW w:w="820" w:type="dxa"/>
            <w:hideMark/>
          </w:tcPr>
          <w:p w14:paraId="145EEF89" w14:textId="77777777" w:rsidR="00FD6EB5" w:rsidRPr="00FD6EB5" w:rsidRDefault="00FD6EB5" w:rsidP="00FD6EB5">
            <w:pPr>
              <w:spacing w:line="360" w:lineRule="auto"/>
              <w:jc w:val="center"/>
              <w:rPr>
                <w:rFonts w:ascii="Times New Roman" w:hAnsi="Times New Roman" w:cs="Times New Roman"/>
                <w:b/>
                <w:bCs/>
              </w:rPr>
            </w:pPr>
            <w:r w:rsidRPr="00FD6EB5">
              <w:rPr>
                <w:rFonts w:ascii="Times New Roman" w:hAnsi="Times New Roman" w:cs="Times New Roman"/>
                <w:b/>
                <w:bCs/>
              </w:rPr>
              <w:t>SD</w:t>
            </w:r>
          </w:p>
        </w:tc>
        <w:tc>
          <w:tcPr>
            <w:tcW w:w="712" w:type="dxa"/>
            <w:hideMark/>
          </w:tcPr>
          <w:p w14:paraId="19181BE3" w14:textId="77777777" w:rsidR="00FD6EB5" w:rsidRPr="00FD6EB5" w:rsidRDefault="00FD6EB5" w:rsidP="00FD6EB5">
            <w:pPr>
              <w:spacing w:line="360" w:lineRule="auto"/>
              <w:jc w:val="center"/>
              <w:rPr>
                <w:rFonts w:ascii="Times New Roman" w:hAnsi="Times New Roman" w:cs="Times New Roman"/>
                <w:b/>
                <w:bCs/>
              </w:rPr>
            </w:pPr>
            <w:r w:rsidRPr="00FD6EB5">
              <w:rPr>
                <w:rFonts w:ascii="Times New Roman" w:hAnsi="Times New Roman" w:cs="Times New Roman"/>
                <w:b/>
                <w:bCs/>
              </w:rPr>
              <w:t>CV</w:t>
            </w:r>
          </w:p>
        </w:tc>
      </w:tr>
      <w:tr w:rsidR="00FD6EB5" w:rsidRPr="00FD6EB5" w14:paraId="463B3882" w14:textId="77777777" w:rsidTr="00FD6EB5">
        <w:tc>
          <w:tcPr>
            <w:tcW w:w="0" w:type="auto"/>
            <w:hideMark/>
          </w:tcPr>
          <w:p w14:paraId="0E4C8771"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A</w:t>
            </w:r>
          </w:p>
        </w:tc>
        <w:tc>
          <w:tcPr>
            <w:tcW w:w="0" w:type="auto"/>
            <w:hideMark/>
          </w:tcPr>
          <w:p w14:paraId="28F4BFBC"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12%</w:t>
            </w:r>
          </w:p>
        </w:tc>
        <w:tc>
          <w:tcPr>
            <w:tcW w:w="820" w:type="dxa"/>
            <w:hideMark/>
          </w:tcPr>
          <w:p w14:paraId="506C664A"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3%</w:t>
            </w:r>
          </w:p>
        </w:tc>
        <w:tc>
          <w:tcPr>
            <w:tcW w:w="712" w:type="dxa"/>
            <w:hideMark/>
          </w:tcPr>
          <w:p w14:paraId="699CFA4D"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25%</w:t>
            </w:r>
          </w:p>
        </w:tc>
      </w:tr>
      <w:tr w:rsidR="00FD6EB5" w:rsidRPr="00FD6EB5" w14:paraId="6F72EF32" w14:textId="77777777" w:rsidTr="00FD6EB5">
        <w:tc>
          <w:tcPr>
            <w:tcW w:w="0" w:type="auto"/>
            <w:hideMark/>
          </w:tcPr>
          <w:p w14:paraId="68F3B994"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B</w:t>
            </w:r>
          </w:p>
        </w:tc>
        <w:tc>
          <w:tcPr>
            <w:tcW w:w="0" w:type="auto"/>
            <w:hideMark/>
          </w:tcPr>
          <w:p w14:paraId="6923413F"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18%</w:t>
            </w:r>
          </w:p>
        </w:tc>
        <w:tc>
          <w:tcPr>
            <w:tcW w:w="820" w:type="dxa"/>
            <w:hideMark/>
          </w:tcPr>
          <w:p w14:paraId="088B0FF7"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5%</w:t>
            </w:r>
          </w:p>
        </w:tc>
        <w:tc>
          <w:tcPr>
            <w:tcW w:w="712" w:type="dxa"/>
            <w:hideMark/>
          </w:tcPr>
          <w:p w14:paraId="59F036CB" w14:textId="77777777" w:rsidR="00FD6EB5" w:rsidRPr="00FD6EB5" w:rsidRDefault="00FD6EB5" w:rsidP="00FD6EB5">
            <w:pPr>
              <w:spacing w:line="360" w:lineRule="auto"/>
              <w:jc w:val="center"/>
              <w:rPr>
                <w:rFonts w:ascii="Times New Roman" w:hAnsi="Times New Roman" w:cs="Times New Roman"/>
              </w:rPr>
            </w:pPr>
            <w:r w:rsidRPr="00FD6EB5">
              <w:rPr>
                <w:rFonts w:ascii="Times New Roman" w:hAnsi="Times New Roman" w:cs="Times New Roman"/>
              </w:rPr>
              <w:t>27.78%</w:t>
            </w:r>
          </w:p>
        </w:tc>
      </w:tr>
    </w:tbl>
    <w:p w14:paraId="274F4F1F"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5: Interpret SD</w:t>
      </w:r>
    </w:p>
    <w:p w14:paraId="289B18C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Portfolio B has:</w:t>
      </w:r>
    </w:p>
    <w:p w14:paraId="7A455DA2" w14:textId="17C4ADBD"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5%&gt;3%</w:t>
      </w:r>
    </w:p>
    <w:p w14:paraId="61124CD4"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So, B has higher absolute variability/risk.</w:t>
      </w:r>
    </w:p>
    <w:p w14:paraId="161A463F"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Therefore, the investor is correct that Portfolio B is riskier in absolute terms.</w:t>
      </w:r>
    </w:p>
    <w:p w14:paraId="0905A194"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6: Interpret CV</w:t>
      </w:r>
    </w:p>
    <w:p w14:paraId="38145134" w14:textId="636D0B3A"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However:</w:t>
      </w:r>
      <w:r w:rsidRPr="00FD6EB5">
        <w:t xml:space="preserve"> </w:t>
      </w:r>
      <w:r w:rsidRPr="00FD6EB5">
        <w:rPr>
          <w:rFonts w:ascii="Times New Roman" w:hAnsi="Times New Roman" w:cs="Times New Roman"/>
        </w:rPr>
        <w:t>CVB​=27.78%&gt;25%=CVA​</w:t>
      </w:r>
    </w:p>
    <w:p w14:paraId="7E7C18B2"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Therefore, B also has slightly higher risk per unit of return.</w:t>
      </w:r>
    </w:p>
    <w:p w14:paraId="79CC5893"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Final Answer</w:t>
      </w:r>
    </w:p>
    <w:p w14:paraId="2F6EFF9B"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lastRenderedPageBreak/>
        <w:t>The claim is partially correct.</w:t>
      </w:r>
    </w:p>
    <w:p w14:paraId="5050AF0E"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Portfolio B provides a higher return of 18%, but it also has higher absolute risk. However, its CV of 27.78% is slightly greater than Portfolio A's 25%.</w:t>
      </w:r>
    </w:p>
    <w:p w14:paraId="42588C72"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Therefore, B is not better on a risk-per-unit-return basis according to CV.</w:t>
      </w:r>
    </w:p>
    <w:p w14:paraId="5A10BB84"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What CV captures that SD doesn't</w:t>
      </w:r>
    </w:p>
    <w:p w14:paraId="4EF6A971"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SD measures absolute variability.</w:t>
      </w:r>
    </w:p>
    <w:p w14:paraId="67CF42DE" w14:textId="2E08F803"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CV measures:</w:t>
      </w:r>
      <w:r>
        <w:rPr>
          <w:rFonts w:ascii="Times New Roman" w:hAnsi="Times New Roman" w:cs="Times New Roman"/>
        </w:rPr>
        <w:t xml:space="preserve"> Risk relative to the mean return </w:t>
      </w:r>
    </w:p>
    <w:p w14:paraId="1545314B"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Therefore, CV is useful when comparing distributions with different means or different scales.</w:t>
      </w:r>
    </w:p>
    <w:p w14:paraId="30BF03C3" w14:textId="77777777" w:rsidR="0064264E" w:rsidRDefault="0064264E" w:rsidP="00FD6EB5">
      <w:pPr>
        <w:spacing w:line="360" w:lineRule="auto"/>
        <w:rPr>
          <w:rFonts w:ascii="Times New Roman" w:hAnsi="Times New Roman" w:cs="Times New Roman"/>
        </w:rPr>
      </w:pPr>
    </w:p>
    <w:p w14:paraId="32258B2A" w14:textId="594A574A" w:rsidR="00FD6EB5" w:rsidRDefault="00FD6EB5" w:rsidP="007D2642">
      <w:pPr>
        <w:spacing w:line="360" w:lineRule="auto"/>
        <w:rPr>
          <w:rFonts w:ascii="Times New Roman" w:hAnsi="Times New Roman" w:cs="Times New Roman"/>
          <w:b/>
          <w:bCs/>
        </w:rPr>
      </w:pPr>
      <w:r w:rsidRPr="00FD6EB5">
        <w:rPr>
          <w:rFonts w:ascii="Times New Roman" w:hAnsi="Times New Roman" w:cs="Times New Roman"/>
          <w:b/>
          <w:bCs/>
        </w:rPr>
        <w:t>5. Outlier's Effect on Variance</w:t>
      </w:r>
      <w:r w:rsidRPr="00FD6EB5">
        <w:rPr>
          <w:rFonts w:ascii="Times New Roman" w:hAnsi="Times New Roman" w:cs="Times New Roman"/>
          <w:b/>
          <w:bCs/>
        </w:rPr>
        <w:br/>
        <w:t>A dataset of 10 values has variance = 25. One value, originally 40 (close to the mean of 42), is mistakenly recorded as 400. Without recalculating exactly, explain directionally and reason about the magnitude of distortion to (a) the mean, (b) the variance — and why variance is affected disproportionately more than the mean.</w:t>
      </w:r>
    </w:p>
    <w:p w14:paraId="1E075E15"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Given</w:t>
      </w:r>
    </w:p>
    <w:p w14:paraId="1BB11C08"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Number of observations = 10 </w:t>
      </w:r>
    </w:p>
    <w:p w14:paraId="748D0E8F"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Original variance = 25 </w:t>
      </w:r>
    </w:p>
    <w:p w14:paraId="627471DE"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Mean ≈ 42 </w:t>
      </w:r>
    </w:p>
    <w:p w14:paraId="28413D79"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One value = 40 </w:t>
      </w:r>
    </w:p>
    <w:p w14:paraId="69E00D0B" w14:textId="77777777" w:rsidR="00FD6EB5" w:rsidRPr="00FD6EB5" w:rsidRDefault="00FD6EB5" w:rsidP="00FD6EB5">
      <w:pPr>
        <w:numPr>
          <w:ilvl w:val="0"/>
          <w:numId w:val="8"/>
        </w:numPr>
        <w:spacing w:line="360" w:lineRule="auto"/>
        <w:rPr>
          <w:rFonts w:ascii="Times New Roman" w:hAnsi="Times New Roman" w:cs="Times New Roman"/>
        </w:rPr>
      </w:pPr>
      <w:r w:rsidRPr="00FD6EB5">
        <w:rPr>
          <w:rFonts w:ascii="Times New Roman" w:hAnsi="Times New Roman" w:cs="Times New Roman"/>
        </w:rPr>
        <w:t xml:space="preserve">Mistaken value = 400 </w:t>
      </w:r>
    </w:p>
    <w:p w14:paraId="536140C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The value 40 is close to the mean:</w:t>
      </w:r>
    </w:p>
    <w:p w14:paraId="2B8B385B" w14:textId="33E0D30A"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40−42=−2</w:t>
      </w:r>
    </w:p>
    <w:p w14:paraId="54FEEDB4"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But the incorrect value 400 is:</w:t>
      </w:r>
    </w:p>
    <w:p w14:paraId="0FD7E542" w14:textId="7E171E67"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400−42=358</w:t>
      </w:r>
    </w:p>
    <w:p w14:paraId="2975BD46" w14:textId="1D14981B"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away from the mean.</w:t>
      </w:r>
    </w:p>
    <w:p w14:paraId="24EAFC86"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(a) Effect on the Mean</w:t>
      </w:r>
    </w:p>
    <w:p w14:paraId="65E66F34"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1: Original value</w:t>
      </w:r>
    </w:p>
    <w:p w14:paraId="54450584" w14:textId="3A6A29E8"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Original observation:</w:t>
      </w:r>
      <w:r w:rsidR="006450F8">
        <w:rPr>
          <w:rFonts w:ascii="Times New Roman" w:hAnsi="Times New Roman" w:cs="Times New Roman"/>
        </w:rPr>
        <w:t xml:space="preserve"> 40 </w:t>
      </w:r>
    </w:p>
    <w:p w14:paraId="76F17ACE"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2: Incorrect value</w:t>
      </w:r>
    </w:p>
    <w:p w14:paraId="29013995" w14:textId="3CB3C8E2"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Recorded observation:</w:t>
      </w:r>
      <w:r w:rsidR="006450F8">
        <w:rPr>
          <w:rFonts w:ascii="Times New Roman" w:hAnsi="Times New Roman" w:cs="Times New Roman"/>
        </w:rPr>
        <w:t xml:space="preserve"> 400</w:t>
      </w:r>
    </w:p>
    <w:p w14:paraId="2F0ACFA3" w14:textId="6FAE8450"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increase is:</w:t>
      </w:r>
      <w:r w:rsidR="006450F8">
        <w:rPr>
          <w:rFonts w:ascii="Times New Roman" w:hAnsi="Times New Roman" w:cs="Times New Roman"/>
        </w:rPr>
        <w:t xml:space="preserve"> 400-40=360</w:t>
      </w:r>
    </w:p>
    <w:p w14:paraId="4CCC7722"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3: Effect on the total</w:t>
      </w:r>
    </w:p>
    <w:p w14:paraId="5B0321CD" w14:textId="67539665"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total of all observations increases by approximately:</w:t>
      </w:r>
      <w:r w:rsidR="006450F8">
        <w:rPr>
          <w:rFonts w:ascii="Times New Roman" w:hAnsi="Times New Roman" w:cs="Times New Roman"/>
        </w:rPr>
        <w:t xml:space="preserve"> 360</w:t>
      </w:r>
    </w:p>
    <w:p w14:paraId="22349622"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lastRenderedPageBreak/>
        <w:t>Step 4: Effect on mean</w:t>
      </w:r>
    </w:p>
    <w:p w14:paraId="567055F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There are 10 observations:</w:t>
      </w:r>
    </w:p>
    <w:p w14:paraId="61A1650F" w14:textId="769E735E"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Change in mean=360</w:t>
      </w:r>
      <w:r>
        <w:rPr>
          <w:rFonts w:ascii="Times New Roman" w:hAnsi="Times New Roman" w:cs="Times New Roman"/>
        </w:rPr>
        <w:t>/10</w:t>
      </w:r>
      <w:r w:rsidRPr="006450F8">
        <w:rPr>
          <w:rFonts w:ascii="Times New Roman" w:hAnsi="Times New Roman" w:cs="Times New Roman"/>
        </w:rPr>
        <w:t>​=36</w:t>
      </w:r>
    </w:p>
    <w:p w14:paraId="2E9EC6BD" w14:textId="63F1D287" w:rsidR="00FD6EB5" w:rsidRPr="00FD6EB5" w:rsidRDefault="00FD6EB5" w:rsidP="00FD6EB5">
      <w:pPr>
        <w:spacing w:line="360" w:lineRule="auto"/>
        <w:rPr>
          <w:rFonts w:ascii="Times New Roman" w:hAnsi="Times New Roman" w:cs="Times New Roman"/>
        </w:rPr>
      </w:pPr>
      <w:proofErr w:type="gramStart"/>
      <w:r w:rsidRPr="00FD6EB5">
        <w:rPr>
          <w:rFonts w:ascii="Times New Roman" w:hAnsi="Times New Roman" w:cs="Times New Roman"/>
        </w:rPr>
        <w:t>So</w:t>
      </w:r>
      <w:proofErr w:type="gramEnd"/>
      <w:r w:rsidRPr="00FD6EB5">
        <w:rPr>
          <w:rFonts w:ascii="Times New Roman" w:hAnsi="Times New Roman" w:cs="Times New Roman"/>
        </w:rPr>
        <w:t xml:space="preserve"> the mean will increase by approximately:</w:t>
      </w:r>
      <w:r w:rsidR="006450F8">
        <w:rPr>
          <w:rFonts w:ascii="Times New Roman" w:hAnsi="Times New Roman" w:cs="Times New Roman"/>
        </w:rPr>
        <w:t>36</w:t>
      </w:r>
    </w:p>
    <w:p w14:paraId="1C3B0A9E" w14:textId="0B0EE21A"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new mean would therefore be roughly:</w:t>
      </w:r>
      <w:r w:rsidR="006450F8">
        <w:rPr>
          <w:rFonts w:ascii="Times New Roman" w:hAnsi="Times New Roman" w:cs="Times New Roman"/>
        </w:rPr>
        <w:t>42+36=78</w:t>
      </w:r>
    </w:p>
    <w:p w14:paraId="15FD2A8E" w14:textId="2FD53EF8"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This is a large upward shift.</w:t>
      </w:r>
    </w:p>
    <w:p w14:paraId="2C56551D"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(b) Effect on Variance</w:t>
      </w:r>
    </w:p>
    <w:p w14:paraId="070C16F9"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1: Recall the variance concept</w:t>
      </w:r>
    </w:p>
    <w:p w14:paraId="75DA1556" w14:textId="77777777" w:rsidR="00FD6EB5" w:rsidRPr="006450F8" w:rsidRDefault="00FD6EB5" w:rsidP="00FD6EB5">
      <w:pPr>
        <w:spacing w:line="360" w:lineRule="auto"/>
        <w:rPr>
          <w:rFonts w:ascii="Times New Roman" w:hAnsi="Times New Roman" w:cs="Times New Roman"/>
          <w:b/>
          <w:bCs/>
        </w:rPr>
      </w:pPr>
      <w:r w:rsidRPr="00FD6EB5">
        <w:rPr>
          <w:rFonts w:ascii="Times New Roman" w:hAnsi="Times New Roman" w:cs="Times New Roman"/>
        </w:rPr>
        <w:t xml:space="preserve">Variance </w:t>
      </w:r>
      <w:r w:rsidRPr="006450F8">
        <w:rPr>
          <w:rFonts w:ascii="Times New Roman" w:hAnsi="Times New Roman" w:cs="Times New Roman"/>
          <w:b/>
          <w:bCs/>
        </w:rPr>
        <w:t>depends on squared deviations from the mean:</w:t>
      </w:r>
    </w:p>
    <w:p w14:paraId="25BFA17E" w14:textId="5F7E3460"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Variance=∑(x−</w:t>
      </w:r>
      <w:proofErr w:type="gramStart"/>
      <w:r w:rsidRPr="006450F8">
        <w:rPr>
          <w:rFonts w:ascii="Times New Roman" w:hAnsi="Times New Roman" w:cs="Times New Roman"/>
        </w:rPr>
        <w:t>xˉ)</w:t>
      </w:r>
      <w:r>
        <w:rPr>
          <w:rFonts w:ascii="Times New Roman" w:hAnsi="Times New Roman" w:cs="Times New Roman"/>
        </w:rPr>
        <w:t>^</w:t>
      </w:r>
      <w:proofErr w:type="gramEnd"/>
      <w:r w:rsidRPr="006450F8">
        <w:rPr>
          <w:rFonts w:ascii="Times New Roman" w:hAnsi="Times New Roman" w:cs="Times New Roman"/>
        </w:rPr>
        <w:t>2​</w:t>
      </w:r>
      <w:r>
        <w:rPr>
          <w:rFonts w:ascii="Times New Roman" w:hAnsi="Times New Roman" w:cs="Times New Roman"/>
        </w:rPr>
        <w:t>/N</w:t>
      </w:r>
    </w:p>
    <w:p w14:paraId="4A717E00"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 xml:space="preserve">The important point is that deviations are </w:t>
      </w:r>
      <w:r w:rsidRPr="006450F8">
        <w:rPr>
          <w:rFonts w:ascii="Times New Roman" w:hAnsi="Times New Roman" w:cs="Times New Roman"/>
        </w:rPr>
        <w:t>squared.</w:t>
      </w:r>
    </w:p>
    <w:p w14:paraId="7EFBA648"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2: Original observation</w:t>
      </w:r>
    </w:p>
    <w:p w14:paraId="172701A8"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For 40:</w:t>
      </w:r>
    </w:p>
    <w:p w14:paraId="7327AA5D" w14:textId="57BD746C"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40−42=−2</w:t>
      </w:r>
    </w:p>
    <w:p w14:paraId="4E775A4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Squared deviation:</w:t>
      </w:r>
    </w:p>
    <w:p w14:paraId="0654A017" w14:textId="2880E6A8"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w:t>
      </w:r>
      <w:proofErr w:type="gramStart"/>
      <w:r w:rsidRPr="006450F8">
        <w:rPr>
          <w:rFonts w:ascii="Times New Roman" w:hAnsi="Times New Roman" w:cs="Times New Roman"/>
        </w:rPr>
        <w:t>2)</w:t>
      </w:r>
      <w:r>
        <w:rPr>
          <w:rFonts w:ascii="Times New Roman" w:hAnsi="Times New Roman" w:cs="Times New Roman"/>
        </w:rPr>
        <w:t>^</w:t>
      </w:r>
      <w:proofErr w:type="gramEnd"/>
      <w:r w:rsidRPr="006450F8">
        <w:rPr>
          <w:rFonts w:ascii="Times New Roman" w:hAnsi="Times New Roman" w:cs="Times New Roman"/>
        </w:rPr>
        <w:t>2=4</w:t>
      </w:r>
    </w:p>
    <w:p w14:paraId="53CF443D" w14:textId="77777777" w:rsidR="00FD6EB5" w:rsidRPr="00FD6EB5" w:rsidRDefault="00FD6EB5" w:rsidP="00FD6EB5">
      <w:pPr>
        <w:spacing w:line="360" w:lineRule="auto"/>
        <w:rPr>
          <w:rFonts w:ascii="Times New Roman" w:hAnsi="Times New Roman" w:cs="Times New Roman"/>
        </w:rPr>
      </w:pPr>
      <w:proofErr w:type="gramStart"/>
      <w:r w:rsidRPr="00FD6EB5">
        <w:rPr>
          <w:rFonts w:ascii="Times New Roman" w:hAnsi="Times New Roman" w:cs="Times New Roman"/>
        </w:rPr>
        <w:t>So</w:t>
      </w:r>
      <w:proofErr w:type="gramEnd"/>
      <w:r w:rsidRPr="00FD6EB5">
        <w:rPr>
          <w:rFonts w:ascii="Times New Roman" w:hAnsi="Times New Roman" w:cs="Times New Roman"/>
        </w:rPr>
        <w:t xml:space="preserve"> its contribution to variance is very small.</w:t>
      </w:r>
    </w:p>
    <w:p w14:paraId="5179A7F5"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3: Incorrect observation</w:t>
      </w:r>
    </w:p>
    <w:p w14:paraId="432D4D00"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For 400:</w:t>
      </w:r>
    </w:p>
    <w:p w14:paraId="2CBFCDE0" w14:textId="4830361E"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400−42=358</w:t>
      </w:r>
    </w:p>
    <w:p w14:paraId="3BEFE187"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Squared deviation:</w:t>
      </w:r>
    </w:p>
    <w:p w14:paraId="6647CA18" w14:textId="4E871DFD"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358</w:t>
      </w:r>
      <w:r>
        <w:rPr>
          <w:rFonts w:ascii="Times New Roman" w:hAnsi="Times New Roman" w:cs="Times New Roman"/>
        </w:rPr>
        <w:t>^</w:t>
      </w:r>
      <w:r w:rsidRPr="006450F8">
        <w:rPr>
          <w:rFonts w:ascii="Times New Roman" w:hAnsi="Times New Roman" w:cs="Times New Roman"/>
        </w:rPr>
        <w:t>2=128164</w:t>
      </w:r>
    </w:p>
    <w:p w14:paraId="7CABBA6D"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This is enormously larger than:</w:t>
      </w:r>
    </w:p>
    <w:p w14:paraId="1494AAB0" w14:textId="47A083B7"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2</w:t>
      </w:r>
      <w:r>
        <w:rPr>
          <w:rFonts w:ascii="Times New Roman" w:hAnsi="Times New Roman" w:cs="Times New Roman"/>
        </w:rPr>
        <w:t>^</w:t>
      </w:r>
      <w:r w:rsidRPr="006450F8">
        <w:rPr>
          <w:rFonts w:ascii="Times New Roman" w:hAnsi="Times New Roman" w:cs="Times New Roman"/>
        </w:rPr>
        <w:t>2=4</w:t>
      </w:r>
    </w:p>
    <w:p w14:paraId="631BE540"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4: Compare the effect</w:t>
      </w:r>
    </w:p>
    <w:p w14:paraId="4036B99E" w14:textId="70ADE3FF"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t>The squared deviation changes from approximately:</w:t>
      </w:r>
      <w:r w:rsidR="006450F8">
        <w:rPr>
          <w:rFonts w:ascii="Times New Roman" w:hAnsi="Times New Roman" w:cs="Times New Roman"/>
        </w:rPr>
        <w:t xml:space="preserve"> 4</w:t>
      </w:r>
    </w:p>
    <w:p w14:paraId="0E7BB56C" w14:textId="2CEE7750" w:rsidR="00FD6EB5" w:rsidRPr="006450F8" w:rsidRDefault="00FD6EB5" w:rsidP="00FD6EB5">
      <w:pPr>
        <w:spacing w:line="360" w:lineRule="auto"/>
        <w:rPr>
          <w:rFonts w:ascii="Times New Roman" w:hAnsi="Times New Roman" w:cs="Times New Roman"/>
        </w:rPr>
      </w:pPr>
      <w:r w:rsidRPr="00FD6EB5">
        <w:rPr>
          <w:rFonts w:ascii="Times New Roman" w:hAnsi="Times New Roman" w:cs="Times New Roman"/>
        </w:rPr>
        <w:t>to:</w:t>
      </w:r>
      <w:r w:rsidR="006450F8">
        <w:rPr>
          <w:rFonts w:ascii="Times New Roman" w:hAnsi="Times New Roman" w:cs="Times New Roman"/>
        </w:rPr>
        <w:t xml:space="preserve"> 128164</w:t>
      </w:r>
    </w:p>
    <w:p w14:paraId="3AEBAD9A" w14:textId="77777777" w:rsidR="00FD6EB5" w:rsidRPr="006450F8" w:rsidRDefault="00FD6EB5" w:rsidP="00FD6EB5">
      <w:pPr>
        <w:spacing w:line="360" w:lineRule="auto"/>
        <w:rPr>
          <w:rFonts w:ascii="Times New Roman" w:hAnsi="Times New Roman" w:cs="Times New Roman"/>
        </w:rPr>
      </w:pPr>
      <w:r w:rsidRPr="006450F8">
        <w:rPr>
          <w:rFonts w:ascii="Times New Roman" w:hAnsi="Times New Roman" w:cs="Times New Roman"/>
        </w:rPr>
        <w:t>This demonstrates why the variance is extremely sensitive to outliers.</w:t>
      </w:r>
    </w:p>
    <w:p w14:paraId="7E6FBDB7"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Step 5: Why variance changes more than the mean</w:t>
      </w:r>
    </w:p>
    <w:p w14:paraId="1FCE0E58"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The mean uses the original values directly:</w:t>
      </w:r>
    </w:p>
    <w:p w14:paraId="3E18BEBB" w14:textId="323F8553"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xˉ= ∑x</w:t>
      </w:r>
      <w:r>
        <w:rPr>
          <w:rFonts w:ascii="Times New Roman" w:hAnsi="Times New Roman" w:cs="Times New Roman"/>
        </w:rPr>
        <w:t>/N</w:t>
      </w:r>
      <w:r w:rsidRPr="006450F8">
        <w:rPr>
          <w:rFonts w:ascii="Times New Roman" w:hAnsi="Times New Roman" w:cs="Times New Roman"/>
        </w:rPr>
        <w:t>​</w:t>
      </w:r>
    </w:p>
    <w:p w14:paraId="3F08F8FF" w14:textId="77777777" w:rsidR="00FD6EB5" w:rsidRPr="00FD6EB5" w:rsidRDefault="00FD6EB5" w:rsidP="00FD6EB5">
      <w:pPr>
        <w:spacing w:line="360" w:lineRule="auto"/>
        <w:rPr>
          <w:rFonts w:ascii="Times New Roman" w:hAnsi="Times New Roman" w:cs="Times New Roman"/>
        </w:rPr>
      </w:pPr>
      <w:proofErr w:type="gramStart"/>
      <w:r w:rsidRPr="00FD6EB5">
        <w:rPr>
          <w:rFonts w:ascii="Times New Roman" w:hAnsi="Times New Roman" w:cs="Times New Roman"/>
        </w:rPr>
        <w:t>So</w:t>
      </w:r>
      <w:proofErr w:type="gramEnd"/>
      <w:r w:rsidRPr="00FD6EB5">
        <w:rPr>
          <w:rFonts w:ascii="Times New Roman" w:hAnsi="Times New Roman" w:cs="Times New Roman"/>
        </w:rPr>
        <w:t xml:space="preserve"> the error of 360 is divided by 10.</w:t>
      </w:r>
    </w:p>
    <w:p w14:paraId="56451CDC" w14:textId="77777777" w:rsidR="00FD6EB5" w:rsidRDefault="00FD6EB5" w:rsidP="00FD6EB5">
      <w:pPr>
        <w:spacing w:line="360" w:lineRule="auto"/>
        <w:rPr>
          <w:rFonts w:ascii="Times New Roman" w:hAnsi="Times New Roman" w:cs="Times New Roman"/>
        </w:rPr>
      </w:pPr>
      <w:r w:rsidRPr="00FD6EB5">
        <w:rPr>
          <w:rFonts w:ascii="Times New Roman" w:hAnsi="Times New Roman" w:cs="Times New Roman"/>
        </w:rPr>
        <w:t>Variance, however, uses:</w:t>
      </w:r>
    </w:p>
    <w:p w14:paraId="48B60F08" w14:textId="21010748" w:rsidR="006450F8" w:rsidRPr="00FD6EB5" w:rsidRDefault="006450F8" w:rsidP="00FD6EB5">
      <w:pPr>
        <w:spacing w:line="360" w:lineRule="auto"/>
        <w:rPr>
          <w:rFonts w:ascii="Times New Roman" w:hAnsi="Times New Roman" w:cs="Times New Roman"/>
        </w:rPr>
      </w:pPr>
      <w:r w:rsidRPr="006450F8">
        <w:rPr>
          <w:rFonts w:ascii="Times New Roman" w:hAnsi="Times New Roman" w:cs="Times New Roman"/>
        </w:rPr>
        <w:t>(x−</w:t>
      </w:r>
      <w:proofErr w:type="gramStart"/>
      <w:r w:rsidRPr="006450F8">
        <w:rPr>
          <w:rFonts w:ascii="Times New Roman" w:hAnsi="Times New Roman" w:cs="Times New Roman"/>
        </w:rPr>
        <w:t>xˉ)</w:t>
      </w:r>
      <w:r>
        <w:rPr>
          <w:rFonts w:ascii="Times New Roman" w:hAnsi="Times New Roman" w:cs="Times New Roman"/>
        </w:rPr>
        <w:t>^</w:t>
      </w:r>
      <w:proofErr w:type="gramEnd"/>
      <w:r w:rsidRPr="006450F8">
        <w:rPr>
          <w:rFonts w:ascii="Times New Roman" w:hAnsi="Times New Roman" w:cs="Times New Roman"/>
        </w:rPr>
        <w:t>2</w:t>
      </w:r>
    </w:p>
    <w:p w14:paraId="3471160A"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rPr>
        <w:lastRenderedPageBreak/>
        <w:t xml:space="preserve">Therefore, a very large deviation becomes </w:t>
      </w:r>
      <w:r w:rsidRPr="006450F8">
        <w:rPr>
          <w:rFonts w:ascii="Times New Roman" w:hAnsi="Times New Roman" w:cs="Times New Roman"/>
        </w:rPr>
        <w:t>much larger after squaring.</w:t>
      </w:r>
    </w:p>
    <w:p w14:paraId="7167499B" w14:textId="77777777" w:rsidR="00FD6EB5" w:rsidRPr="00FD6EB5" w:rsidRDefault="00FD6EB5" w:rsidP="00FD6EB5">
      <w:pPr>
        <w:spacing w:line="360" w:lineRule="auto"/>
        <w:rPr>
          <w:rFonts w:ascii="Times New Roman" w:hAnsi="Times New Roman" w:cs="Times New Roman"/>
          <w:b/>
          <w:bCs/>
        </w:rPr>
      </w:pPr>
      <w:r w:rsidRPr="00FD6EB5">
        <w:rPr>
          <w:rFonts w:ascii="Times New Roman" w:hAnsi="Times New Roman" w:cs="Times New Roman"/>
          <w:b/>
          <w:bCs/>
        </w:rPr>
        <w:t>Final Answer</w:t>
      </w:r>
    </w:p>
    <w:p w14:paraId="227FC68E"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b/>
          <w:bCs/>
        </w:rPr>
        <w:t>(a) Mean:</w:t>
      </w:r>
      <w:r w:rsidRPr="00FD6EB5">
        <w:rPr>
          <w:rFonts w:ascii="Times New Roman" w:hAnsi="Times New Roman" w:cs="Times New Roman"/>
        </w:rPr>
        <w:t xml:space="preserve"> The incorrect value 400 pulls the mean strongly upward. Since the value increased by 360 and there are 10 observations, the mean initially shifts upward by </w:t>
      </w:r>
      <w:r w:rsidRPr="006450F8">
        <w:rPr>
          <w:rFonts w:ascii="Times New Roman" w:hAnsi="Times New Roman" w:cs="Times New Roman"/>
        </w:rPr>
        <w:t>about 36 units.</w:t>
      </w:r>
    </w:p>
    <w:p w14:paraId="1AF10A2F" w14:textId="77777777" w:rsidR="00FD6EB5" w:rsidRPr="00FD6EB5" w:rsidRDefault="00FD6EB5" w:rsidP="00FD6EB5">
      <w:pPr>
        <w:spacing w:line="360" w:lineRule="auto"/>
        <w:rPr>
          <w:rFonts w:ascii="Times New Roman" w:hAnsi="Times New Roman" w:cs="Times New Roman"/>
        </w:rPr>
      </w:pPr>
      <w:r w:rsidRPr="00FD6EB5">
        <w:rPr>
          <w:rFonts w:ascii="Times New Roman" w:hAnsi="Times New Roman" w:cs="Times New Roman"/>
          <w:b/>
          <w:bCs/>
        </w:rPr>
        <w:t>(b) Variance:</w:t>
      </w:r>
      <w:r w:rsidRPr="00FD6EB5">
        <w:rPr>
          <w:rFonts w:ascii="Times New Roman" w:hAnsi="Times New Roman" w:cs="Times New Roman"/>
        </w:rPr>
        <w:t xml:space="preserve"> The variance increases</w:t>
      </w:r>
      <w:r w:rsidRPr="006450F8">
        <w:rPr>
          <w:rFonts w:ascii="Times New Roman" w:hAnsi="Times New Roman" w:cs="Times New Roman"/>
        </w:rPr>
        <w:t xml:space="preserve"> dramatically because the deviation of 400 from the original mean is about 358, and this deviation is squared. Thus, the outlier has a disproportionately large effect on variance compared with its effect on the mean.</w:t>
      </w:r>
    </w:p>
    <w:p w14:paraId="66CF0CFB" w14:textId="77777777" w:rsidR="00FD6EB5" w:rsidRPr="00FD6EB5" w:rsidRDefault="00FD6EB5" w:rsidP="007D2642">
      <w:pPr>
        <w:spacing w:line="360" w:lineRule="auto"/>
        <w:rPr>
          <w:rFonts w:ascii="Times New Roman" w:hAnsi="Times New Roman" w:cs="Times New Roman"/>
        </w:rPr>
      </w:pPr>
    </w:p>
    <w:p w14:paraId="631CB96F" w14:textId="77777777" w:rsidR="00FD6EB5" w:rsidRPr="00FD6EB5" w:rsidRDefault="00FD6EB5" w:rsidP="007D2642">
      <w:pPr>
        <w:spacing w:line="360" w:lineRule="auto"/>
        <w:rPr>
          <w:rFonts w:ascii="Times New Roman" w:hAnsi="Times New Roman" w:cs="Times New Roman"/>
        </w:rPr>
      </w:pPr>
    </w:p>
    <w:p w14:paraId="1A305031" w14:textId="77777777" w:rsidR="007D2642" w:rsidRPr="007D2642" w:rsidRDefault="007D2642" w:rsidP="007D2642">
      <w:pPr>
        <w:spacing w:line="360" w:lineRule="auto"/>
        <w:rPr>
          <w:rFonts w:ascii="Times New Roman" w:hAnsi="Times New Roman" w:cs="Times New Roman"/>
        </w:rPr>
      </w:pPr>
    </w:p>
    <w:p w14:paraId="4FD538FA" w14:textId="77777777" w:rsidR="007D2642" w:rsidRPr="007D2642" w:rsidRDefault="007D2642" w:rsidP="00DE00CD">
      <w:pPr>
        <w:spacing w:line="360" w:lineRule="auto"/>
        <w:jc w:val="both"/>
        <w:rPr>
          <w:rFonts w:ascii="Times New Roman" w:hAnsi="Times New Roman" w:cs="Times New Roman"/>
          <w:b/>
          <w:bCs/>
        </w:rPr>
      </w:pPr>
    </w:p>
    <w:sectPr w:rsidR="007D2642" w:rsidRPr="007D2642" w:rsidSect="00A5295C">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2B0B0" w14:textId="77777777" w:rsidR="00626451" w:rsidRDefault="00626451" w:rsidP="00A5295C">
      <w:r>
        <w:separator/>
      </w:r>
    </w:p>
  </w:endnote>
  <w:endnote w:type="continuationSeparator" w:id="0">
    <w:p w14:paraId="3FA1819C" w14:textId="77777777" w:rsidR="00626451" w:rsidRDefault="00626451" w:rsidP="00A52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1D58" w14:textId="77777777" w:rsidR="00626451" w:rsidRDefault="00626451" w:rsidP="00A5295C">
      <w:r>
        <w:separator/>
      </w:r>
    </w:p>
  </w:footnote>
  <w:footnote w:type="continuationSeparator" w:id="0">
    <w:p w14:paraId="4F854B9B" w14:textId="77777777" w:rsidR="00626451" w:rsidRDefault="00626451" w:rsidP="00A52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5FB7"/>
    <w:multiLevelType w:val="multilevel"/>
    <w:tmpl w:val="6A72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90AD4"/>
    <w:multiLevelType w:val="multilevel"/>
    <w:tmpl w:val="436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F0538"/>
    <w:multiLevelType w:val="multilevel"/>
    <w:tmpl w:val="AB4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64FB3"/>
    <w:multiLevelType w:val="multilevel"/>
    <w:tmpl w:val="BB2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E0127"/>
    <w:multiLevelType w:val="multilevel"/>
    <w:tmpl w:val="E23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C0325"/>
    <w:multiLevelType w:val="multilevel"/>
    <w:tmpl w:val="ACA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415DA"/>
    <w:multiLevelType w:val="multilevel"/>
    <w:tmpl w:val="E1A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256E4"/>
    <w:multiLevelType w:val="multilevel"/>
    <w:tmpl w:val="4114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01418">
    <w:abstractNumId w:val="4"/>
  </w:num>
  <w:num w:numId="2" w16cid:durableId="1935167223">
    <w:abstractNumId w:val="7"/>
  </w:num>
  <w:num w:numId="3" w16cid:durableId="1170410038">
    <w:abstractNumId w:val="3"/>
  </w:num>
  <w:num w:numId="4" w16cid:durableId="1400204929">
    <w:abstractNumId w:val="6"/>
  </w:num>
  <w:num w:numId="5" w16cid:durableId="1060591366">
    <w:abstractNumId w:val="2"/>
  </w:num>
  <w:num w:numId="6" w16cid:durableId="1912108957">
    <w:abstractNumId w:val="5"/>
  </w:num>
  <w:num w:numId="7" w16cid:durableId="257956526">
    <w:abstractNumId w:val="1"/>
  </w:num>
  <w:num w:numId="8" w16cid:durableId="52903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5C"/>
    <w:rsid w:val="001B6F0E"/>
    <w:rsid w:val="002A5B88"/>
    <w:rsid w:val="00417887"/>
    <w:rsid w:val="00420D61"/>
    <w:rsid w:val="004C6C8A"/>
    <w:rsid w:val="004E2D70"/>
    <w:rsid w:val="00626451"/>
    <w:rsid w:val="0064264E"/>
    <w:rsid w:val="00642B27"/>
    <w:rsid w:val="006450F8"/>
    <w:rsid w:val="007B1E6C"/>
    <w:rsid w:val="007D2642"/>
    <w:rsid w:val="00894C44"/>
    <w:rsid w:val="00984C1B"/>
    <w:rsid w:val="00A1111C"/>
    <w:rsid w:val="00A5295C"/>
    <w:rsid w:val="00DE00CD"/>
    <w:rsid w:val="00F7637A"/>
    <w:rsid w:val="00FD6EB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2387"/>
  <w15:chartTrackingRefBased/>
  <w15:docId w15:val="{B8BED0E3-DE91-4C3E-BBBE-0FFB6156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95C"/>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A52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9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9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9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9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95C"/>
    <w:rPr>
      <w:rFonts w:eastAsiaTheme="majorEastAsia" w:cstheme="majorBidi"/>
      <w:color w:val="272727" w:themeColor="text1" w:themeTint="D8"/>
    </w:rPr>
  </w:style>
  <w:style w:type="paragraph" w:styleId="Title">
    <w:name w:val="Title"/>
    <w:basedOn w:val="Normal"/>
    <w:next w:val="Normal"/>
    <w:link w:val="TitleChar"/>
    <w:uiPriority w:val="10"/>
    <w:qFormat/>
    <w:rsid w:val="00A529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95C"/>
    <w:pPr>
      <w:spacing w:before="160"/>
      <w:jc w:val="center"/>
    </w:pPr>
    <w:rPr>
      <w:i/>
      <w:iCs/>
      <w:color w:val="404040" w:themeColor="text1" w:themeTint="BF"/>
    </w:rPr>
  </w:style>
  <w:style w:type="character" w:customStyle="1" w:styleId="QuoteChar">
    <w:name w:val="Quote Char"/>
    <w:basedOn w:val="DefaultParagraphFont"/>
    <w:link w:val="Quote"/>
    <w:uiPriority w:val="29"/>
    <w:rsid w:val="00A5295C"/>
    <w:rPr>
      <w:i/>
      <w:iCs/>
      <w:color w:val="404040" w:themeColor="text1" w:themeTint="BF"/>
    </w:rPr>
  </w:style>
  <w:style w:type="paragraph" w:styleId="ListParagraph">
    <w:name w:val="List Paragraph"/>
    <w:basedOn w:val="Normal"/>
    <w:uiPriority w:val="34"/>
    <w:qFormat/>
    <w:rsid w:val="00A5295C"/>
    <w:pPr>
      <w:ind w:left="720"/>
      <w:contextualSpacing/>
    </w:pPr>
  </w:style>
  <w:style w:type="character" w:styleId="IntenseEmphasis">
    <w:name w:val="Intense Emphasis"/>
    <w:basedOn w:val="DefaultParagraphFont"/>
    <w:uiPriority w:val="21"/>
    <w:qFormat/>
    <w:rsid w:val="00A5295C"/>
    <w:rPr>
      <w:i/>
      <w:iCs/>
      <w:color w:val="2F5496" w:themeColor="accent1" w:themeShade="BF"/>
    </w:rPr>
  </w:style>
  <w:style w:type="paragraph" w:styleId="IntenseQuote">
    <w:name w:val="Intense Quote"/>
    <w:basedOn w:val="Normal"/>
    <w:next w:val="Normal"/>
    <w:link w:val="IntenseQuoteChar"/>
    <w:uiPriority w:val="30"/>
    <w:qFormat/>
    <w:rsid w:val="00A52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95C"/>
    <w:rPr>
      <w:i/>
      <w:iCs/>
      <w:color w:val="2F5496" w:themeColor="accent1" w:themeShade="BF"/>
    </w:rPr>
  </w:style>
  <w:style w:type="character" w:styleId="IntenseReference">
    <w:name w:val="Intense Reference"/>
    <w:basedOn w:val="DefaultParagraphFont"/>
    <w:uiPriority w:val="32"/>
    <w:qFormat/>
    <w:rsid w:val="00A5295C"/>
    <w:rPr>
      <w:b/>
      <w:bCs/>
      <w:smallCaps/>
      <w:color w:val="2F5496" w:themeColor="accent1" w:themeShade="BF"/>
      <w:spacing w:val="5"/>
    </w:rPr>
  </w:style>
  <w:style w:type="paragraph" w:styleId="Header">
    <w:name w:val="header"/>
    <w:basedOn w:val="Normal"/>
    <w:link w:val="HeaderChar"/>
    <w:uiPriority w:val="99"/>
    <w:unhideWhenUsed/>
    <w:rsid w:val="00A5295C"/>
    <w:pPr>
      <w:tabs>
        <w:tab w:val="center" w:pos="4513"/>
        <w:tab w:val="right" w:pos="9026"/>
      </w:tabs>
    </w:pPr>
  </w:style>
  <w:style w:type="character" w:customStyle="1" w:styleId="HeaderChar">
    <w:name w:val="Header Char"/>
    <w:basedOn w:val="DefaultParagraphFont"/>
    <w:link w:val="Header"/>
    <w:uiPriority w:val="99"/>
    <w:rsid w:val="00A5295C"/>
    <w:rPr>
      <w:kern w:val="0"/>
      <w:sz w:val="24"/>
      <w:szCs w:val="24"/>
      <w14:ligatures w14:val="none"/>
    </w:rPr>
  </w:style>
  <w:style w:type="paragraph" w:styleId="Footer">
    <w:name w:val="footer"/>
    <w:basedOn w:val="Normal"/>
    <w:link w:val="FooterChar"/>
    <w:uiPriority w:val="99"/>
    <w:unhideWhenUsed/>
    <w:rsid w:val="00A5295C"/>
    <w:pPr>
      <w:tabs>
        <w:tab w:val="center" w:pos="4513"/>
        <w:tab w:val="right" w:pos="9026"/>
      </w:tabs>
    </w:pPr>
  </w:style>
  <w:style w:type="character" w:customStyle="1" w:styleId="FooterChar">
    <w:name w:val="Footer Char"/>
    <w:basedOn w:val="DefaultParagraphFont"/>
    <w:link w:val="Footer"/>
    <w:uiPriority w:val="99"/>
    <w:rsid w:val="00A5295C"/>
    <w:rPr>
      <w:kern w:val="0"/>
      <w:sz w:val="24"/>
      <w:szCs w:val="24"/>
      <w14:ligatures w14:val="none"/>
    </w:rPr>
  </w:style>
  <w:style w:type="table" w:styleId="TableGrid">
    <w:name w:val="Table Grid"/>
    <w:basedOn w:val="TableNormal"/>
    <w:uiPriority w:val="39"/>
    <w:rsid w:val="007D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5AC85-4DD0-4C45-8EDA-2EC27D2FC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1297</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nikhila balineni</cp:lastModifiedBy>
  <cp:revision>5</cp:revision>
  <dcterms:created xsi:type="dcterms:W3CDTF">2026-08-17T04:29:00Z</dcterms:created>
  <dcterms:modified xsi:type="dcterms:W3CDTF">2026-08-17T04:34:00Z</dcterms:modified>
</cp:coreProperties>
</file>