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1FF1A9" w14:textId="77777777" w:rsidR="00262D1E" w:rsidRDefault="00262D1E" w:rsidP="00262D1E">
      <w:pPr>
        <w:widowControl w:val="0"/>
        <w:autoSpaceDE w:val="0"/>
        <w:autoSpaceDN w:val="0"/>
        <w:adjustRightInd w:val="0"/>
        <w:rPr>
          <w:rFonts w:ascii="Calibri" w:eastAsiaTheme="minorEastAsia" w:hAnsi="Calibri" w:cs="Calibri"/>
          <w:color w:val="000000"/>
          <w:szCs w:val="20"/>
        </w:rPr>
      </w:pPr>
      <w:r w:rsidRPr="00262D1E">
        <w:rPr>
          <w:rFonts w:ascii="Calibri" w:eastAsiaTheme="minorEastAsia" w:hAnsi="Calibri" w:cs="Calibri"/>
          <w:color w:val="000000"/>
          <w:szCs w:val="20"/>
        </w:rPr>
        <w:t xml:space="preserve">Chi Zhang &amp; Yuyang Zhang </w:t>
      </w:r>
    </w:p>
    <w:p w14:paraId="105CA3BF" w14:textId="3D86BE6E" w:rsidR="00262D1E" w:rsidRPr="00262D1E" w:rsidRDefault="00262D1E" w:rsidP="00262D1E">
      <w:pPr>
        <w:widowControl w:val="0"/>
        <w:autoSpaceDE w:val="0"/>
        <w:autoSpaceDN w:val="0"/>
        <w:adjustRightInd w:val="0"/>
        <w:rPr>
          <w:rFonts w:ascii="Calibri" w:eastAsiaTheme="minorEastAsia" w:hAnsi="Calibri" w:cs="Calibri"/>
          <w:color w:val="000000"/>
          <w:szCs w:val="20"/>
        </w:rPr>
      </w:pPr>
      <w:r w:rsidRPr="00262D1E">
        <w:rPr>
          <w:rFonts w:ascii="Calibri" w:eastAsiaTheme="minorEastAsia" w:hAnsi="Calibri" w:cs="Calibri"/>
          <w:color w:val="000000"/>
          <w:szCs w:val="20"/>
        </w:rPr>
        <w:t xml:space="preserve">CS6740 Network Security </w:t>
      </w:r>
    </w:p>
    <w:p w14:paraId="7E4D0BFE" w14:textId="5E29D5E1" w:rsidR="00262D1E" w:rsidRPr="00262D1E" w:rsidRDefault="00262D1E" w:rsidP="00262D1E">
      <w:pPr>
        <w:widowControl w:val="0"/>
        <w:autoSpaceDE w:val="0"/>
        <w:autoSpaceDN w:val="0"/>
        <w:adjustRightInd w:val="0"/>
        <w:spacing w:after="240" w:line="520" w:lineRule="atLeast"/>
        <w:jc w:val="center"/>
        <w:rPr>
          <w:rFonts w:ascii="Times" w:eastAsiaTheme="minorEastAsia" w:hAnsi="Times" w:cs="Times"/>
          <w:color w:val="000000"/>
          <w:sz w:val="32"/>
          <w:szCs w:val="32"/>
        </w:rPr>
      </w:pPr>
      <w:r w:rsidRPr="00262D1E">
        <w:rPr>
          <w:rFonts w:ascii="Calibri" w:eastAsiaTheme="minorEastAsia" w:hAnsi="Calibri" w:cs="Calibri"/>
          <w:color w:val="000000"/>
          <w:sz w:val="32"/>
          <w:szCs w:val="32"/>
        </w:rPr>
        <w:t xml:space="preserve">Lab report for </w:t>
      </w:r>
      <w:r>
        <w:rPr>
          <w:rFonts w:ascii="Calibri" w:eastAsiaTheme="minorEastAsia" w:hAnsi="Calibri" w:cs="Calibri"/>
          <w:color w:val="000000"/>
          <w:sz w:val="32"/>
          <w:szCs w:val="32"/>
        </w:rPr>
        <w:t>Firewall</w:t>
      </w:r>
    </w:p>
    <w:p w14:paraId="2584A364" w14:textId="77777777" w:rsidR="00262D1E" w:rsidRPr="00262D1E" w:rsidRDefault="00262D1E" w:rsidP="00262D1E">
      <w:pPr>
        <w:rPr>
          <w:i/>
        </w:rPr>
      </w:pPr>
    </w:p>
    <w:p w14:paraId="5F098CA4" w14:textId="77777777" w:rsidR="00C72A3B" w:rsidRPr="00960882" w:rsidRDefault="00424C36" w:rsidP="00424C36">
      <w:pPr>
        <w:pStyle w:val="ListParagraph"/>
        <w:numPr>
          <w:ilvl w:val="0"/>
          <w:numId w:val="1"/>
        </w:numPr>
        <w:rPr>
          <w:i/>
        </w:rPr>
      </w:pPr>
      <w:r w:rsidRPr="00960882">
        <w:rPr>
          <w:i/>
        </w:rPr>
        <w:t>All of the files modified in /etc/iptables.</w:t>
      </w:r>
    </w:p>
    <w:p w14:paraId="0C654EBE" w14:textId="77777777" w:rsidR="00424C36" w:rsidRDefault="00424C36" w:rsidP="00424C36">
      <w:pPr>
        <w:pStyle w:val="ListParagraph"/>
      </w:pPr>
    </w:p>
    <w:p w14:paraId="0290DD59" w14:textId="6ECA8B41" w:rsidR="007B69F4" w:rsidRDefault="00B6213E" w:rsidP="00424C36">
      <w:pPr>
        <w:pStyle w:val="ListParagraph"/>
      </w:pPr>
      <w:r>
        <w:t>We modified the /etc/iptables/ipv4/start.sh and /etc/iptables/ipv4/filter.sh.</w:t>
      </w:r>
    </w:p>
    <w:p w14:paraId="7E9D2CBF" w14:textId="3EAC0672" w:rsidR="00B6213E" w:rsidRDefault="00B6213E" w:rsidP="00424C36">
      <w:pPr>
        <w:pStyle w:val="ListParagraph"/>
      </w:pPr>
      <w:r>
        <w:t xml:space="preserve">Please check them in </w:t>
      </w:r>
      <w:r w:rsidR="00F14821">
        <w:t>the</w:t>
      </w:r>
      <w:r>
        <w:t xml:space="preserve"> folder for more details.</w:t>
      </w:r>
    </w:p>
    <w:p w14:paraId="258A765D" w14:textId="77777777" w:rsidR="007E4839" w:rsidRDefault="007E4839" w:rsidP="00424C36">
      <w:pPr>
        <w:pStyle w:val="ListParagraph"/>
      </w:pPr>
    </w:p>
    <w:p w14:paraId="4BEB8F1F" w14:textId="77777777" w:rsidR="00424C36" w:rsidRDefault="00424C36" w:rsidP="00424C36">
      <w:pPr>
        <w:pStyle w:val="ListParagraph"/>
        <w:numPr>
          <w:ilvl w:val="0"/>
          <w:numId w:val="1"/>
        </w:numPr>
        <w:rPr>
          <w:i/>
        </w:rPr>
      </w:pPr>
      <w:r w:rsidRPr="00960882">
        <w:rPr>
          <w:i/>
        </w:rPr>
        <w:t>Why does the File Transfer Protocol (FTP) pose a problem for firewalls? If you had blocked all traffic on your firewall, what iptables commands would you use to allow outgoing FTP connections from your VM?</w:t>
      </w:r>
    </w:p>
    <w:p w14:paraId="26DE8117" w14:textId="77777777" w:rsidR="007E4839" w:rsidRPr="007E4839" w:rsidRDefault="007E4839" w:rsidP="007E4839">
      <w:pPr>
        <w:rPr>
          <w:i/>
        </w:rPr>
      </w:pPr>
    </w:p>
    <w:p w14:paraId="410B0741" w14:textId="3632C877" w:rsidR="00A13BE6" w:rsidRDefault="00B1066F" w:rsidP="00D90DF0">
      <w:pPr>
        <w:ind w:left="720"/>
      </w:pPr>
      <w:r>
        <w:t xml:space="preserve">Because the FTP protocol has </w:t>
      </w:r>
      <w:r w:rsidR="00B11229">
        <w:t xml:space="preserve">two sessions: control session and data session. </w:t>
      </w:r>
      <w:r w:rsidR="00B84896">
        <w:t>The FTP protocol first opens up a con</w:t>
      </w:r>
      <w:r w:rsidR="0052156B">
        <w:t xml:space="preserve">nection in the control session, then it will </w:t>
      </w:r>
      <w:r w:rsidR="00727895">
        <w:t>use</w:t>
      </w:r>
      <w:r w:rsidR="0052156B">
        <w:t xml:space="preserve"> </w:t>
      </w:r>
      <w:r w:rsidR="00B84896">
        <w:t xml:space="preserve">other ports </w:t>
      </w:r>
      <w:r w:rsidR="00164025">
        <w:t xml:space="preserve">to create a data session </w:t>
      </w:r>
      <w:r w:rsidR="00B84896">
        <w:t xml:space="preserve">to transfer the </w:t>
      </w:r>
      <w:r w:rsidR="000673D5">
        <w:t>actual</w:t>
      </w:r>
      <w:r w:rsidR="00B84896">
        <w:t xml:space="preserve"> data. </w:t>
      </w:r>
    </w:p>
    <w:p w14:paraId="5F220F6B" w14:textId="54B302E1" w:rsidR="00994EEE" w:rsidRDefault="00A8266F" w:rsidP="00994EEE">
      <w:pPr>
        <w:ind w:left="720"/>
      </w:pPr>
      <w:r>
        <w:t>Since t</w:t>
      </w:r>
      <w:r w:rsidR="00B84896">
        <w:t xml:space="preserve">he port numbers are determined by either client or server in the control session (depending on whether the connection is </w:t>
      </w:r>
      <w:r w:rsidR="00A349E9">
        <w:t>active</w:t>
      </w:r>
      <w:r w:rsidR="00E210EA">
        <w:t xml:space="preserve"> or passive)</w:t>
      </w:r>
      <w:r>
        <w:t xml:space="preserve">, they </w:t>
      </w:r>
      <w:r w:rsidR="00B84896">
        <w:t>cannot be known by the firewall in advance.</w:t>
      </w:r>
      <w:r w:rsidR="00A13BE6">
        <w:t xml:space="preserve"> Thus, it requires the firewall to analyze the</w:t>
      </w:r>
      <w:r w:rsidR="0094208A">
        <w:t xml:space="preserve"> traffic</w:t>
      </w:r>
      <w:r w:rsidR="00A13BE6">
        <w:t xml:space="preserve"> data and </w:t>
      </w:r>
      <w:r w:rsidR="00D74D82">
        <w:t>set the rules</w:t>
      </w:r>
      <w:r w:rsidR="00A13BE6">
        <w:t xml:space="preserve"> dynamically.</w:t>
      </w:r>
    </w:p>
    <w:p w14:paraId="38B66EA9" w14:textId="77777777" w:rsidR="00994EEE" w:rsidRDefault="00994EEE" w:rsidP="00994EEE">
      <w:pPr>
        <w:ind w:left="720"/>
      </w:pPr>
    </w:p>
    <w:p w14:paraId="49C02DB9" w14:textId="3A6E46AF" w:rsidR="00994EEE" w:rsidRDefault="00701D24" w:rsidP="00994EEE">
      <w:pPr>
        <w:ind w:left="720"/>
      </w:pPr>
      <w:r>
        <w:t>We</w:t>
      </w:r>
      <w:r w:rsidR="00994EEE" w:rsidRPr="00994EEE">
        <w:t xml:space="preserve"> will use the </w:t>
      </w:r>
      <w:r w:rsidR="00994EEE" w:rsidRPr="00994EEE">
        <w:rPr>
          <w:b/>
        </w:rPr>
        <w:t>ip_conntrack_ftp</w:t>
      </w:r>
      <w:r w:rsidR="00994EEE">
        <w:t xml:space="preserve"> module to track the FTP connection and set the filter rule to allow traffic of data session dynamically.</w:t>
      </w:r>
    </w:p>
    <w:p w14:paraId="6CA6F45C" w14:textId="77777777" w:rsidR="009F1C68" w:rsidRPr="009F1C68" w:rsidRDefault="009F1C68" w:rsidP="00994EEE">
      <w:pPr>
        <w:ind w:left="720"/>
        <w:rPr>
          <w:color w:val="A6A6A6" w:themeColor="background1" w:themeShade="A6"/>
        </w:rPr>
      </w:pPr>
      <w:r w:rsidRPr="009F1C68">
        <w:rPr>
          <w:color w:val="A6A6A6" w:themeColor="background1" w:themeShade="A6"/>
        </w:rPr>
        <w:t># First load the module</w:t>
      </w:r>
    </w:p>
    <w:p w14:paraId="5BF96BAD" w14:textId="77777777" w:rsidR="00876C2C" w:rsidRDefault="00876C2C" w:rsidP="009F1C68">
      <w:pPr>
        <w:ind w:left="720"/>
      </w:pPr>
      <w:r w:rsidRPr="009F1C68">
        <w:t>modprobe ip_conntrack_ftp</w:t>
      </w:r>
    </w:p>
    <w:p w14:paraId="0AA4A83D" w14:textId="77777777" w:rsidR="00176DBB" w:rsidRPr="00176DBB" w:rsidRDefault="00176DBB" w:rsidP="00343FDA">
      <w:pPr>
        <w:ind w:left="720"/>
        <w:rPr>
          <w:color w:val="A6A6A6" w:themeColor="background1" w:themeShade="A6"/>
        </w:rPr>
      </w:pPr>
      <w:r w:rsidRPr="00176DBB">
        <w:rPr>
          <w:color w:val="A6A6A6" w:themeColor="background1" w:themeShade="A6"/>
        </w:rPr>
        <w:t xml:space="preserve"># Allow </w:t>
      </w:r>
      <w:r w:rsidR="00626A41">
        <w:rPr>
          <w:color w:val="A6A6A6" w:themeColor="background1" w:themeShade="A6"/>
        </w:rPr>
        <w:t>outgoing connections for the control session</w:t>
      </w:r>
    </w:p>
    <w:p w14:paraId="69D6DE36" w14:textId="77777777" w:rsidR="00343FDA" w:rsidRPr="00343FDA" w:rsidRDefault="00A349E9" w:rsidP="00343FDA">
      <w:pPr>
        <w:ind w:left="720"/>
      </w:pPr>
      <w:r>
        <w:t>iptables -A OUTPUT -p tcp</w:t>
      </w:r>
      <w:r w:rsidR="00343FDA" w:rsidRPr="00343FDA">
        <w:t xml:space="preserve"> --dport 21 -m conntrack --ct</w:t>
      </w:r>
      <w:r w:rsidR="00343FDA">
        <w:t>state NEW,ESTABLISHED -j ACCEPT</w:t>
      </w:r>
    </w:p>
    <w:p w14:paraId="7317A457" w14:textId="77777777" w:rsidR="00D10C4A" w:rsidRPr="00D10C4A" w:rsidRDefault="00D843B0" w:rsidP="00D10C4A">
      <w:pPr>
        <w:ind w:left="720"/>
      </w:pPr>
      <w:r>
        <w:t>iptab</w:t>
      </w:r>
      <w:r w:rsidR="00A349E9">
        <w:t xml:space="preserve">les -A INPUT -p tcp </w:t>
      </w:r>
      <w:r>
        <w:t>--s</w:t>
      </w:r>
      <w:r w:rsidR="00D10C4A" w:rsidRPr="00D10C4A">
        <w:t>port 21 -m conntrack --ct</w:t>
      </w:r>
      <w:r>
        <w:t>state ESTABLISHED</w:t>
      </w:r>
      <w:r w:rsidR="00D10C4A">
        <w:t xml:space="preserve"> -j ACCEPT</w:t>
      </w:r>
    </w:p>
    <w:p w14:paraId="6D089EEE" w14:textId="77777777" w:rsidR="009F1C68" w:rsidRDefault="00A349E9" w:rsidP="009F1C68">
      <w:pPr>
        <w:ind w:left="720"/>
        <w:rPr>
          <w:color w:val="A6A6A6" w:themeColor="background1" w:themeShade="A6"/>
        </w:rPr>
      </w:pPr>
      <w:r w:rsidRPr="00A349E9">
        <w:rPr>
          <w:color w:val="A6A6A6" w:themeColor="background1" w:themeShade="A6"/>
        </w:rPr>
        <w:t># Allow traffic for active connections</w:t>
      </w:r>
    </w:p>
    <w:p w14:paraId="7EC5FE14" w14:textId="77777777" w:rsidR="0069023F" w:rsidRDefault="0069023F" w:rsidP="009F1C68">
      <w:pPr>
        <w:ind w:left="720"/>
        <w:rPr>
          <w:color w:val="A6A6A6" w:themeColor="background1" w:themeShade="A6"/>
        </w:rPr>
      </w:pPr>
      <w:r>
        <w:rPr>
          <w:color w:val="A6A6A6" w:themeColor="background1" w:themeShade="A6"/>
        </w:rPr>
        <w:t># The server will initiate the data session with a fixed source port 20 and the destination port given by client</w:t>
      </w:r>
    </w:p>
    <w:p w14:paraId="0CB13B95" w14:textId="77777777" w:rsidR="0006781A" w:rsidRPr="0006781A" w:rsidRDefault="0006781A" w:rsidP="0006781A">
      <w:pPr>
        <w:ind w:left="720"/>
      </w:pPr>
      <w:r>
        <w:t>iptables -A INPUT -p tcp --s</w:t>
      </w:r>
      <w:r w:rsidRPr="00A349E9">
        <w:t>port 20 -m conntrack --ctstat</w:t>
      </w:r>
      <w:r>
        <w:t>e ESTABLISHED,RELATED -j ACCEPT</w:t>
      </w:r>
    </w:p>
    <w:p w14:paraId="06476F6A" w14:textId="77777777" w:rsidR="00A349E9" w:rsidRDefault="00A349E9" w:rsidP="00A349E9">
      <w:pPr>
        <w:ind w:left="720"/>
      </w:pPr>
      <w:r w:rsidRPr="00A349E9">
        <w:t xml:space="preserve">iptables -A OUTPUT -p tcp -m tcp --dport 20 -m conntrack </w:t>
      </w:r>
      <w:r w:rsidR="00BB11C6">
        <w:t>--ctstate ESTABLISHED -j ACCEPT</w:t>
      </w:r>
    </w:p>
    <w:p w14:paraId="7D89F664" w14:textId="77777777" w:rsidR="00BB11C6" w:rsidRDefault="0006781A" w:rsidP="00A349E9">
      <w:pPr>
        <w:ind w:left="720"/>
        <w:rPr>
          <w:color w:val="A6A6A6" w:themeColor="background1" w:themeShade="A6"/>
        </w:rPr>
      </w:pPr>
      <w:r w:rsidRPr="0006781A">
        <w:rPr>
          <w:color w:val="A6A6A6" w:themeColor="background1" w:themeShade="A6"/>
        </w:rPr>
        <w:t># Allow traffic for passive connections</w:t>
      </w:r>
    </w:p>
    <w:p w14:paraId="30BE6612" w14:textId="77777777" w:rsidR="0069023F" w:rsidRDefault="0069023F" w:rsidP="00A349E9">
      <w:pPr>
        <w:ind w:left="720"/>
        <w:rPr>
          <w:color w:val="A6A6A6" w:themeColor="background1" w:themeShade="A6"/>
        </w:rPr>
      </w:pPr>
      <w:r>
        <w:rPr>
          <w:color w:val="A6A6A6" w:themeColor="background1" w:themeShade="A6"/>
        </w:rPr>
        <w:t># The client will initiate the data session with a random source port and the destination port given by server</w:t>
      </w:r>
    </w:p>
    <w:p w14:paraId="135E913D" w14:textId="77777777" w:rsidR="0006781A" w:rsidRPr="0006781A" w:rsidRDefault="0006781A" w:rsidP="0006781A">
      <w:pPr>
        <w:ind w:left="720"/>
      </w:pPr>
      <w:r>
        <w:t>iptables -A OUTPUT -p tcp</w:t>
      </w:r>
      <w:r w:rsidRPr="0006781A">
        <w:t xml:space="preserve"> --sport 1024: --dport 1024: -m conntrack --ctstate</w:t>
      </w:r>
      <w:r>
        <w:t xml:space="preserve"> ESTABLISHED,RELATED -j ACCEPT</w:t>
      </w:r>
    </w:p>
    <w:p w14:paraId="2DF69CB0" w14:textId="77777777" w:rsidR="00D90DF0" w:rsidRDefault="0006781A" w:rsidP="0069023F">
      <w:pPr>
        <w:ind w:left="720"/>
      </w:pPr>
      <w:r>
        <w:t xml:space="preserve">iptables -A INPUT -p tcp </w:t>
      </w:r>
      <w:r w:rsidRPr="0006781A">
        <w:t>--sport 1024: --dport 1024: -m conntrack --ctstate ESTABLISHED -j ACCEPT</w:t>
      </w:r>
    </w:p>
    <w:p w14:paraId="68E5E95F" w14:textId="77777777" w:rsidR="0069023F" w:rsidRDefault="0069023F" w:rsidP="0069023F">
      <w:pPr>
        <w:ind w:left="720"/>
      </w:pPr>
    </w:p>
    <w:p w14:paraId="5736CEC2" w14:textId="77777777" w:rsidR="007E4839" w:rsidRDefault="007E4839" w:rsidP="0069023F">
      <w:pPr>
        <w:ind w:left="720"/>
      </w:pPr>
    </w:p>
    <w:p w14:paraId="6CA6BBDF" w14:textId="77777777" w:rsidR="00424C36" w:rsidRDefault="00424C36" w:rsidP="00424C36">
      <w:pPr>
        <w:pStyle w:val="ListParagraph"/>
        <w:numPr>
          <w:ilvl w:val="0"/>
          <w:numId w:val="1"/>
        </w:numPr>
        <w:rPr>
          <w:i/>
        </w:rPr>
      </w:pPr>
      <w:r w:rsidRPr="00960882">
        <w:rPr>
          <w:i/>
        </w:rPr>
        <w:t>The standard port for RDP on Windows is 3389/TCP. Suppose you change the port for RDP on your Windows server to 13889/TCP. How could you use iptables to forward any packets from the outside network destined for your Windows server at port 3389/TCP to port 13889/TCP instead? What iptables commands would you use? Hint: read about the NAT table in iptables.</w:t>
      </w:r>
    </w:p>
    <w:p w14:paraId="165E5DBF" w14:textId="77777777" w:rsidR="007E4839" w:rsidRDefault="007E4839" w:rsidP="00696AF6"/>
    <w:p w14:paraId="3F4AFD8F" w14:textId="4610B776" w:rsidR="00696AF6" w:rsidRDefault="00701D24" w:rsidP="007E4839">
      <w:pPr>
        <w:ind w:left="720"/>
      </w:pPr>
      <w:r>
        <w:rPr>
          <w:rFonts w:hint="eastAsia"/>
        </w:rPr>
        <w:t>We</w:t>
      </w:r>
      <w:bookmarkStart w:id="0" w:name="_GoBack"/>
      <w:bookmarkEnd w:id="0"/>
      <w:r w:rsidR="00696AF6">
        <w:rPr>
          <w:rFonts w:hint="eastAsia"/>
        </w:rPr>
        <w:t xml:space="preserve"> will use the following command: </w:t>
      </w:r>
    </w:p>
    <w:p w14:paraId="17CFCFEB" w14:textId="30ED271A" w:rsidR="00F621BA" w:rsidRDefault="00F621BA" w:rsidP="007E4839">
      <w:pPr>
        <w:ind w:left="720"/>
      </w:pPr>
      <w:r>
        <w:t>Use nat table for Network Address Translation.</w:t>
      </w:r>
    </w:p>
    <w:p w14:paraId="2DEB24BD" w14:textId="49F89228" w:rsidR="00F621BA" w:rsidRDefault="00F621BA" w:rsidP="007E4839">
      <w:pPr>
        <w:ind w:left="720"/>
      </w:pPr>
      <w:r>
        <w:t>Use PREROUTING chain to alter</w:t>
      </w:r>
      <w:r w:rsidR="00FA2BDF">
        <w:t xml:space="preserve"> request</w:t>
      </w:r>
      <w:r>
        <w:t xml:space="preserve"> packets as soon as they get into the firewall.</w:t>
      </w:r>
    </w:p>
    <w:p w14:paraId="44E7AE23" w14:textId="21B7854B" w:rsidR="00F621BA" w:rsidRDefault="00F621BA" w:rsidP="007E4839">
      <w:pPr>
        <w:ind w:left="720"/>
      </w:pPr>
      <w:r>
        <w:t>Use DNAT to do the port forwarding: change tcp traffic at port 3389 to port 13889.</w:t>
      </w:r>
    </w:p>
    <w:p w14:paraId="25073CE3" w14:textId="502C6275" w:rsidR="00F621BA" w:rsidRDefault="00F621BA" w:rsidP="007E4839">
      <w:pPr>
        <w:ind w:left="720"/>
      </w:pPr>
      <w:r>
        <w:t>Use POSTROUTING chain to alter</w:t>
      </w:r>
      <w:r w:rsidR="00517D29">
        <w:t xml:space="preserve"> response</w:t>
      </w:r>
      <w:r>
        <w:t xml:space="preserve"> packets just as they are about to leave the firewall.</w:t>
      </w:r>
    </w:p>
    <w:p w14:paraId="519D3D90" w14:textId="233AC336" w:rsidR="00F621BA" w:rsidRDefault="00F621BA" w:rsidP="007E4839">
      <w:pPr>
        <w:ind w:left="720"/>
      </w:pPr>
      <w:r>
        <w:t xml:space="preserve">Use SNAT to </w:t>
      </w:r>
      <w:r w:rsidR="004B5BEF">
        <w:t>restore the source IP address so that the response packets will not be refused by the client.</w:t>
      </w:r>
    </w:p>
    <w:p w14:paraId="449A42FB" w14:textId="77777777" w:rsidR="00696AF6" w:rsidRDefault="00696AF6" w:rsidP="007E4839">
      <w:pPr>
        <w:ind w:left="720"/>
      </w:pPr>
    </w:p>
    <w:p w14:paraId="1E60B8BD" w14:textId="3F1AE19D" w:rsidR="00696AF6" w:rsidRDefault="00696AF6" w:rsidP="007E4839">
      <w:pPr>
        <w:ind w:left="720"/>
      </w:pPr>
      <w:r>
        <w:t>The final rule</w:t>
      </w:r>
      <w:r w:rsidR="00623E04">
        <w:t>s are</w:t>
      </w:r>
      <w:r>
        <w:t xml:space="preserve">: </w:t>
      </w:r>
    </w:p>
    <w:p w14:paraId="6D1A44DF" w14:textId="6EA46B8D" w:rsidR="00424C36" w:rsidRDefault="00696AF6" w:rsidP="00696AF6">
      <w:pPr>
        <w:ind w:left="720"/>
      </w:pPr>
      <w:r>
        <w:rPr>
          <w:rFonts w:hint="eastAsia"/>
        </w:rPr>
        <w:t>$IPTABLES</w:t>
      </w:r>
      <w:r w:rsidRPr="007E4839">
        <w:t xml:space="preserve"> -t nat -A PRE</w:t>
      </w:r>
      <w:r w:rsidR="00EE295B">
        <w:t>ROUTING -p tcp -i $OUTSIDE_IF --</w:t>
      </w:r>
      <w:r w:rsidRPr="007E4839">
        <w:t>dport 338</w:t>
      </w:r>
      <w:r w:rsidR="00D6598F">
        <w:t xml:space="preserve">9 -j DNAT </w:t>
      </w:r>
      <w:r w:rsidR="00EE295B">
        <w:t>--</w:t>
      </w:r>
      <w:r w:rsidR="00D6598F">
        <w:t>to</w:t>
      </w:r>
      <w:r w:rsidR="00623E04">
        <w:t>-destination</w:t>
      </w:r>
      <w:r w:rsidR="00D6598F">
        <w:t xml:space="preserve"> 10.0.100.1:13389</w:t>
      </w:r>
    </w:p>
    <w:p w14:paraId="074A2233" w14:textId="712102BF" w:rsidR="00623E04" w:rsidRDefault="00935B37" w:rsidP="00696AF6">
      <w:pPr>
        <w:ind w:left="720"/>
      </w:pPr>
      <w:r>
        <w:t xml:space="preserve">$IPTABLES </w:t>
      </w:r>
      <w:r w:rsidR="00EE295B">
        <w:t>-</w:t>
      </w:r>
      <w:r>
        <w:t xml:space="preserve">t nat </w:t>
      </w:r>
      <w:r w:rsidR="00EE295B">
        <w:t>-</w:t>
      </w:r>
      <w:r>
        <w:t xml:space="preserve">A POSTROUTING </w:t>
      </w:r>
      <w:r w:rsidR="00EE295B">
        <w:t>-</w:t>
      </w:r>
      <w:r>
        <w:t xml:space="preserve">o </w:t>
      </w:r>
      <w:r w:rsidR="00EE295B">
        <w:t xml:space="preserve">eth0 -j SNAT --to-source </w:t>
      </w:r>
      <w:r w:rsidR="003E654C">
        <w:t>$OUTSIDE_IP</w:t>
      </w:r>
    </w:p>
    <w:p w14:paraId="3FFE0B60" w14:textId="77777777" w:rsidR="00D6598F" w:rsidRDefault="00D6598F" w:rsidP="00696AF6">
      <w:pPr>
        <w:ind w:left="720"/>
      </w:pPr>
    </w:p>
    <w:sectPr w:rsidR="00D6598F" w:rsidSect="00424C36">
      <w:pgSz w:w="12240" w:h="20160"/>
      <w:pgMar w:top="1440" w:right="1440" w:bottom="1440" w:left="1440" w:header="708" w:footer="708" w:gutter="0"/>
      <w:cols w:space="708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842E3B"/>
    <w:multiLevelType w:val="hybridMultilevel"/>
    <w:tmpl w:val="87FC3A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C36"/>
    <w:rsid w:val="0003760F"/>
    <w:rsid w:val="000673D5"/>
    <w:rsid w:val="0006781A"/>
    <w:rsid w:val="00067ECE"/>
    <w:rsid w:val="0008280A"/>
    <w:rsid w:val="000A4F1E"/>
    <w:rsid w:val="00164025"/>
    <w:rsid w:val="00172A13"/>
    <w:rsid w:val="00176DBB"/>
    <w:rsid w:val="00212001"/>
    <w:rsid w:val="00215958"/>
    <w:rsid w:val="00232C44"/>
    <w:rsid w:val="0023459F"/>
    <w:rsid w:val="00250A49"/>
    <w:rsid w:val="00262D1E"/>
    <w:rsid w:val="00271C4A"/>
    <w:rsid w:val="002A18A2"/>
    <w:rsid w:val="002A7F9F"/>
    <w:rsid w:val="00327427"/>
    <w:rsid w:val="00343FDA"/>
    <w:rsid w:val="00345CA0"/>
    <w:rsid w:val="00375459"/>
    <w:rsid w:val="00397B93"/>
    <w:rsid w:val="003E654C"/>
    <w:rsid w:val="00424C36"/>
    <w:rsid w:val="00446065"/>
    <w:rsid w:val="00451015"/>
    <w:rsid w:val="00462546"/>
    <w:rsid w:val="00464DB8"/>
    <w:rsid w:val="004B5BEF"/>
    <w:rsid w:val="004B6078"/>
    <w:rsid w:val="004D6214"/>
    <w:rsid w:val="00515167"/>
    <w:rsid w:val="00517D29"/>
    <w:rsid w:val="0052156B"/>
    <w:rsid w:val="0054260E"/>
    <w:rsid w:val="00556547"/>
    <w:rsid w:val="0056691B"/>
    <w:rsid w:val="00582A2D"/>
    <w:rsid w:val="005856B9"/>
    <w:rsid w:val="005A025B"/>
    <w:rsid w:val="0060143C"/>
    <w:rsid w:val="006043F0"/>
    <w:rsid w:val="006071D7"/>
    <w:rsid w:val="00620FCD"/>
    <w:rsid w:val="00623E04"/>
    <w:rsid w:val="00626A41"/>
    <w:rsid w:val="0069023F"/>
    <w:rsid w:val="00696AF6"/>
    <w:rsid w:val="006A09C3"/>
    <w:rsid w:val="006B73B2"/>
    <w:rsid w:val="00701D24"/>
    <w:rsid w:val="00704D3F"/>
    <w:rsid w:val="00727895"/>
    <w:rsid w:val="00733C95"/>
    <w:rsid w:val="00766B93"/>
    <w:rsid w:val="00772CDE"/>
    <w:rsid w:val="00795E4F"/>
    <w:rsid w:val="007976DC"/>
    <w:rsid w:val="007A6853"/>
    <w:rsid w:val="007B55A4"/>
    <w:rsid w:val="007B69F4"/>
    <w:rsid w:val="007D391B"/>
    <w:rsid w:val="007E4839"/>
    <w:rsid w:val="007F3C8A"/>
    <w:rsid w:val="0081642D"/>
    <w:rsid w:val="00876C2C"/>
    <w:rsid w:val="0089686D"/>
    <w:rsid w:val="00896C3E"/>
    <w:rsid w:val="008A3F25"/>
    <w:rsid w:val="00907411"/>
    <w:rsid w:val="00935B37"/>
    <w:rsid w:val="0094208A"/>
    <w:rsid w:val="0094546F"/>
    <w:rsid w:val="00960882"/>
    <w:rsid w:val="0098084F"/>
    <w:rsid w:val="00994EEE"/>
    <w:rsid w:val="009A58F5"/>
    <w:rsid w:val="009B2D52"/>
    <w:rsid w:val="009F1C68"/>
    <w:rsid w:val="00A06D50"/>
    <w:rsid w:val="00A13BE6"/>
    <w:rsid w:val="00A25F76"/>
    <w:rsid w:val="00A349E9"/>
    <w:rsid w:val="00A54645"/>
    <w:rsid w:val="00A8266F"/>
    <w:rsid w:val="00AB22F4"/>
    <w:rsid w:val="00B1066F"/>
    <w:rsid w:val="00B11229"/>
    <w:rsid w:val="00B429F8"/>
    <w:rsid w:val="00B6213E"/>
    <w:rsid w:val="00B648A7"/>
    <w:rsid w:val="00B70935"/>
    <w:rsid w:val="00B84896"/>
    <w:rsid w:val="00BA464B"/>
    <w:rsid w:val="00BB11C6"/>
    <w:rsid w:val="00C2542F"/>
    <w:rsid w:val="00C43CC9"/>
    <w:rsid w:val="00C45278"/>
    <w:rsid w:val="00CB3F04"/>
    <w:rsid w:val="00CB4C1D"/>
    <w:rsid w:val="00CD249C"/>
    <w:rsid w:val="00CE21E9"/>
    <w:rsid w:val="00CF4271"/>
    <w:rsid w:val="00D0133A"/>
    <w:rsid w:val="00D07472"/>
    <w:rsid w:val="00D10C4A"/>
    <w:rsid w:val="00D12D29"/>
    <w:rsid w:val="00D20E0A"/>
    <w:rsid w:val="00D23B2A"/>
    <w:rsid w:val="00D35C22"/>
    <w:rsid w:val="00D5377B"/>
    <w:rsid w:val="00D6598F"/>
    <w:rsid w:val="00D74D82"/>
    <w:rsid w:val="00D8306B"/>
    <w:rsid w:val="00D843B0"/>
    <w:rsid w:val="00D90DF0"/>
    <w:rsid w:val="00DD05FD"/>
    <w:rsid w:val="00E1756D"/>
    <w:rsid w:val="00E210EA"/>
    <w:rsid w:val="00E35110"/>
    <w:rsid w:val="00E4355D"/>
    <w:rsid w:val="00E453BF"/>
    <w:rsid w:val="00EE295B"/>
    <w:rsid w:val="00F05F55"/>
    <w:rsid w:val="00F14821"/>
    <w:rsid w:val="00F621BA"/>
    <w:rsid w:val="00FA2BDF"/>
    <w:rsid w:val="00FC22BF"/>
    <w:rsid w:val="00FD7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E2512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eastAsia="Times New Roman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4C3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24C36"/>
  </w:style>
  <w:style w:type="character" w:styleId="HTMLCode">
    <w:name w:val="HTML Code"/>
    <w:basedOn w:val="DefaultParagraphFont"/>
    <w:uiPriority w:val="99"/>
    <w:semiHidden/>
    <w:unhideWhenUsed/>
    <w:rsid w:val="00424C36"/>
    <w:rPr>
      <w:rFonts w:ascii="Courier New" w:eastAsiaTheme="minorEastAsia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24C3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4E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Theme="minorEastAsia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4EEE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9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8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3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460</Words>
  <Characters>2624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张弛</dc:creator>
  <cp:keywords/>
  <dc:description/>
  <cp:lastModifiedBy>张弛</cp:lastModifiedBy>
  <cp:revision>47</cp:revision>
  <cp:lastPrinted>2017-03-15T20:54:00Z</cp:lastPrinted>
  <dcterms:created xsi:type="dcterms:W3CDTF">2017-03-15T20:54:00Z</dcterms:created>
  <dcterms:modified xsi:type="dcterms:W3CDTF">2017-03-15T21:53:00Z</dcterms:modified>
</cp:coreProperties>
</file>