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me mantengo con la mentalidad de seguir aprendiendo nuevas tecnologías y apunto a las mismas áreas que establecí.</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ayudó a ponerme a prueba con una tecnología que me era desconocida, ampliando así mis conocimientos en dicha área, no afectó mucho más en mis intereses profesionales.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cuanto a mis debilidades, me siento más capaz de administrar una base de datos y realizar desarrollo de software, pero me falta aprender de las buenas prácticas para asegurar calidad.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Intentar aplicar lo que he aprendido estos últimos 4 años.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spacing w:line="259" w:lineRule="auto"/>
              <w:ind w:left="720" w:firstLine="0"/>
              <w:jc w:val="both"/>
              <w:rPr>
                <w:sz w:val="24"/>
                <w:szCs w:val="24"/>
              </w:rPr>
            </w:pPr>
            <w:r w:rsidDel="00000000" w:rsidR="00000000" w:rsidRPr="00000000">
              <w:rPr>
                <w:sz w:val="24"/>
                <w:szCs w:val="24"/>
                <w:rtl w:val="0"/>
              </w:rPr>
              <w:t xml:space="preserve">Seguir aprendiendo de los errores que vaya realizando.</w:t>
            </w:r>
            <w:r w:rsidDel="00000000" w:rsidR="00000000" w:rsidRPr="00000000">
              <w:rPr>
                <w:rtl w:val="0"/>
              </w:rPr>
            </w:r>
          </w:p>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6klaswq2ldr1"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uno donde pueda expresar mis ideas de manera creativa.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Dentro de lo positivo, creo que es lo más cercano a una experiencia de trabajo profesional que he podido desarrollar dentro de la carrera (excluyendo las prácticas), dentro de lo negativo es complicado ponerse de acuerdo con el grupo de trabajo debido a los choques de horarios.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Siendo más proactivo y comunicativo con mi equipo de trabajo.</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oRxrHQ7xC/rpwCrA5du/dOHOug==">CgMxLjAyDmguNmtsYXN3cTJsZHIxOAByITFmQnBjdVF5LXl2WU9OdkpEYkxxNkVSTE9YWkw4WUYyNg==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