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 Albinson, the owner of Crafty Cuts Laser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Jake Irving – Project team leader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Fiona Huang – Client liaison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Nasser Aloqayli – Builder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Approval of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agenda was unanimously approved as distributed.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the current status of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will present current build to the client.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and clarify the latest changes in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have been changed and improved.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checks the system and provide feedback.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63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Discussing the next deliveries and functions.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Items discussed: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firstLine="27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account.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and functions under My Account section.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orders and customers.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Billing list and the invoice report.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page and its details.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firstLine="27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account.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FAQs layout.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Filtering method and related products.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 form.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 form.</w:t>
      </w:r>
    </w:p>
    <w:p w:rsidR="00000000" w:rsidDel="00000000" w:rsidP="00000000" w:rsidRDefault="00000000" w:rsidRPr="00000000">
      <w:pPr>
        <w:spacing w:after="0" w:before="0" w:line="360" w:lineRule="auto"/>
        <w:ind w:left="23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firstLine="27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pages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 page will be changed as we received email for all the feedback.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1350" w:firstLine="9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pages, colours and design will be changed according to the email from the client.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Other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Agenda for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Demonstrate the progress of the project and new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The client might receive final system with all the relative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The client will sign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Next meeting is going to be announced.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time will be confirmed by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Meeting was adjourned at 03:00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submitted by: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Nasser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6838" w:w="11906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Rokkitt">
    <w:embedRegular r:id="rId1" w:subsetted="0"/>
    <w:embedBold r:id="rId2" w:subsetted="0"/>
  </w:font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Team FNJ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Fiona Huang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line="240" w:lineRule="auto"/>
      <w:contextualSpacing w:val="0"/>
    </w:pPr>
    <w:r w:rsidDel="00000000" w:rsidR="00000000" w:rsidRPr="00000000">
      <w:rPr>
        <w:rFonts w:ascii="Rokkitt" w:cs="Rokkitt" w:eastAsia="Rokkitt" w:hAnsi="Rokkitt"/>
        <w:sz w:val="18"/>
        <w:szCs w:val="18"/>
        <w:rtl w:val="0"/>
      </w:rPr>
      <w:t xml:space="preserve">PH:0406160624</w:t>
      <w:br w:type="textWrapping"/>
      <w:t xml:space="preserve">Email: fhua22@student.monash.edu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Rule="auto"/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9020.0" w:type="dxa"/>
      <w:jc w:val="left"/>
      <w:tblInd w:w="-115.0" w:type="dxa"/>
      <w:tblLayout w:type="fixed"/>
      <w:tblLook w:val="0400"/>
    </w:tblPr>
    <w:tblGrid>
      <w:gridCol w:w="2900"/>
      <w:gridCol w:w="180"/>
      <w:gridCol w:w="2880"/>
      <w:gridCol w:w="180"/>
      <w:gridCol w:w="2880"/>
      <w:tblGridChange w:id="0">
        <w:tblGrid>
          <w:gridCol w:w="2900"/>
          <w:gridCol w:w="180"/>
          <w:gridCol w:w="2880"/>
          <w:gridCol w:w="180"/>
          <w:gridCol w:w="2880"/>
        </w:tblGrid>
      </w:tblGridChange>
    </w:tblGrid>
    <w:tr>
      <w:trPr>
        <w:trHeight w:val="280" w:hRule="atLeast"/>
      </w:trPr>
      <w:tc>
        <w:tcPr>
          <w:shd w:fill="663366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999966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666699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before="72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72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3523"/>
      </w:tabs>
      <w:spacing w:after="400" w:before="720" w:line="240" w:lineRule="auto"/>
      <w:ind w:left="43" w:firstLine="0"/>
      <w:contextualSpacing w:val="0"/>
      <w:jc w:val="right"/>
    </w:pPr>
    <w:r w:rsidDel="00000000" w:rsidR="00000000" w:rsidRPr="00000000">
      <w:rPr>
        <w:rFonts w:ascii="Rokkitt" w:cs="Rokkitt" w:eastAsia="Rokkitt" w:hAnsi="Rokkitt"/>
        <w:b w:val="1"/>
        <w:color w:val="b770b7"/>
        <w:sz w:val="96"/>
        <w:szCs w:val="96"/>
        <w:vertAlign w:val="superscript"/>
        <w:rtl w:val="0"/>
      </w:rPr>
      <w:t xml:space="preserve">+               6th   Meeting  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000.0" w:type="dxa"/>
      <w:jc w:val="left"/>
      <w:tblInd w:w="-115.0" w:type="dxa"/>
      <w:tblLayout w:type="fixed"/>
      <w:tblLook w:val="0400"/>
    </w:tblPr>
    <w:tblGrid>
      <w:gridCol w:w="2880"/>
      <w:gridCol w:w="180"/>
      <w:gridCol w:w="2880"/>
      <w:gridCol w:w="180"/>
      <w:gridCol w:w="2880"/>
      <w:tblGridChange w:id="0">
        <w:tblGrid>
          <w:gridCol w:w="2880"/>
          <w:gridCol w:w="180"/>
          <w:gridCol w:w="2880"/>
          <w:gridCol w:w="180"/>
          <w:gridCol w:w="2880"/>
        </w:tblGrid>
      </w:tblGridChange>
    </w:tblGrid>
    <w:tr>
      <w:trPr>
        <w:trHeight w:val="280" w:hRule="atLeast"/>
      </w:trPr>
      <w:tc>
        <w:tcPr>
          <w:shd w:fill="663366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999966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666699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b w:val="1"/>
        <w:color w:val="000000"/>
        <w:sz w:val="24"/>
        <w:szCs w:val="24"/>
        <w:shd w:fill="e7e6e6" w:val="clear"/>
        <w:rtl w:val="0"/>
      </w:rPr>
      <w:t xml:space="preserve">Location:</w:t>
      <w:tab/>
      <w:t xml:space="preserve">Building H – Level 6 – Room 97/ Monash Caulfield Campus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b w:val="1"/>
        <w:sz w:val="24"/>
        <w:szCs w:val="24"/>
        <w:rtl w:val="0"/>
      </w:rPr>
      <w:t xml:space="preserve">Date:</w:t>
    </w:r>
    <w:r w:rsidDel="00000000" w:rsidR="00000000" w:rsidRPr="00000000">
      <w:rPr>
        <w:sz w:val="24"/>
        <w:szCs w:val="24"/>
        <w:rtl w:val="0"/>
      </w:rPr>
      <w:tab/>
      <w:tab/>
    </w:r>
    <w:r w:rsidDel="00000000" w:rsidR="00000000" w:rsidRPr="00000000">
      <w:rPr>
        <w:b w:val="1"/>
        <w:sz w:val="24"/>
        <w:szCs w:val="24"/>
        <w:rtl w:val="0"/>
      </w:rPr>
      <w:t xml:space="preserve">Saturday</w:t>
    </w:r>
    <w:r w:rsidDel="00000000" w:rsidR="00000000" w:rsidRPr="00000000">
      <w:rPr>
        <w:sz w:val="24"/>
        <w:szCs w:val="24"/>
        <w:rtl w:val="0"/>
      </w:rPr>
      <w:tab/>
    </w:r>
    <w:r w:rsidDel="00000000" w:rsidR="00000000" w:rsidRPr="00000000">
      <w:rPr>
        <w:b w:val="1"/>
        <w:sz w:val="24"/>
        <w:szCs w:val="24"/>
        <w:rtl w:val="0"/>
      </w:rPr>
      <w:t xml:space="preserve">16/01/2016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b w:val="1"/>
        <w:color w:val="000000"/>
        <w:sz w:val="24"/>
        <w:szCs w:val="24"/>
        <w:shd w:fill="e7e6e6" w:val="clear"/>
        <w:rtl w:val="0"/>
      </w:rPr>
      <w:t xml:space="preserve">Start Time:</w:t>
      <w:tab/>
      <w:t xml:space="preserve">01:00 PM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720" w:line="360" w:lineRule="auto"/>
      <w:contextualSpacing w:val="0"/>
    </w:pPr>
    <w:r w:rsidDel="00000000" w:rsidR="00000000" w:rsidRPr="00000000">
      <w:rPr>
        <w:b w:val="1"/>
        <w:sz w:val="24"/>
        <w:szCs w:val="24"/>
        <w:rtl w:val="0"/>
      </w:rPr>
      <w:t xml:space="preserve">End Time:</w:t>
      <w:tab/>
      <w:t xml:space="preserve">03:00 PM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30" w:firstLine="1530"/>
      </w:pPr>
      <w:rPr/>
    </w:lvl>
    <w:lvl w:ilvl="1">
      <w:start w:val="1"/>
      <w:numFmt w:val="lowerLetter"/>
      <w:lvlText w:val="%2."/>
      <w:lvlJc w:val="left"/>
      <w:pPr>
        <w:ind w:left="1350" w:firstLine="3690"/>
      </w:pPr>
      <w:rPr/>
    </w:lvl>
    <w:lvl w:ilvl="2">
      <w:start w:val="1"/>
      <w:numFmt w:val="lowerRoman"/>
      <w:lvlText w:val="%3."/>
      <w:lvlJc w:val="right"/>
      <w:pPr>
        <w:ind w:left="2070" w:firstLine="6030"/>
      </w:pPr>
      <w:rPr/>
    </w:lvl>
    <w:lvl w:ilvl="3">
      <w:start w:val="1"/>
      <w:numFmt w:val="decimal"/>
      <w:lvlText w:val="%4."/>
      <w:lvlJc w:val="left"/>
      <w:pPr>
        <w:ind w:left="2790" w:firstLine="8010"/>
      </w:pPr>
      <w:rPr/>
    </w:lvl>
    <w:lvl w:ilvl="4">
      <w:start w:val="1"/>
      <w:numFmt w:val="lowerLetter"/>
      <w:lvlText w:val="%5."/>
      <w:lvlJc w:val="left"/>
      <w:pPr>
        <w:ind w:left="3510" w:firstLine="10170"/>
      </w:pPr>
      <w:rPr/>
    </w:lvl>
    <w:lvl w:ilvl="5">
      <w:start w:val="1"/>
      <w:numFmt w:val="lowerRoman"/>
      <w:lvlText w:val="%6."/>
      <w:lvlJc w:val="right"/>
      <w:pPr>
        <w:ind w:left="4230" w:firstLine="12510"/>
      </w:pPr>
      <w:rPr/>
    </w:lvl>
    <w:lvl w:ilvl="6">
      <w:start w:val="1"/>
      <w:numFmt w:val="decimal"/>
      <w:lvlText w:val="%7."/>
      <w:lvlJc w:val="left"/>
      <w:pPr>
        <w:ind w:left="4950" w:firstLine="14490"/>
      </w:pPr>
      <w:rPr/>
    </w:lvl>
    <w:lvl w:ilvl="7">
      <w:start w:val="1"/>
      <w:numFmt w:val="lowerLetter"/>
      <w:lvlText w:val="%8."/>
      <w:lvlJc w:val="left"/>
      <w:pPr>
        <w:ind w:left="5670" w:firstLine="16650"/>
      </w:pPr>
      <w:rPr/>
    </w:lvl>
    <w:lvl w:ilvl="8">
      <w:start w:val="1"/>
      <w:numFmt w:val="lowerRoman"/>
      <w:lvlText w:val="%9."/>
      <w:lvlJc w:val="right"/>
      <w:pPr>
        <w:ind w:left="6390" w:firstLine="1899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630" w:firstLine="1530"/>
      </w:pPr>
      <w:rPr/>
    </w:lvl>
    <w:lvl w:ilvl="1">
      <w:start w:val="1"/>
      <w:numFmt w:val="lowerLetter"/>
      <w:lvlText w:val="%2."/>
      <w:lvlJc w:val="left"/>
      <w:pPr>
        <w:ind w:left="1350" w:firstLine="3690"/>
      </w:pPr>
      <w:rPr/>
    </w:lvl>
    <w:lvl w:ilvl="2">
      <w:start w:val="1"/>
      <w:numFmt w:val="lowerRoman"/>
      <w:lvlText w:val="%3."/>
      <w:lvlJc w:val="right"/>
      <w:pPr>
        <w:ind w:left="2070" w:firstLine="6030"/>
      </w:pPr>
      <w:rPr/>
    </w:lvl>
    <w:lvl w:ilvl="3">
      <w:start w:val="1"/>
      <w:numFmt w:val="decimal"/>
      <w:lvlText w:val="%4."/>
      <w:lvlJc w:val="left"/>
      <w:pPr>
        <w:ind w:left="2790" w:firstLine="8010"/>
      </w:pPr>
      <w:rPr/>
    </w:lvl>
    <w:lvl w:ilvl="4">
      <w:start w:val="1"/>
      <w:numFmt w:val="lowerLetter"/>
      <w:lvlText w:val="%5."/>
      <w:lvlJc w:val="left"/>
      <w:pPr>
        <w:ind w:left="3510" w:firstLine="10170"/>
      </w:pPr>
      <w:rPr/>
    </w:lvl>
    <w:lvl w:ilvl="5">
      <w:start w:val="1"/>
      <w:numFmt w:val="lowerRoman"/>
      <w:lvlText w:val="%6."/>
      <w:lvlJc w:val="right"/>
      <w:pPr>
        <w:ind w:left="4230" w:firstLine="12510"/>
      </w:pPr>
      <w:rPr/>
    </w:lvl>
    <w:lvl w:ilvl="6">
      <w:start w:val="1"/>
      <w:numFmt w:val="decimal"/>
      <w:lvlText w:val="%7."/>
      <w:lvlJc w:val="left"/>
      <w:pPr>
        <w:ind w:left="4950" w:firstLine="14490"/>
      </w:pPr>
      <w:rPr/>
    </w:lvl>
    <w:lvl w:ilvl="7">
      <w:start w:val="1"/>
      <w:numFmt w:val="lowerLetter"/>
      <w:lvlText w:val="%8."/>
      <w:lvlJc w:val="left"/>
      <w:pPr>
        <w:ind w:left="5670" w:firstLine="16650"/>
      </w:pPr>
      <w:rPr/>
    </w:lvl>
    <w:lvl w:ilvl="8">
      <w:start w:val="1"/>
      <w:numFmt w:val="lowerRoman"/>
      <w:lvlText w:val="%9."/>
      <w:lvlJc w:val="right"/>
      <w:pPr>
        <w:ind w:left="6390" w:firstLine="1899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</w:pPr>
    <w:rPr>
      <w:rFonts w:ascii="Calibri" w:cs="Calibri" w:eastAsia="Calibri" w:hAnsi="Calibri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0" w:line="360" w:lineRule="auto"/>
    </w:pPr>
    <w:rPr>
      <w:rFonts w:ascii="Calibri" w:cs="Calibri" w:eastAsia="Calibri" w:hAnsi="Calibri"/>
      <w:b w:val="0"/>
      <w:color w:val="2e75b5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kkitt-regular.ttf"/><Relationship Id="rId2" Type="http://schemas.openxmlformats.org/officeDocument/2006/relationships/font" Target="fonts/Rokkitt-bold.ttf"/></Relationships>
</file>