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6889"/>
        <w:gridCol w:w="6611"/>
      </w:tblGrid>
      <w:tr w:rsidR="007F2C72" w14:paraId="227F1AC5" w14:textId="77777777" w:rsidTr="00E579AE">
        <w:tc>
          <w:tcPr>
            <w:tcW w:w="6889" w:type="dxa"/>
          </w:tcPr>
          <w:p w14:paraId="3679FFBF" w14:textId="5ACDB65A" w:rsidR="00E655DE" w:rsidRDefault="00E579AE" w:rsidP="00E655DE">
            <w:pPr>
              <w:keepNext/>
            </w:pPr>
            <w:r>
              <w:rPr>
                <w:noProof/>
              </w:rPr>
              <w:pict w14:anchorId="20D98A3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4" type="#_x0000_t32" style="position:absolute;margin-left:190.2pt;margin-top:120.4pt;width:94.2pt;height:85.2pt;z-index:251659264" o:connectortype="straight" strokecolor="#c0504d [3205]" strokeweight="2.5pt">
                  <v:shadow color="#868686"/>
                </v:shape>
              </w:pict>
            </w:r>
            <w:r>
              <w:rPr>
                <w:noProof/>
              </w:rPr>
              <w:pict w14:anchorId="12E54936">
                <v:shape id="_x0000_s1043" type="#_x0000_t32" style="position:absolute;margin-left:14.4pt;margin-top:113.2pt;width:131.4pt;height:111.6pt;flip:y;z-index:251658240" o:connectortype="straight" strokecolor="#c0504d [3205]" strokeweight="2.5pt">
                  <v:shadow color="#868686"/>
                </v:shape>
              </w:pict>
            </w:r>
            <w:r>
              <w:rPr>
                <w:noProof/>
              </w:rPr>
              <w:drawing>
                <wp:inline distT="0" distB="0" distL="0" distR="0" wp14:anchorId="34D7AB00" wp14:editId="3C6355BC">
                  <wp:extent cx="3997820" cy="299923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820" cy="2999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4AE435" w14:textId="5323B857" w:rsidR="007F2C72" w:rsidRDefault="00E655DE" w:rsidP="00E655DE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1</w:t>
              </w:r>
            </w:fldSimple>
            <w:r>
              <w:t>:1</w:t>
            </w:r>
            <w:r w:rsidR="00E579AE">
              <w:t>3</w:t>
            </w:r>
            <w:r>
              <w:t xml:space="preserve">ft wide </w:t>
            </w:r>
            <w:r w:rsidR="00E579AE">
              <w:t>Concrete Slab</w:t>
            </w:r>
            <w:r>
              <w:t xml:space="preserve"> Road a</w:t>
            </w:r>
            <w:r>
              <w:rPr>
                <w:noProof/>
              </w:rPr>
              <w:t>t South side of the Considered Property.</w:t>
            </w:r>
          </w:p>
        </w:tc>
        <w:tc>
          <w:tcPr>
            <w:tcW w:w="6611" w:type="dxa"/>
          </w:tcPr>
          <w:p w14:paraId="7A7E2426" w14:textId="185EC21A" w:rsidR="00E655DE" w:rsidRDefault="00E579AE" w:rsidP="00E655DE">
            <w:pPr>
              <w:keepNext/>
            </w:pPr>
            <w:r>
              <w:rPr>
                <w:noProof/>
              </w:rPr>
              <w:pict w14:anchorId="06492F8C">
                <v:shape id="_x0000_s1046" type="#_x0000_t32" style="position:absolute;margin-left:6.25pt;margin-top:7.6pt;width:93.6pt;height:225.6pt;flip:y;z-index:251661312;mso-position-horizontal-relative:text;mso-position-vertical-relative:text" o:connectortype="straight" strokecolor="#c0504d [3205]" strokeweight="2.5pt">
                  <v:shadow color="#868686"/>
                </v:shape>
              </w:pict>
            </w:r>
            <w:r>
              <w:rPr>
                <w:noProof/>
              </w:rPr>
              <w:pict w14:anchorId="595488EF">
                <v:shape id="_x0000_s1045" type="#_x0000_t32" style="position:absolute;margin-left:219.85pt;margin-top:10.6pt;width:87pt;height:221.4pt;flip:x y;z-index:251660288;mso-position-horizontal-relative:text;mso-position-vertical-relative:text" o:connectortype="straight" strokecolor="#c0504d [3205]" strokeweight="2.5pt">
                  <v:shadow color="#868686"/>
                </v:shape>
              </w:pict>
            </w:r>
            <w:r>
              <w:rPr>
                <w:noProof/>
              </w:rPr>
              <w:drawing>
                <wp:inline distT="0" distB="0" distL="0" distR="0" wp14:anchorId="4122C546" wp14:editId="0DF1237C">
                  <wp:extent cx="3997820" cy="299923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820" cy="2999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21A9E2" w14:textId="71A1D8CA" w:rsidR="007F2C72" w:rsidRDefault="00E655DE" w:rsidP="00E655DE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2</w:t>
              </w:r>
            </w:fldSimple>
            <w:r>
              <w:t xml:space="preserve">: South side view </w:t>
            </w:r>
            <w:r w:rsidRPr="000B312B">
              <w:t>of the Considered Property.</w:t>
            </w:r>
          </w:p>
        </w:tc>
      </w:tr>
      <w:tr w:rsidR="007F2C72" w14:paraId="1842FE6E" w14:textId="77777777" w:rsidTr="00E579AE">
        <w:tc>
          <w:tcPr>
            <w:tcW w:w="6889" w:type="dxa"/>
          </w:tcPr>
          <w:p w14:paraId="298E8C7B" w14:textId="2CA84CC9" w:rsidR="00E655DE" w:rsidRDefault="00E579AE" w:rsidP="00E655DE">
            <w:pPr>
              <w:keepNext/>
            </w:pPr>
            <w:r>
              <w:rPr>
                <w:noProof/>
              </w:rPr>
              <w:pict w14:anchorId="4F96820D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052" type="#_x0000_t13" style="position:absolute;margin-left:77.2pt;margin-top:34.9pt;width:60.55pt;height:38.25pt;rotation:1802303fd;z-index:251667456;mso-position-horizontal-relative:text;mso-position-vertical-relative:text" fillcolor="#c0504d [3205]" strokecolor="#f2f2f2 [3041]" strokeweight="3pt">
                  <v:shadow on="t" type="perspective" color="#622423 [1605]" opacity=".5" offset="1pt" offset2="-1pt"/>
                </v:shape>
              </w:pict>
            </w:r>
            <w:r>
              <w:rPr>
                <w:noProof/>
              </w:rPr>
              <w:pict w14:anchorId="2BB68939">
                <v:shape id="_x0000_s1048" type="#_x0000_t32" style="position:absolute;margin-left:157.2pt;margin-top:10.15pt;width:20.4pt;height:217.2pt;flip:y;z-index:251663360;mso-position-horizontal-relative:text;mso-position-vertical-relative:text" o:connectortype="straight" strokecolor="#c0504d [3205]" strokeweight="2.5pt">
                  <v:shadow color="#868686"/>
                </v:shape>
              </w:pict>
            </w:r>
            <w:r>
              <w:rPr>
                <w:noProof/>
              </w:rPr>
              <w:pict w14:anchorId="29ED5F7E">
                <v:shape id="_x0000_s1047" type="#_x0000_t32" style="position:absolute;margin-left:90pt;margin-top:30.55pt;width:34.8pt;height:160.2pt;flip:y;z-index:251662336;mso-position-horizontal-relative:text;mso-position-vertical-relative:text" o:connectortype="straight" strokecolor="#c0504d [3205]" strokeweight="2.5pt">
                  <v:shadow color="#868686"/>
                </v:shape>
              </w:pict>
            </w:r>
            <w:r>
              <w:rPr>
                <w:noProof/>
              </w:rPr>
              <w:drawing>
                <wp:inline distT="0" distB="0" distL="0" distR="0" wp14:anchorId="50D18857" wp14:editId="22C15A87">
                  <wp:extent cx="3997820" cy="299923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820" cy="2999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2BEFA" w14:textId="6A53A81A" w:rsidR="007F2C72" w:rsidRDefault="00E655DE" w:rsidP="00E655DE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3</w:t>
              </w:r>
            </w:fldSimple>
            <w:r>
              <w:t xml:space="preserve">: South-East side view </w:t>
            </w:r>
            <w:r w:rsidRPr="00DC555E">
              <w:t>of the Considered Property.</w:t>
            </w:r>
          </w:p>
        </w:tc>
        <w:tc>
          <w:tcPr>
            <w:tcW w:w="6611" w:type="dxa"/>
          </w:tcPr>
          <w:p w14:paraId="2DD7D18E" w14:textId="365574CA" w:rsidR="00E655DE" w:rsidRDefault="00E579AE" w:rsidP="00E655DE">
            <w:pPr>
              <w:keepNext/>
            </w:pPr>
            <w:r>
              <w:rPr>
                <w:noProof/>
              </w:rPr>
              <w:pict w14:anchorId="076E470C"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_x0000_s1051" type="#_x0000_t66" style="position:absolute;margin-left:147pt;margin-top:16.6pt;width:64.4pt;height:38.25pt;rotation:-2224214fd;z-index:251666432;mso-position-horizontal-relative:text;mso-position-vertical-relative:text" fillcolor="#c0504d [3205]" strokecolor="#f2f2f2 [3041]" strokeweight="3pt">
                  <v:shadow on="t" type="perspective" color="#622423 [1605]" opacity=".5" offset="1pt" offset2="-1pt"/>
                </v:shape>
              </w:pict>
            </w:r>
            <w:r>
              <w:rPr>
                <w:noProof/>
              </w:rPr>
              <w:pict w14:anchorId="3D09A6EC">
                <v:shape id="_x0000_s1050" type="#_x0000_t32" style="position:absolute;margin-left:171.85pt;margin-top:13.15pt;width:28.2pt;height:189pt;flip:x y;z-index:251665408;mso-position-horizontal-relative:text;mso-position-vertical-relative:text" o:connectortype="straight" strokecolor="#c0504d [3205]" strokeweight="2.5pt">
                  <v:shadow color="#868686"/>
                </v:shape>
              </w:pict>
            </w:r>
            <w:r>
              <w:rPr>
                <w:noProof/>
              </w:rPr>
              <w:pict w14:anchorId="09C65BA9">
                <v:shape id="_x0000_s1049" type="#_x0000_t32" style="position:absolute;margin-left:6.25pt;margin-top:17.35pt;width:48pt;height:207pt;flip:y;z-index:251664384;mso-position-horizontal-relative:text;mso-position-vertical-relative:text" o:connectortype="straight" strokecolor="#c0504d [3205]" strokeweight="2.5pt">
                  <v:shadow color="#868686"/>
                </v:shape>
              </w:pict>
            </w:r>
            <w:r>
              <w:rPr>
                <w:noProof/>
              </w:rPr>
              <w:drawing>
                <wp:inline distT="0" distB="0" distL="0" distR="0" wp14:anchorId="7D80C839" wp14:editId="4DB94E2F">
                  <wp:extent cx="3997820" cy="299923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820" cy="2999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53445" w14:textId="68E2AA84" w:rsidR="007F2C72" w:rsidRDefault="00E655DE" w:rsidP="00E655DE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4</w:t>
              </w:r>
            </w:fldSimple>
            <w:r>
              <w:t xml:space="preserve">: </w:t>
            </w:r>
            <w:r w:rsidR="00E579AE">
              <w:t>South-West view</w:t>
            </w:r>
            <w:r>
              <w:t xml:space="preserve"> </w:t>
            </w:r>
            <w:r w:rsidRPr="00750C10">
              <w:t>of the Considered Property.</w:t>
            </w:r>
          </w:p>
        </w:tc>
      </w:tr>
      <w:tr w:rsidR="007F2C72" w14:paraId="14D4658F" w14:textId="77777777" w:rsidTr="00E579AE">
        <w:tc>
          <w:tcPr>
            <w:tcW w:w="6889" w:type="dxa"/>
          </w:tcPr>
          <w:p w14:paraId="1304C02A" w14:textId="5FB77083" w:rsidR="00E655DE" w:rsidRDefault="00E579AE" w:rsidP="00E655DE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2E59BB29" wp14:editId="6F0DB3AC">
                  <wp:extent cx="3997820" cy="299923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820" cy="2999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78C40" w14:textId="6F4BE96F" w:rsidR="007F2C72" w:rsidRDefault="00E655DE" w:rsidP="00E655DE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5</w:t>
              </w:r>
            </w:fldSimple>
            <w:r>
              <w:t xml:space="preserve">: </w:t>
            </w:r>
            <w:r w:rsidR="00E579AE">
              <w:t>Staircase view</w:t>
            </w:r>
            <w:r>
              <w:t xml:space="preserve"> </w:t>
            </w:r>
            <w:r w:rsidRPr="00BE4EBB">
              <w:t>of the Considered Property.</w:t>
            </w:r>
          </w:p>
        </w:tc>
        <w:tc>
          <w:tcPr>
            <w:tcW w:w="6611" w:type="dxa"/>
          </w:tcPr>
          <w:p w14:paraId="43052AED" w14:textId="1A3004DA" w:rsidR="00E655DE" w:rsidRDefault="00E579AE" w:rsidP="00E655DE">
            <w:pPr>
              <w:keepNext/>
            </w:pPr>
            <w:r>
              <w:rPr>
                <w:noProof/>
              </w:rPr>
              <w:drawing>
                <wp:inline distT="0" distB="0" distL="0" distR="0" wp14:anchorId="74CE8022" wp14:editId="38E31820">
                  <wp:extent cx="3997820" cy="299923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820" cy="2999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C63FB" w14:textId="12E6D336" w:rsidR="007F2C72" w:rsidRDefault="00E655DE" w:rsidP="00E655DE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6</w:t>
              </w:r>
            </w:fldSimple>
            <w:r>
              <w:t xml:space="preserve">: T&amp;B </w:t>
            </w:r>
            <w:r w:rsidRPr="003563C1">
              <w:t>of the Considered Property.</w:t>
            </w:r>
          </w:p>
        </w:tc>
      </w:tr>
      <w:tr w:rsidR="007F2C72" w14:paraId="368AAACE" w14:textId="77777777" w:rsidTr="00E579AE">
        <w:tc>
          <w:tcPr>
            <w:tcW w:w="6889" w:type="dxa"/>
          </w:tcPr>
          <w:p w14:paraId="4BCA32A0" w14:textId="6E12F712" w:rsidR="00E655DE" w:rsidRDefault="00E579AE" w:rsidP="00E655DE">
            <w:pPr>
              <w:keepNext/>
            </w:pPr>
            <w:r>
              <w:rPr>
                <w:noProof/>
              </w:rPr>
              <w:drawing>
                <wp:inline distT="0" distB="0" distL="0" distR="0" wp14:anchorId="1653B723" wp14:editId="76775295">
                  <wp:extent cx="3997820" cy="299923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820" cy="2999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DC77" w14:textId="321C0CB9" w:rsidR="007F2C72" w:rsidRDefault="00E655DE" w:rsidP="00E655DE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7</w:t>
              </w:r>
            </w:fldSimple>
            <w:r>
              <w:t xml:space="preserve">: Kitchen </w:t>
            </w:r>
            <w:r w:rsidRPr="00BD1059">
              <w:t>of the Considered Property.</w:t>
            </w:r>
          </w:p>
        </w:tc>
        <w:tc>
          <w:tcPr>
            <w:tcW w:w="6611" w:type="dxa"/>
          </w:tcPr>
          <w:p w14:paraId="0352C627" w14:textId="5DA7C8B1" w:rsidR="00E655DE" w:rsidRDefault="00E579AE" w:rsidP="00E655DE">
            <w:pPr>
              <w:keepNext/>
            </w:pPr>
            <w:r>
              <w:rPr>
                <w:noProof/>
              </w:rPr>
              <w:drawing>
                <wp:inline distT="0" distB="0" distL="0" distR="0" wp14:anchorId="641AF558" wp14:editId="70E174CA">
                  <wp:extent cx="3997820" cy="299923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820" cy="2999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E9FF1" w14:textId="638387B8" w:rsidR="007F2C72" w:rsidRDefault="00E655DE" w:rsidP="00E655DE">
            <w:pPr>
              <w:pStyle w:val="Caption"/>
            </w:pPr>
            <w:r>
              <w:t xml:space="preserve">Figure </w:t>
            </w:r>
            <w:fldSimple w:instr=" SEQ Figure \* ARABIC ">
              <w:r>
                <w:rPr>
                  <w:noProof/>
                </w:rPr>
                <w:t>8</w:t>
              </w:r>
            </w:fldSimple>
            <w:r>
              <w:t xml:space="preserve">: </w:t>
            </w:r>
            <w:r w:rsidR="00E579AE">
              <w:t>Living</w:t>
            </w:r>
            <w:r>
              <w:t xml:space="preserve">room </w:t>
            </w:r>
            <w:r w:rsidRPr="006330FD">
              <w:t>of the Considered Property.</w:t>
            </w:r>
          </w:p>
        </w:tc>
      </w:tr>
    </w:tbl>
    <w:p w14:paraId="5B314940" w14:textId="77777777" w:rsidR="00FE0C86" w:rsidRPr="007F2C72" w:rsidRDefault="00FE0C86" w:rsidP="007F2C72"/>
    <w:sectPr w:rsidR="00FE0C86" w:rsidRPr="007F2C72" w:rsidSect="00FE0C86">
      <w:pgSz w:w="16839" w:h="11907" w:orient="landscape" w:code="9"/>
      <w:pgMar w:top="81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463B"/>
    <w:rsid w:val="0006484E"/>
    <w:rsid w:val="0007402F"/>
    <w:rsid w:val="00074C6F"/>
    <w:rsid w:val="00094B83"/>
    <w:rsid w:val="000A7DD3"/>
    <w:rsid w:val="000D463B"/>
    <w:rsid w:val="001A193D"/>
    <w:rsid w:val="001D157E"/>
    <w:rsid w:val="00203C7F"/>
    <w:rsid w:val="00223523"/>
    <w:rsid w:val="00224177"/>
    <w:rsid w:val="002543D0"/>
    <w:rsid w:val="002A3A0B"/>
    <w:rsid w:val="002C1512"/>
    <w:rsid w:val="00372708"/>
    <w:rsid w:val="003956D7"/>
    <w:rsid w:val="003973E9"/>
    <w:rsid w:val="003A4BA1"/>
    <w:rsid w:val="003C4F93"/>
    <w:rsid w:val="003F1EE2"/>
    <w:rsid w:val="00431774"/>
    <w:rsid w:val="00470468"/>
    <w:rsid w:val="004A5226"/>
    <w:rsid w:val="004E0D33"/>
    <w:rsid w:val="004E1DFD"/>
    <w:rsid w:val="004E476A"/>
    <w:rsid w:val="00500851"/>
    <w:rsid w:val="00540F81"/>
    <w:rsid w:val="00550AD0"/>
    <w:rsid w:val="005850B8"/>
    <w:rsid w:val="00585C4E"/>
    <w:rsid w:val="00586FAC"/>
    <w:rsid w:val="0059395F"/>
    <w:rsid w:val="005C7A2E"/>
    <w:rsid w:val="00617AF4"/>
    <w:rsid w:val="00684471"/>
    <w:rsid w:val="006F4D5E"/>
    <w:rsid w:val="00784442"/>
    <w:rsid w:val="007A34D6"/>
    <w:rsid w:val="007C0AFA"/>
    <w:rsid w:val="007D68E8"/>
    <w:rsid w:val="007E1EBC"/>
    <w:rsid w:val="007E3B64"/>
    <w:rsid w:val="007F1E78"/>
    <w:rsid w:val="007F2C72"/>
    <w:rsid w:val="008128B9"/>
    <w:rsid w:val="00824F7E"/>
    <w:rsid w:val="00832EC0"/>
    <w:rsid w:val="008356A8"/>
    <w:rsid w:val="00855E1E"/>
    <w:rsid w:val="00884929"/>
    <w:rsid w:val="0089519A"/>
    <w:rsid w:val="008B6D99"/>
    <w:rsid w:val="008C6B9F"/>
    <w:rsid w:val="008F549A"/>
    <w:rsid w:val="00A046A9"/>
    <w:rsid w:val="00A3639A"/>
    <w:rsid w:val="00A54607"/>
    <w:rsid w:val="00A55937"/>
    <w:rsid w:val="00A6098B"/>
    <w:rsid w:val="00A616D8"/>
    <w:rsid w:val="00A66E51"/>
    <w:rsid w:val="00AB0A6A"/>
    <w:rsid w:val="00AE73DD"/>
    <w:rsid w:val="00B679D1"/>
    <w:rsid w:val="00BC002B"/>
    <w:rsid w:val="00BD6C1E"/>
    <w:rsid w:val="00BD6C5A"/>
    <w:rsid w:val="00BE780A"/>
    <w:rsid w:val="00C33611"/>
    <w:rsid w:val="00C33FB6"/>
    <w:rsid w:val="00C43A79"/>
    <w:rsid w:val="00C7786F"/>
    <w:rsid w:val="00CF2A8F"/>
    <w:rsid w:val="00D642B5"/>
    <w:rsid w:val="00D84D4C"/>
    <w:rsid w:val="00DB75E6"/>
    <w:rsid w:val="00DD4799"/>
    <w:rsid w:val="00DF2042"/>
    <w:rsid w:val="00E36AE5"/>
    <w:rsid w:val="00E373F8"/>
    <w:rsid w:val="00E572AE"/>
    <w:rsid w:val="00E579AE"/>
    <w:rsid w:val="00E655DE"/>
    <w:rsid w:val="00E750AC"/>
    <w:rsid w:val="00E84C99"/>
    <w:rsid w:val="00EB74C2"/>
    <w:rsid w:val="00ED1B3D"/>
    <w:rsid w:val="00F060BE"/>
    <w:rsid w:val="00F5040C"/>
    <w:rsid w:val="00FB1348"/>
    <w:rsid w:val="00FB45F7"/>
    <w:rsid w:val="00FC6C8A"/>
    <w:rsid w:val="00FD2468"/>
    <w:rsid w:val="00FE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  <o:rules v:ext="edit">
        <o:r id="V:Rule1" type="connector" idref="#_x0000_s1043"/>
        <o:r id="V:Rule2" type="connector" idref="#_x0000_s1044"/>
        <o:r id="V:Rule3" type="connector" idref="#_x0000_s1045"/>
        <o:r id="V:Rule4" type="connector" idref="#_x0000_s1046"/>
        <o:r id="V:Rule5" type="connector" idref="#_x0000_s1047"/>
        <o:r id="V:Rule6" type="connector" idref="#_x0000_s1048"/>
        <o:r id="V:Rule7" type="connector" idref="#_x0000_s1049"/>
        <o:r id="V:Rule8" type="connector" idref="#_x0000_s1050"/>
      </o:rules>
    </o:shapelayout>
  </w:shapeDefaults>
  <w:decimalSymbol w:val="."/>
  <w:listSeparator w:val=","/>
  <w14:docId w14:val="116FFDB3"/>
  <w15:docId w15:val="{A871AB10-81D7-4EE8-93B9-E61B12C7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1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46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4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6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D463B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2E63A-CFD7-4543-955B-8C1ED16EA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91</cp:revision>
  <cp:lastPrinted>2021-02-07T08:42:00Z</cp:lastPrinted>
  <dcterms:created xsi:type="dcterms:W3CDTF">2017-02-03T12:49:00Z</dcterms:created>
  <dcterms:modified xsi:type="dcterms:W3CDTF">2023-02-08T09:33:00Z</dcterms:modified>
</cp:coreProperties>
</file>