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948AB3" w:rsidR="00864010" w:rsidRDefault="00BD7311" w:rsidP="009F7618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"</w:t>
      </w:r>
      <w:hyperlink r:id="rId7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How computers read texts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>", Walsh B., Introduction to Text Analysis: A Coursebook.</w:t>
      </w:r>
    </w:p>
    <w:p w14:paraId="0D99F8E8" w14:textId="77777777" w:rsidR="009F7618" w:rsidRDefault="009F7618" w:rsidP="009F7618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2" w14:textId="11C1514D" w:rsidR="00864010" w:rsidRDefault="00BD7311" w:rsidP="009F7618">
      <w:pPr>
        <w:shd w:val="clear" w:color="auto" w:fill="FFFFFF"/>
        <w:rPr>
          <w:rFonts w:ascii="Calibri" w:eastAsia="Calibri" w:hAnsi="Calibri" w:cs="Calibri"/>
          <w:i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"</w:t>
      </w:r>
      <w:hyperlink r:id="rId8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Is the professor bossy or brilliant? Much depends on gender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," Miller,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New York Times</w:t>
      </w:r>
    </w:p>
    <w:p w14:paraId="4058B16B" w14:textId="77777777" w:rsidR="009F7618" w:rsidRDefault="009F7618" w:rsidP="009F7618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3" w14:textId="3FF0BE5B" w:rsidR="00864010" w:rsidRDefault="00BD7311" w:rsidP="009F7618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fldChar w:fldCharType="begin"/>
      </w:r>
      <w:r>
        <w:instrText xml:space="preserve"> HYPERLINK "https://writingcenter.fas.harvard.</w:instrText>
      </w:r>
      <w:r>
        <w:instrText xml:space="preserve">edu/pages/how-do-close-reading" \h </w:instrText>
      </w:r>
      <w:r>
        <w:fldChar w:fldCharType="separate"/>
      </w:r>
      <w:r>
        <w:rPr>
          <w:rFonts w:ascii="Calibri" w:eastAsia="Calibri" w:hAnsi="Calibri" w:cs="Calibri"/>
          <w:color w:val="004860"/>
          <w:sz w:val="28"/>
          <w:szCs w:val="28"/>
          <w:u w:val="single"/>
        </w:rPr>
        <w:t>What is Close Reading?</w:t>
      </w:r>
      <w:r>
        <w:rPr>
          <w:rFonts w:ascii="Calibri" w:eastAsia="Calibri" w:hAnsi="Calibri" w:cs="Calibri"/>
          <w:color w:val="004860"/>
          <w:sz w:val="28"/>
          <w:szCs w:val="28"/>
          <w:u w:val="single"/>
        </w:rPr>
        <w:fldChar w:fldCharType="end"/>
      </w:r>
      <w:r>
        <w:rPr>
          <w:rFonts w:ascii="Calibri" w:eastAsia="Calibri" w:hAnsi="Calibri" w:cs="Calibri"/>
          <w:color w:val="080A0A"/>
          <w:sz w:val="28"/>
          <w:szCs w:val="28"/>
        </w:rPr>
        <w:t>--Harvard Writing Center</w:t>
      </w:r>
    </w:p>
    <w:p w14:paraId="11C3708B" w14:textId="77777777" w:rsidR="009F7618" w:rsidRDefault="009F7618" w:rsidP="009F7618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4" w14:textId="77777777" w:rsidR="00864010" w:rsidRDefault="00BD7311" w:rsidP="009F7618">
      <w:pPr>
        <w:shd w:val="clear" w:color="auto" w:fill="FFFFFF"/>
        <w:spacing w:after="320"/>
        <w:rPr>
          <w:rFonts w:ascii="Calibri" w:eastAsia="Calibri" w:hAnsi="Calibri" w:cs="Calibri"/>
          <w:sz w:val="28"/>
          <w:szCs w:val="28"/>
        </w:rPr>
      </w:pPr>
      <w:r>
        <w:fldChar w:fldCharType="begin"/>
      </w:r>
      <w:r>
        <w:instrText xml:space="preserve"> HYPERLINK "https://www.rte.ie/brainstorm/2019/1114/1090846-what-is-distant-reading/" \h </w:instrText>
      </w:r>
      <w:r>
        <w:fldChar w:fldCharType="separate"/>
      </w:r>
      <w:r>
        <w:rPr>
          <w:rFonts w:ascii="Calibri" w:eastAsia="Calibri" w:hAnsi="Calibri" w:cs="Calibri"/>
          <w:color w:val="004860"/>
          <w:sz w:val="28"/>
          <w:szCs w:val="28"/>
          <w:u w:val="single"/>
        </w:rPr>
        <w:t>What is Distant Reading?</w:t>
      </w:r>
      <w:r>
        <w:rPr>
          <w:rFonts w:ascii="Calibri" w:eastAsia="Calibri" w:hAnsi="Calibri" w:cs="Calibri"/>
          <w:color w:val="004860"/>
          <w:sz w:val="28"/>
          <w:szCs w:val="28"/>
          <w:u w:val="single"/>
        </w:rPr>
        <w:fldChar w:fldCharType="end"/>
      </w:r>
      <w:r>
        <w:rPr>
          <w:rFonts w:ascii="Calibri" w:eastAsia="Calibri" w:hAnsi="Calibri" w:cs="Calibri"/>
          <w:color w:val="080A0A"/>
          <w:sz w:val="28"/>
          <w:szCs w:val="28"/>
        </w:rPr>
        <w:t>--NUI Galway</w:t>
      </w:r>
    </w:p>
    <w:sectPr w:rsidR="0086401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9EED9" w14:textId="77777777" w:rsidR="00BD7311" w:rsidRDefault="00BD7311">
      <w:pPr>
        <w:spacing w:line="240" w:lineRule="auto"/>
      </w:pPr>
      <w:r>
        <w:separator/>
      </w:r>
    </w:p>
  </w:endnote>
  <w:endnote w:type="continuationSeparator" w:id="0">
    <w:p w14:paraId="5B4376E9" w14:textId="77777777" w:rsidR="00BD7311" w:rsidRDefault="00BD7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13DC8" w14:textId="77777777" w:rsidR="00BD7311" w:rsidRDefault="00BD7311">
      <w:pPr>
        <w:spacing w:line="240" w:lineRule="auto"/>
      </w:pPr>
      <w:r>
        <w:separator/>
      </w:r>
    </w:p>
  </w:footnote>
  <w:footnote w:type="continuationSeparator" w:id="0">
    <w:p w14:paraId="100CA64C" w14:textId="77777777" w:rsidR="00BD7311" w:rsidRDefault="00BD7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864010" w:rsidRDefault="008640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AF8"/>
    <w:multiLevelType w:val="multilevel"/>
    <w:tmpl w:val="E3060F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10"/>
    <w:rsid w:val="00864010"/>
    <w:rsid w:val="009F7618"/>
    <w:rsid w:val="00B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00B38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5/02/07/upshot/is-the-professor-bossy-or-brilliant-much-depends-on-gen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lshbr.com/textanalysiscoursebook/book/cyborg-readers/computer-re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2021-01-04T23:17:00Z</dcterms:created>
  <dcterms:modified xsi:type="dcterms:W3CDTF">2021-01-04T23:18:00Z</dcterms:modified>
</cp:coreProperties>
</file>