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247A" w14:textId="1E619C6B" w:rsidR="0053075E" w:rsidRPr="009744BD" w:rsidRDefault="0053075E" w:rsidP="009744BD">
      <w:pPr>
        <w:jc w:val="center"/>
        <w:rPr>
          <w:rFonts w:ascii="Celtic Garamond the 2nd" w:hAnsi="Celtic Garamond the 2nd"/>
          <w:sz w:val="96"/>
          <w:szCs w:val="96"/>
        </w:rPr>
      </w:pPr>
      <w:proofErr w:type="spellStart"/>
      <w:r w:rsidRPr="009744BD">
        <w:rPr>
          <w:rFonts w:ascii="Celtic Garamond the 2nd" w:hAnsi="Celtic Garamond the 2nd"/>
          <w:sz w:val="96"/>
          <w:szCs w:val="96"/>
        </w:rPr>
        <w:t>Runnin</w:t>
      </w:r>
      <w:r w:rsidRPr="009744BD">
        <w:rPr>
          <w:rFonts w:ascii="Times New Roman" w:hAnsi="Times New Roman" w:cs="Times New Roman"/>
          <w:sz w:val="96"/>
          <w:szCs w:val="96"/>
        </w:rPr>
        <w:t>’</w:t>
      </w:r>
      <w:r w:rsidRPr="009744BD">
        <w:rPr>
          <w:rFonts w:ascii="Celtic Garamond the 2nd" w:hAnsi="Celtic Garamond the 2nd"/>
          <w:sz w:val="96"/>
          <w:szCs w:val="96"/>
        </w:rPr>
        <w:t>of</w:t>
      </w:r>
      <w:proofErr w:type="spellEnd"/>
      <w:r w:rsidRPr="009744BD">
        <w:rPr>
          <w:rFonts w:ascii="Celtic Garamond the 2nd" w:hAnsi="Celtic Garamond the 2nd"/>
          <w:sz w:val="96"/>
          <w:szCs w:val="96"/>
        </w:rPr>
        <w:t xml:space="preserve"> the</w:t>
      </w:r>
    </w:p>
    <w:p w14:paraId="6310D1F6" w14:textId="491B56E8" w:rsidR="0008076B" w:rsidRPr="009744BD" w:rsidRDefault="0053075E" w:rsidP="009744BD">
      <w:pPr>
        <w:jc w:val="center"/>
        <w:rPr>
          <w:rFonts w:ascii="Celtic Garamond the 2nd" w:hAnsi="Celtic Garamond the 2nd"/>
          <w:sz w:val="96"/>
          <w:szCs w:val="96"/>
        </w:rPr>
      </w:pPr>
      <w:r w:rsidRPr="009744BD">
        <w:rPr>
          <w:rFonts w:ascii="Celtic Garamond the 2nd" w:hAnsi="Celtic Garamond the 2nd"/>
          <w:sz w:val="96"/>
          <w:szCs w:val="96"/>
        </w:rPr>
        <w:t>Green</w:t>
      </w:r>
      <w:r w:rsidR="007B6865">
        <w:rPr>
          <w:rFonts w:ascii="Celtic Garamond the 2nd" w:hAnsi="Celtic Garamond the 2nd"/>
          <w:sz w:val="96"/>
          <w:szCs w:val="96"/>
        </w:rPr>
        <w:t xml:space="preserve"> </w:t>
      </w:r>
    </w:p>
    <w:p w14:paraId="1784390A" w14:textId="21BA8A11" w:rsidR="0053075E" w:rsidRDefault="00D65F9B">
      <w:pPr>
        <w:rPr>
          <w:rFonts w:ascii="Celtic Garamond the 2nd" w:hAnsi="Celtic Garamond the 2nd"/>
          <w:sz w:val="144"/>
          <w:szCs w:val="144"/>
        </w:rPr>
      </w:pPr>
      <w:r w:rsidRPr="00D65F9B">
        <w:rPr>
          <w:rFonts w:ascii="Celtic Garamond the 2nd" w:hAnsi="Celtic Garamond the 2nd"/>
          <w:noProof/>
          <w:sz w:val="144"/>
          <w:szCs w:val="144"/>
        </w:rPr>
        <w:drawing>
          <wp:inline distT="0" distB="0" distL="0" distR="0" wp14:anchorId="2A2BFE9D" wp14:editId="34CA10F7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08C" w14:textId="339BB4FA" w:rsidR="0053075E" w:rsidRPr="003C0929" w:rsidRDefault="003C0929" w:rsidP="009744BD">
      <w:pPr>
        <w:jc w:val="center"/>
        <w:rPr>
          <w:rFonts w:ascii="Celtic Garamond the 2nd" w:hAnsi="Celtic Garamond the 2nd"/>
          <w:sz w:val="96"/>
          <w:szCs w:val="96"/>
        </w:rPr>
      </w:pPr>
      <w:r w:rsidRPr="003C0929">
        <w:rPr>
          <w:rFonts w:ascii="Celtic Garamond the 2nd" w:hAnsi="Celtic Garamond the 2nd"/>
          <w:sz w:val="96"/>
          <w:szCs w:val="96"/>
        </w:rPr>
        <w:t>Marc</w:t>
      </w:r>
      <w:bookmarkStart w:id="0" w:name="_GoBack"/>
      <w:bookmarkEnd w:id="0"/>
      <w:r w:rsidRPr="003C0929">
        <w:rPr>
          <w:rFonts w:ascii="Celtic Garamond the 2nd" w:hAnsi="Celtic Garamond the 2nd"/>
          <w:sz w:val="96"/>
          <w:szCs w:val="96"/>
        </w:rPr>
        <w:t>h 17</w:t>
      </w:r>
      <w:r w:rsidRPr="003C0929">
        <w:rPr>
          <w:rFonts w:ascii="Celtic Garamond the 2nd" w:hAnsi="Celtic Garamond the 2nd"/>
          <w:sz w:val="96"/>
          <w:szCs w:val="96"/>
          <w:vertAlign w:val="superscript"/>
        </w:rPr>
        <w:t>th</w:t>
      </w:r>
      <w:proofErr w:type="gramStart"/>
      <w:r w:rsidRPr="003C0929">
        <w:rPr>
          <w:rFonts w:ascii="Celtic Garamond the 2nd" w:hAnsi="Celtic Garamond the 2nd"/>
          <w:sz w:val="96"/>
          <w:szCs w:val="96"/>
        </w:rPr>
        <w:t xml:space="preserve"> </w:t>
      </w:r>
      <w:r w:rsidR="0053075E" w:rsidRPr="003C0929">
        <w:rPr>
          <w:rFonts w:ascii="Celtic Garamond the 2nd" w:hAnsi="Celtic Garamond the 2nd"/>
          <w:sz w:val="96"/>
          <w:szCs w:val="96"/>
        </w:rPr>
        <w:t>2018</w:t>
      </w:r>
      <w:proofErr w:type="gramEnd"/>
    </w:p>
    <w:sectPr w:rsidR="0053075E" w:rsidRPr="003C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ltic Garamond the 2n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E"/>
    <w:rsid w:val="0008076B"/>
    <w:rsid w:val="003C0929"/>
    <w:rsid w:val="004B6332"/>
    <w:rsid w:val="0053075E"/>
    <w:rsid w:val="0057567D"/>
    <w:rsid w:val="00703C3F"/>
    <w:rsid w:val="00794DBD"/>
    <w:rsid w:val="007B6865"/>
    <w:rsid w:val="007C5C72"/>
    <w:rsid w:val="009744BD"/>
    <w:rsid w:val="00A03788"/>
    <w:rsid w:val="00C40FFA"/>
    <w:rsid w:val="00D6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52C9"/>
  <w15:chartTrackingRefBased/>
  <w15:docId w15:val="{AECB1906-E7DE-441E-B2A3-F52457B1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bnorthan</dc:creator>
  <cp:keywords/>
  <dc:description/>
  <cp:lastModifiedBy>bnorthan</cp:lastModifiedBy>
  <cp:revision>3</cp:revision>
  <dcterms:created xsi:type="dcterms:W3CDTF">2018-03-08T11:36:00Z</dcterms:created>
  <dcterms:modified xsi:type="dcterms:W3CDTF">2018-03-10T00:19:00Z</dcterms:modified>
</cp:coreProperties>
</file>