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1. Gestionar inscripción a la academia de calistenia:</w:t>
      </w:r>
      <w:r w:rsidDel="00000000" w:rsidR="00000000" w:rsidRPr="00000000">
        <w:rPr>
          <w:sz w:val="26"/>
          <w:szCs w:val="26"/>
          <w:rtl w:val="0"/>
        </w:rPr>
        <w:t xml:space="preserve"> Permite registrar, consultar y modificar las inscripciones realizadas.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1.1 Registrar inscripción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web quiero registrar mi inscripción a la academia para poder asistir a las clases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1.2 Consultar inscripción.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administrador quiero consultar la inscripción para saber su estado y los datos de la misma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1.3 Registrar cobro de inscripción.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administrador quiero registrar el cobro de la inscripción para poder llevar un registro de los ingresos de la academia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1.4 Consultar documentación de inscripción.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administrador quiero consultar la documentación de la inscripción para corroborar si el deportista esté apto para asistir a las clases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1.5 Modificar Datos de Inscripción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web quiero modificar los datos de Inscripción para poder corregir algún posible error cometido al momento de ingresar los datos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1.6 Cancelar Inscripción a la Academia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administrador quiero cancelar la inscripción a la academia para </w:t>
      </w:r>
      <w:r w:rsidDel="00000000" w:rsidR="00000000" w:rsidRPr="00000000">
        <w:rPr>
          <w:sz w:val="26"/>
          <w:szCs w:val="26"/>
          <w:rtl w:val="0"/>
        </w:rPr>
        <w:t xml:space="preserve">prohibirla</w:t>
      </w:r>
      <w:r w:rsidDel="00000000" w:rsidR="00000000" w:rsidRPr="00000000">
        <w:rPr>
          <w:sz w:val="26"/>
          <w:szCs w:val="26"/>
          <w:rtl w:val="0"/>
        </w:rPr>
        <w:t xml:space="preserve"> personas que no cumplan con los requisitos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2. Administrar deportistas: </w:t>
      </w:r>
      <w:r w:rsidDel="00000000" w:rsidR="00000000" w:rsidRPr="00000000">
        <w:rPr>
          <w:sz w:val="26"/>
          <w:szCs w:val="26"/>
          <w:rtl w:val="0"/>
        </w:rPr>
        <w:t xml:space="preserve">permite registrar, consultar, modificar y eliminar los datos de los alumnos inscriptos en la academia.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2.1 Registrar deportista.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2.2 </w:t>
      </w:r>
      <w:r w:rsidDel="00000000" w:rsidR="00000000" w:rsidRPr="00000000">
        <w:rPr>
          <w:sz w:val="26"/>
          <w:szCs w:val="26"/>
          <w:rtl w:val="0"/>
        </w:rPr>
        <w:t xml:space="preserve">Consultar deportista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2.3 Modificar datos de deportista.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2.4 Eliminar deportista.</w:t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3. Gestionar Inscripción a campeonato: </w:t>
      </w:r>
      <w:r w:rsidDel="00000000" w:rsidR="00000000" w:rsidRPr="00000000">
        <w:rPr>
          <w:sz w:val="26"/>
          <w:szCs w:val="26"/>
          <w:rtl w:val="0"/>
        </w:rPr>
        <w:t xml:space="preserve">permite registrar, modificar y cancelar la inscripción de un deportista a un campeonato, </w:t>
      </w:r>
      <w:r w:rsidDel="00000000" w:rsidR="00000000" w:rsidRPr="00000000">
        <w:rPr>
          <w:sz w:val="26"/>
          <w:szCs w:val="26"/>
          <w:rtl w:val="0"/>
        </w:rPr>
        <w:t xml:space="preserve">asignandole</w:t>
      </w:r>
      <w:r w:rsidDel="00000000" w:rsidR="00000000" w:rsidRPr="00000000">
        <w:rPr>
          <w:sz w:val="26"/>
          <w:szCs w:val="26"/>
          <w:rtl w:val="0"/>
        </w:rPr>
        <w:t xml:space="preserve"> una categoría.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3.1 Registrar Inscripción al campeonato.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3.2 Registrar cobro de inscripción a campeonato.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3.3 Verificar categoría del deportista.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3.4 Verificar datos del deportista.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3.5 Consultar Inscripción a campeonato.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3.6 Cancelar Inscripción a campeonato.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3.7 Modificar inscripción a campeonato. </w:t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4. Gestionar cobro mensual: </w:t>
      </w:r>
      <w:r w:rsidDel="00000000" w:rsidR="00000000" w:rsidRPr="00000000">
        <w:rPr>
          <w:sz w:val="26"/>
          <w:szCs w:val="26"/>
          <w:rtl w:val="0"/>
        </w:rPr>
        <w:t xml:space="preserve">permite registrar y consultar el cobro mensual a los alumnos y emitir el comprobante correspondiente.</w:t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4.1 Registrar cobro según forma establecida por el deportista.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4.2 Consultar cobro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4.3 Generar comprobante de cobro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4.4 Emitir comprobante de cobro</w:t>
      </w:r>
    </w:p>
    <w:p w:rsidR="00000000" w:rsidDel="00000000" w:rsidP="00000000" w:rsidRDefault="00000000" w:rsidRPr="00000000" w14:paraId="0000002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5. Administrar método de cobro: </w:t>
      </w:r>
      <w:r w:rsidDel="00000000" w:rsidR="00000000" w:rsidRPr="00000000">
        <w:rPr>
          <w:sz w:val="26"/>
          <w:szCs w:val="26"/>
          <w:rtl w:val="0"/>
        </w:rPr>
        <w:t xml:space="preserve">permite registrar, consultar y modificar los métodos de cobro.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5.1 Registrar método de cobro.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5.2 Consultar método de cobro.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5.3 Eliminar método de cobro.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6. Administrar tarifas: </w:t>
      </w:r>
      <w:r w:rsidDel="00000000" w:rsidR="00000000" w:rsidRPr="00000000">
        <w:rPr>
          <w:sz w:val="26"/>
          <w:szCs w:val="26"/>
          <w:rtl w:val="0"/>
        </w:rPr>
        <w:t xml:space="preserve">permite registrar, consultar y modificar las tarifas mensuales para las clases de calistenia.</w:t>
      </w:r>
    </w:p>
    <w:p w:rsidR="00000000" w:rsidDel="00000000" w:rsidP="00000000" w:rsidRDefault="00000000" w:rsidRPr="00000000" w14:paraId="0000003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6.1 Registrar tarifas.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6.2 Consultar tarifas.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6.3 Modificar tarifas.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6.4 Eliminar tarifas.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7. Administrar profesores: </w:t>
      </w:r>
      <w:r w:rsidDel="00000000" w:rsidR="00000000" w:rsidRPr="00000000">
        <w:rPr>
          <w:sz w:val="26"/>
          <w:szCs w:val="26"/>
          <w:rtl w:val="0"/>
        </w:rPr>
        <w:t xml:space="preserve">permite registrar, consultar y modificar los datos de los profesores que trabajan en la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7.1 Registrar profesores.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7.2 Verificar título profesional.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7.3 Consultar profesores.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7.4 Modificar datos de profesores.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7.5 Eliminar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8. Administrar categorías: </w:t>
      </w:r>
      <w:r w:rsidDel="00000000" w:rsidR="00000000" w:rsidRPr="00000000">
        <w:rPr>
          <w:sz w:val="26"/>
          <w:szCs w:val="26"/>
          <w:rtl w:val="0"/>
        </w:rPr>
        <w:t xml:space="preserve">Permite registrar, consultar y modificar la categoría de cada deportista perteneciente a la academia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8.1 Registrar Categoría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8.2 Modificar Categoría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 8.3 Consultar Categoría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75"/>
        <w:gridCol w:w="3600"/>
        <w:gridCol w:w="2085"/>
        <w:tblGridChange w:id="0">
          <w:tblGrid>
            <w:gridCol w:w="1290"/>
            <w:gridCol w:w="2175"/>
            <w:gridCol w:w="360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permanecer activo las 24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realizar backups de los datos registrados en el día.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ser compatible con las distintas versiones de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Interfaz amigable.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Gráfica, colores oscuros, ventanas intuitivas.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tiene que ser eficiente en los días de mayor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Corto tiempo de respuesta (con un margen de 5 segundos).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la manipulación aplicada a los datos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Confiabilidad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SISTEMA DE INFORMACIÓN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Brindar información sobre las inscripciones realizadas y de los deportistas que las llevan a cabo además de las clases que puede brindar la academia de calistenia. Así como también información sobre los profesores que brindan esta enseñanza y los torneos para los que se preparan los deportistas.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