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667B1D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667B1D" w:rsidRPr="009E313A" w:rsidRDefault="00667B1D" w:rsidP="00667B1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9FD1BB1" w:rsidR="00667B1D" w:rsidRPr="009E313A" w:rsidRDefault="00667B1D" w:rsidP="00667B1D">
            <w:pPr>
              <w:rPr>
                <w:rFonts w:ascii="Arial" w:hAnsi="Arial" w:cs="Arial"/>
              </w:rPr>
            </w:pPr>
            <w:r w:rsidRPr="002378D1">
              <w:t>LTVIP2026TMIDS44582</w:t>
            </w:r>
          </w:p>
        </w:tc>
      </w:tr>
      <w:tr w:rsidR="00667B1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667B1D" w:rsidRPr="009E313A" w:rsidRDefault="00667B1D" w:rsidP="00667B1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921428F" w14:textId="77777777" w:rsidR="00667B1D" w:rsidRDefault="00667B1D" w:rsidP="00667B1D">
            <w:proofErr w:type="spellStart"/>
            <w:r>
              <w:t>Translingua</w:t>
            </w:r>
            <w:proofErr w:type="spellEnd"/>
            <w:r>
              <w:t>: Ai-Powered Multi-Language</w:t>
            </w:r>
          </w:p>
          <w:p w14:paraId="73314510" w14:textId="1C0342EA" w:rsidR="00667B1D" w:rsidRPr="009E313A" w:rsidRDefault="00667B1D" w:rsidP="00667B1D">
            <w:pPr>
              <w:rPr>
                <w:rFonts w:ascii="Arial" w:hAnsi="Arial" w:cs="Arial"/>
              </w:rPr>
            </w:pPr>
            <w:r>
              <w:t>Translator</w:t>
            </w:r>
          </w:p>
        </w:tc>
      </w:tr>
      <w:tr w:rsidR="00667B1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667B1D" w:rsidRPr="009E313A" w:rsidRDefault="00667B1D" w:rsidP="00667B1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667B1D" w:rsidRPr="009E313A" w:rsidRDefault="00667B1D" w:rsidP="00667B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67B1D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64E32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BN PAVAN KALYAN</cp:lastModifiedBy>
  <cp:revision>2</cp:revision>
  <cp:lastPrinted>2022-10-18T07:38:00Z</cp:lastPrinted>
  <dcterms:created xsi:type="dcterms:W3CDTF">2026-02-27T15:36:00Z</dcterms:created>
  <dcterms:modified xsi:type="dcterms:W3CDTF">2026-02-27T15:36:00Z</dcterms:modified>
</cp:coreProperties>
</file>