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递归式的求解方法与应用</w:t>
      </w:r>
    </w:p>
    <w:p>
      <w:pPr>
        <w:pStyle w:val="Subtitle"/>
      </w:pPr>
      <w:r>
        <w:t xml:space="preserve">算法报告</w:t>
      </w:r>
    </w:p>
    <w:bookmarkStart w:id="20" w:name="一问题描述"/>
    <w:p>
      <w:pPr>
        <w:pStyle w:val="Heading1"/>
      </w:pPr>
      <w:r>
        <w:t xml:space="preserve">一、问题描述</w:t>
      </w:r>
    </w:p>
    <w:p>
      <w:pPr>
        <w:pStyle w:val="FirstParagraph"/>
      </w:pPr>
      <w:r>
        <w:t xml:space="preserve">分治算法的运行时间通常满足递归式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b</m:t>
                  </m:r>
                </m:den>
              </m:f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为子问题个数，</w:t>
      </w:r>
      <m:oMath>
        <m:r>
          <m:t>n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t xml:space="preserve">为子问题规模，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为分解与合并的代价。本报告整理递归树法、主定理、代入法和不均匀划分的处理方法，给出统一的推导，并用于求解习题 4-4 中的 10 个递归式。</w:t>
      </w:r>
    </w:p>
    <w:bookmarkEnd w:id="20"/>
    <w:bookmarkStart w:id="23" w:name="二递归树法"/>
    <w:p>
      <w:pPr>
        <w:pStyle w:val="Heading1"/>
      </w:pPr>
      <w:r>
        <w:t xml:space="preserve">二、递归树法</w:t>
      </w:r>
    </w:p>
    <w:bookmarkStart w:id="21" w:name="递归树的结构"/>
    <w:p>
      <w:pPr>
        <w:pStyle w:val="Heading2"/>
      </w:pPr>
      <w:r>
        <w:t xml:space="preserve">2.1 递归树的结构</w:t>
      </w:r>
    </w:p>
    <w:p>
      <w:pPr>
        <w:pStyle w:val="FirstParagraph"/>
      </w:pPr>
      <w:r>
        <w:t xml:space="preserve">根节点表示原问题，每个节点向下分出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个子节点。规模为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的节点自身的代价为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（不含递归调用）。第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层的情况如下：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表达式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节点数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t>i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每个节点的规模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i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本层代价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i</m:t>
                  </m:r>
                </m:sup>
              </m:sSup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i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树高（规模降为 1 的层数）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叶子数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a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叶子数的化简利用恒等式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sup>
        </m:sSup>
      </m:oMath>
      <w:r>
        <w:t xml:space="preserve">。证明：将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写成</w:t>
      </w:r>
      <w:r>
        <w:t xml:space="preserve"> </w:t>
      </w:r>
      <m:oMath>
        <m:sSup>
          <m:e>
            <m:r>
              <m:t>b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sup>
        </m:sSup>
      </m:oMath>
      <w: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a</m:t>
                      </m:r>
                    </m:sup>
                  </m:sSup>
                </m:e>
              </m:d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n</m:t>
                      </m:r>
                    </m:sup>
                  </m:sSup>
                </m:e>
              </m:d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sup>
          </m:sSup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sup>
          </m:sSup>
        </m:oMath>
      </m:oMathPara>
    </w:p>
    <w:p>
      <w:pPr>
        <w:pStyle w:val="FirstParagraph"/>
      </w:pPr>
      <w:r>
        <w:t xml:space="preserve">因此总代价为各层之和加上叶子层：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a</m:t>
                  </m:r>
                </m:e>
                <m:sup>
                  <m:r>
                    <m:t>i</m:t>
                  </m:r>
                </m:sup>
              </m:sSup>
            </m:e>
          </m:nary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i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</m:rPr>
            <m:t>Θ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a</m:t>
                  </m:r>
                </m:sup>
              </m:sSup>
            </m:e>
          </m:d>
        </m:oMath>
      </m:oMathPara>
    </w:p>
    <w:bookmarkEnd w:id="21"/>
    <w:bookmarkStart w:id="22" w:name="例tn3tn4cn2"/>
    <w:p>
      <w:pPr>
        <w:pStyle w:val="Heading2"/>
      </w:pPr>
      <w:r>
        <w:t xml:space="preserve">2.2 例：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3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4</m:t>
            </m:r>
          </m:e>
        </m:d>
        <m:r>
          <m:rPr>
            <m:sty m:val="p"/>
          </m:rPr>
          <m:t>+</m:t>
        </m:r>
        <m:r>
          <m:t>c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层有</w:t>
      </w:r>
      <w:r>
        <w:t xml:space="preserve"> </w:t>
      </w:r>
      <m:oMath>
        <m:sSup>
          <m:e>
            <m:r>
              <m:t>3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个节点，每个代价</w:t>
      </w:r>
      <w:r>
        <w:t xml:space="preserve"> </w:t>
      </w:r>
      <m:oMath>
        <m:r>
          <m:t>c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sSup>
                  <m:e>
                    <m:r>
                      <m:t>4</m:t>
                    </m:r>
                  </m:e>
                  <m:sup>
                    <m:r>
                      <m:t>i</m:t>
                    </m:r>
                  </m:sup>
                </m:sSup>
              </m:e>
            </m:d>
          </m:e>
          <m:sup>
            <m:r>
              <m:t>2</m:t>
            </m:r>
          </m:sup>
        </m:sSup>
      </m:oMath>
      <w:r>
        <w:t xml:space="preserve">，本层代价为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3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⋅</m:t>
          </m:r>
          <m:r>
            <m:t>c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i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16</m:t>
                      </m:r>
                    </m:den>
                  </m:f>
                </m:e>
              </m:d>
            </m:e>
            <m:sup>
              <m:r>
                <m:t>i</m:t>
              </m:r>
            </m:sup>
          </m:sSup>
          <m:r>
            <m:t>c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这是公比为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16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的递减等比数列，总和由首项主导：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≤</m:t>
          </m:r>
          <m:r>
            <m:t>c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16</m:t>
                          </m:r>
                        </m:den>
                      </m:f>
                    </m:e>
                  </m:d>
                </m:e>
                <m:sup>
                  <m:r>
                    <m:t>i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13</m:t>
              </m:r>
            </m:den>
          </m:f>
          <m:r>
            <m:t>c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Θ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2"/>
    <w:bookmarkEnd w:id="23"/>
    <w:bookmarkStart w:id="26" w:name="三主导性分析与一般解"/>
    <w:p>
      <w:pPr>
        <w:pStyle w:val="Heading1"/>
      </w:pPr>
      <w:r>
        <w:t xml:space="preserve">三、主导性分析与一般解</w:t>
      </w:r>
    </w:p>
    <w:bookmarkStart w:id="24" w:name="层间比值"/>
    <w:p>
      <w:pPr>
        <w:pStyle w:val="Heading2"/>
      </w:pPr>
      <w:r>
        <w:t xml:space="preserve">3.1 层间比值</w:t>
      </w:r>
    </w:p>
    <w:p>
      <w:pPr>
        <w:pStyle w:val="FirstParagraph"/>
      </w:pPr>
      <w:r>
        <w:t xml:space="preserve">参数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决定每层节点数增长的倍数，</w:t>
      </w:r>
      <m:oMath>
        <m:r>
          <m:t>b</m:t>
        </m:r>
      </m:oMath>
      <w:r>
        <w:t xml:space="preserve"> </w:t>
      </w:r>
      <w:r>
        <w:t xml:space="preserve">决定每个节点任务缩小的比例。比较相邻两层的代价即可判断哪一部分占主导。取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d</m:t>
            </m:r>
          </m:sup>
        </m:sSup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p>
                  <m:r>
                    <m:t>d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i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i</m:t>
                          </m:r>
                        </m:sup>
                      </m:sSup>
                    </m:e>
                  </m:d>
                </m:e>
                <m:sup>
                  <m:r>
                    <m:t>d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b</m:t>
                  </m:r>
                </m:e>
                <m:sup>
                  <m:r>
                    <m:t>d</m:t>
                  </m:r>
                </m:sup>
              </m:sSup>
            </m:den>
          </m:f>
          <m:r>
            <m:rPr>
              <m:sty m:val="p"/>
            </m:rPr>
            <m:t>≜</m:t>
          </m:r>
          <m:r>
            <m:t>q</m:t>
          </m:r>
        </m:oMath>
      </m:oMathPara>
    </w:p>
    <w:p>
      <w:pPr>
        <w:pStyle w:val="FirstParagraph"/>
      </w:pPr>
      <w:r>
        <w:t xml:space="preserve">各层代价构成公比为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的等比数列：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a</m:t>
                  </m:r>
                </m:e>
                <m:sup>
                  <m:r>
                    <m:t>i</m:t>
                  </m:r>
                </m:sup>
              </m:sSup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i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d</m:t>
              </m:r>
            </m:sup>
          </m:sSup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d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q</m:t>
                  </m:r>
                </m:e>
                <m:sup>
                  <m:r>
                    <m:t>i</m:t>
                  </m:r>
                </m:sup>
              </m:sSup>
            </m:e>
          </m:nary>
        </m:oMath>
      </m:oMathPara>
    </w:p>
    <w:bookmarkEnd w:id="24"/>
    <w:bookmarkStart w:id="25" w:name="三种情况的推导"/>
    <w:p>
      <w:pPr>
        <w:pStyle w:val="Heading2"/>
      </w:pPr>
      <w:r>
        <w:t xml:space="preserve">3.2 三种情况的推导</w:t>
      </w:r>
    </w:p>
    <w:p>
      <w:pPr>
        <w:pStyle w:val="FirstParagraph"/>
      </w:pPr>
      <w:r>
        <w:rPr>
          <w:bCs/>
          <w:b/>
        </w:rPr>
        <w:t xml:space="preserve">(1)</w:t>
      </w:r>
      <w:r>
        <w:rPr>
          <w:bCs/>
          <w:b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rPr>
          <w:bCs/>
          <w:b/>
        </w:rPr>
        <w:t xml:space="preserve">，即</w:t>
      </w:r>
      <w:r>
        <w:rPr>
          <w:bCs/>
          <w:b/>
        </w:rP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rPr>
          <w:bCs/>
          <w:b/>
        </w:rPr>
        <w:t xml:space="preserve">：每层代价相同。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d</m:t>
              </m:r>
            </m:sup>
          </m:sSup>
          <m:sSub>
            <m:e>
              <m:r>
                <m:rPr>
                  <m:sty m:val="p"/>
                </m:rPr>
                <m:t>log</m:t>
              </m:r>
            </m:e>
            <m:sub>
              <m:r>
                <m:t>b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Θ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d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Θ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log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(2)</w:t>
      </w:r>
      <w:r>
        <w:rPr>
          <w:bCs/>
          <w:b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1</m:t>
        </m:r>
      </m:oMath>
      <w:r>
        <w:rPr>
          <w:bCs/>
          <w:b/>
        </w:rPr>
        <w:t xml:space="preserve">，即</w:t>
      </w:r>
      <w:r>
        <w:rPr>
          <w:bCs/>
          <w:b/>
        </w:rPr>
        <w:t xml:space="preserve"> </w:t>
      </w:r>
      <m:oMath>
        <m:r>
          <m:t>d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rPr>
          <w:bCs/>
          <w:b/>
        </w:rPr>
        <w:t xml:space="preserve">：根主导。</w:t>
      </w:r>
      <w:r>
        <w:t xml:space="preserve"> </w:t>
      </w:r>
      <w:r>
        <w:t xml:space="preserve">下界只保留根，上界将等比数列补成无穷级数：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≤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d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</m:den>
          </m:f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d</m:t>
                  </m:r>
                </m:sup>
              </m:sSup>
            </m:e>
          </m:d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Θ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d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(3)</w:t>
      </w:r>
      <w:r>
        <w:rPr>
          <w:bCs/>
          <w:b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rPr>
          <w:bCs/>
          <w:b/>
        </w:rPr>
        <w:t xml:space="preserve">，即</w:t>
      </w:r>
      <w:r>
        <w:rPr>
          <w:bCs/>
          <w:b/>
        </w:rPr>
        <w:t xml:space="preserve"> </w:t>
      </w:r>
      <m:oMath>
        <m:r>
          <m:t>d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rPr>
          <w:bCs/>
          <w:b/>
        </w:rPr>
        <w:t xml:space="preserve">：叶子主导。</w:t>
      </w:r>
      <w:r>
        <w:t xml:space="preserve"> </w:t>
      </w:r>
      <w:r>
        <w:t xml:space="preserve">记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n</m:t>
        </m:r>
      </m:oMath>
      <w:r>
        <w:t xml:space="preserve">，先证明恒等式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d</m:t>
              </m:r>
            </m:sup>
          </m:sSup>
          <m:sSup>
            <m:e>
              <m:r>
                <m:t>q</m:t>
              </m:r>
            </m:e>
            <m:sup>
              <m: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n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sSub>
                            <m:e>
                              <m:r>
                                <m:rPr>
                                  <m:sty m:val="p"/>
                                </m:rPr>
                                <m:t>log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t>n</m:t>
                          </m:r>
                        </m:sup>
                      </m:sSup>
                    </m:e>
                  </m:d>
                </m:e>
                <m:sup>
                  <m:r>
                    <m:t>d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a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d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sup>
          </m:sSup>
        </m:oMath>
      </m:oMathPara>
    </w:p>
    <w:p>
      <w:pPr>
        <w:pStyle w:val="FirstParagraph"/>
      </w:pPr>
      <w:r>
        <w:t xml:space="preserve">上界：等比数列求和后放大，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d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q</m:t>
                  </m:r>
                </m:e>
                <m:sup>
                  <m:r>
                    <m:t>i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h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d</m:t>
                  </m:r>
                </m:sup>
              </m:sSup>
              <m:sSup>
                <m:e>
                  <m:r>
                    <m:t>q</m:t>
                  </m:r>
                </m:e>
                <m:sup>
                  <m:r>
                    <m:t>h</m:t>
                  </m:r>
                </m:sup>
              </m:sSup>
            </m:num>
            <m:den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a</m:t>
                  </m:r>
                </m:sup>
              </m:sSup>
            </m:num>
            <m:den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故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q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r>
              <m:t>T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e>
        </m:d>
        <m:sSup>
          <m:e>
            <m:r>
              <m:t>n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sup>
        </m:sSup>
      </m:oMath>
      <w:r>
        <w:t xml:space="preserve">。下界：只保留叶子层，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≥</m:t>
        </m:r>
        <m:sSup>
          <m:e>
            <m:r>
              <m:t>n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sup>
        </m:sSup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。所以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b</m:t>
                    </m:r>
                  </m:sub>
                </m:sSub>
                <m:r>
                  <m:t>a</m:t>
                </m:r>
              </m:sup>
            </m:sSup>
          </m:e>
        </m:d>
      </m:oMath>
      <w:r>
        <w:t xml:space="preserve">。</w:t>
      </w:r>
    </w:p>
    <w:p>
      <w:pPr>
        <w:pStyle w:val="BodyText"/>
      </w:pPr>
      <w:r>
        <w:t xml:space="preserve">从叶子往根看，每往上一层代价乘以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</m:oMath>
      <w:r>
        <w:t xml:space="preserve">，又是递减等比数列。因此只要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t>1</m:t>
        </m:r>
      </m:oMath>
      <w:r>
        <w:t xml:space="preserve">，总和都与最大的一项同阶：</w:t>
      </w:r>
      <m:oMath>
        <m:r>
          <m:t>q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时最大项是根，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时最大项是叶子层。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公比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每层代价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，即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逐层递减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，即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每层相同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平分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，即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逐层递增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叶子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a</m:t>
                      </m:r>
                    </m:sup>
                  </m:sSup>
                </m:e>
              </m:d>
            </m:oMath>
          </w:p>
        </w:tc>
      </w:tr>
    </w:tbl>
    <w:p>
      <w:pPr>
        <w:pStyle w:val="BodyText"/>
      </w:pPr>
      <w:r>
        <w:t xml:space="preserve">例：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3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4</m:t>
            </m:r>
          </m:e>
        </m:d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，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16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，</w:t>
      </w:r>
      <m:oMath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；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2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+</m:t>
        </m:r>
        <m:r>
          <m:t>n</m:t>
        </m:r>
      </m:oMath>
      <w:r>
        <w:t xml:space="preserve">，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，</w:t>
      </w:r>
      <m:oMath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；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9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3</m:t>
            </m:r>
          </m:e>
        </m:d>
        <m:r>
          <m:rPr>
            <m:sty m:val="p"/>
          </m:rPr>
          <m:t>+</m:t>
        </m:r>
        <m:r>
          <m:t>n</m:t>
        </m:r>
      </m:oMath>
      <w:r>
        <w:t xml:space="preserve">，</w:t>
      </w:r>
      <m:oMath>
        <m:r>
          <m:t>q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，</w:t>
      </w:r>
      <m:oMath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注意</w:t>
      </w:r>
      <w:r>
        <w:t xml:space="preserve">：上述等比数列论证要求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是常数，即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与</w:t>
      </w:r>
      <w:r>
        <w:t xml:space="preserve"> </w:t>
      </w:r>
      <m:oMath>
        <m:sSup>
          <m:e>
            <m:r>
              <m:t>n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sup>
        </m:sSup>
      </m:oMath>
      <w:r>
        <w:t xml:space="preserve"> </w:t>
      </w:r>
      <w:r>
        <w:t xml:space="preserve">相差多项式因子</w:t>
      </w:r>
      <w:r>
        <w:t xml:space="preserve"> </w:t>
      </w:r>
      <m:oMath>
        <m:sSup>
          <m:e>
            <m:r>
              <m:t>n</m:t>
            </m:r>
          </m:e>
          <m:sup>
            <m:r>
              <m:t>ε</m:t>
            </m:r>
          </m:sup>
        </m:sSup>
      </m:oMath>
      <w:r>
        <w:t xml:space="preserve">。若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只差一个</w:t>
      </w:r>
      <w:r>
        <w:t xml:space="preserve"> </w:t>
      </w:r>
      <m:oMath>
        <m:r>
          <m:rPr>
            <m:sty m:val="p"/>
          </m:rPr>
          <m:t>lg</m:t>
        </m:r>
        <m:r>
          <m:t>n</m:t>
        </m:r>
      </m:oMath>
      <w:r>
        <w:t xml:space="preserve"> </w:t>
      </w:r>
      <w:r>
        <w:t xml:space="preserve">因子，则需要直接对递归树求和（见 5.2 节）。</w:t>
      </w:r>
    </w:p>
    <w:bookmarkEnd w:id="25"/>
    <w:bookmarkEnd w:id="26"/>
    <w:bookmarkStart w:id="27" w:name="四主定理"/>
    <w:p>
      <w:pPr>
        <w:pStyle w:val="Heading1"/>
      </w:pPr>
      <w:r>
        <w:t xml:space="preserve">四、主定理</w:t>
      </w:r>
    </w:p>
    <w:p>
      <w:pPr>
        <w:pStyle w:val="FirstParagraph"/>
      </w:pPr>
      <w:r>
        <w:t xml:space="preserve">对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a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b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，比较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与叶子数</w:t>
      </w:r>
      <w:r>
        <w:t xml:space="preserve"> </w:t>
      </w:r>
      <m:oMath>
        <m:sSup>
          <m:e>
            <m:r>
              <m:t>n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sup>
        </m:sSup>
      </m:oMath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叶子主导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ε</m:t>
                      </m:r>
                    </m:sup>
                  </m:sSup>
                </m:e>
              </m:d>
            </m:oMath>
            <w:r>
              <w:t xml:space="preserve">，某个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a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势均力敌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a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t>n</m:t>
                  </m:r>
                </m:e>
              </m:d>
            </m:oMath>
            <w:r>
              <w:t xml:space="preserve">，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a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根主导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ε</m:t>
                      </m:r>
                    </m:sup>
                  </m:sSup>
                </m:e>
              </m:d>
            </m:oMath>
            <w:r>
              <w:t xml:space="preserve">，且</w:t>
            </w:r>
            <w:r>
              <w:t xml:space="preserve"> </w:t>
            </w:r>
            <m:oMath>
              <m:r>
                <m:t>a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≤</m:t>
              </m:r>
              <m:r>
                <m:t>c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t xml:space="preserve">，某个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</m:e>
              </m:d>
            </m:oMath>
          </w:p>
        </w:tc>
      </w:tr>
    </w:tbl>
    <w:p>
      <w:pPr>
        <w:pStyle w:val="BodyText"/>
      </w:pPr>
      <w:r>
        <w:t xml:space="preserve">情况 3 的附加条件称为正则条件，常见的多项式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都满足。情况 1、3 要求多项式级别的差距。例如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2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+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lg</m:t>
        </m:r>
        <m:r>
          <m:t>n</m:t>
        </m:r>
      </m:oMath>
      <w:r>
        <w:t xml:space="preserve"> </w:t>
      </w:r>
      <w:r>
        <w:t xml:space="preserve">中，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只比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小一个</w:t>
      </w:r>
      <w:r>
        <w:t xml:space="preserve"> </w:t>
      </w:r>
      <m:oMath>
        <m:r>
          <m:rPr>
            <m:sty m:val="p"/>
          </m:rPr>
          <m:t>lg</m:t>
        </m:r>
        <m:r>
          <m:t>n</m:t>
        </m:r>
      </m:oMath>
      <w:r>
        <w:t xml:space="preserve"> </w:t>
      </w:r>
      <w:r>
        <w:t xml:space="preserve">因子，主定理不适用，其解为</w:t>
      </w:r>
      <w:r>
        <w:t xml:space="preserve"> </w:t>
      </w:r>
      <m:oMath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lg</m:t>
            </m:r>
            <m:r>
              <m:rPr>
                <m:sty m:val="p"/>
              </m:rPr>
              <m:t>lg</m:t>
            </m:r>
            <m:r>
              <m:t>n</m:t>
            </m:r>
          </m:e>
        </m:d>
      </m:oMath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递归式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a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2（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9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2（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r>
                    <m:t>0.793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7</m:t>
                      </m:r>
                    </m:sup>
                  </m:sSup>
                </m:e>
              </m:d>
            </m:oMath>
          </w:p>
        </w:tc>
      </w:tr>
    </w:tbl>
    <w:bookmarkEnd w:id="27"/>
    <w:bookmarkStart w:id="31" w:name="五其他求解方法"/>
    <w:p>
      <w:pPr>
        <w:pStyle w:val="Heading1"/>
      </w:pPr>
      <w:r>
        <w:t xml:space="preserve">五、其他求解方法</w:t>
      </w:r>
    </w:p>
    <w:bookmarkStart w:id="28" w:name="代入法"/>
    <w:p>
      <w:pPr>
        <w:pStyle w:val="Heading2"/>
      </w:pPr>
      <w:r>
        <w:t xml:space="preserve">5.1 代入法</w:t>
      </w:r>
    </w:p>
    <w:p>
      <w:pPr>
        <w:pStyle w:val="FirstParagraph"/>
      </w:pPr>
      <w:r>
        <w:t xml:space="preserve">先猜测解的形式（可借助递归树），再用数学归纳法证明并确定常数：假设对所有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成立，推导出对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成立。</w:t>
      </w:r>
    </w:p>
    <w:p>
      <w:pPr>
        <w:pStyle w:val="BodyText"/>
      </w:pPr>
      <w:r>
        <w:rPr>
          <w:bCs/>
          <w:b/>
        </w:rPr>
        <w:t xml:space="preserve">例</w:t>
      </w:r>
      <w:r>
        <w:t xml:space="preserve">：证明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2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。设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≤</m:t>
        </m:r>
        <m:r>
          <m:t>c</m:t>
        </m:r>
        <m:r>
          <m:t>m</m:t>
        </m:r>
        <m:r>
          <m:rPr>
            <m:sty m:val="p"/>
          </m:rPr>
          <m:t>log</m:t>
        </m:r>
        <m:r>
          <m:t>m</m:t>
        </m:r>
      </m:oMath>
      <w:r>
        <w:t xml:space="preserve"> </w:t>
      </w:r>
      <w:r>
        <w:t xml:space="preserve">对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成立，则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≤</m:t>
          </m:r>
          <m:r>
            <m:t>2</m:t>
          </m:r>
          <m:r>
            <m:t>c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t>c</m:t>
          </m:r>
          <m:r>
            <m:t>n</m:t>
          </m:r>
          <m:r>
            <m:rPr>
              <m:sty m:val="p"/>
            </m:rPr>
            <m:t>log</m:t>
          </m:r>
          <m:r>
            <m:t>n</m:t>
          </m:r>
          <m:r>
            <m:rPr>
              <m:sty m:val="p"/>
            </m:rPr>
            <m:t>−</m:t>
          </m:r>
          <m:r>
            <m:t>c</m:t>
          </m:r>
          <m:r>
            <m:t>n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≤</m:t>
          </m:r>
          <m:r>
            <m:t>c</m:t>
          </m:r>
          <m:r>
            <m:t>n</m:t>
          </m:r>
          <m:r>
            <m:rPr>
              <m:sty m:val="p"/>
            </m:rPr>
            <m:t>log</m:t>
          </m:r>
          <m:r>
            <m:t>n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常见陷阱</w:t>
      </w:r>
      <w:r>
        <w:t xml:space="preserve">：若猜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r>
          <m:t>c</m:t>
        </m:r>
        <m:r>
          <m:t>n</m:t>
        </m:r>
      </m:oMath>
      <w:r>
        <w:t xml:space="preserve">，得到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r>
          <m:t>c</m:t>
        </m:r>
        <m:r>
          <m:t>n</m:t>
        </m:r>
        <m:r>
          <m:rPr>
            <m:sty m:val="p"/>
          </m:rPr>
          <m:t>+</m:t>
        </m:r>
        <m:r>
          <m:t>n</m:t>
        </m:r>
      </m:oMath>
      <w:r>
        <w:t xml:space="preserve">。归纳必须证明完全相同的形式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r>
          <m:t>c</m:t>
        </m:r>
        <m:r>
          <m:t>n</m:t>
        </m:r>
      </m:oMath>
      <w:r>
        <w:t xml:space="preserve">，而</w:t>
      </w:r>
      <w:r>
        <w:t xml:space="preserve"> </w:t>
      </w:r>
      <m:oMath>
        <m:r>
          <m:t>c</m:t>
        </m:r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c</m:t>
        </m:r>
        <m:r>
          <m:t>n</m:t>
        </m:r>
      </m:oMath>
      <w:r>
        <w:t xml:space="preserve">，证明失败。</w:t>
      </w:r>
    </w:p>
    <w:p>
      <w:pPr>
        <w:pStyle w:val="BodyText"/>
      </w:pPr>
      <w:r>
        <w:rPr>
          <w:bCs/>
          <w:b/>
        </w:rPr>
        <w:t xml:space="preserve">技巧：减去低阶项。</w:t>
      </w:r>
      <w:r>
        <w:t xml:space="preserve"> </w:t>
      </w:r>
      <w:r>
        <w:t xml:space="preserve">对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2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，猜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r>
          <m:t>c</m:t>
        </m:r>
        <m:r>
          <m:t>n</m:t>
        </m:r>
      </m:oMath>
      <w:r>
        <w:t xml:space="preserve"> </w:t>
      </w:r>
      <w:r>
        <w:t xml:space="preserve">得到</w:t>
      </w:r>
      <w:r>
        <w:t xml:space="preserve"> </w:t>
      </w:r>
      <m:oMath>
        <m:r>
          <m:t>c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，改为猜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r>
          <m:t>c</m:t>
        </m:r>
        <m:r>
          <m:t>n</m:t>
        </m:r>
        <m:r>
          <m:rPr>
            <m:sty m:val="p"/>
          </m:rPr>
          <m:t>−</m:t>
        </m:r>
        <m:r>
          <m:t>d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≤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d</m:t>
              </m:r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c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t>d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≤</m:t>
          </m:r>
          <m:r>
            <m:t>c</m:t>
          </m:r>
          <m:r>
            <m:t>n</m:t>
          </m:r>
          <m:r>
            <m:rPr>
              <m:sty m:val="p"/>
            </m:rPr>
            <m:t>−</m:t>
          </m:r>
          <m:r>
            <m:t>d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</m:oMath>
      </m:oMathPara>
    </w:p>
    <w:bookmarkEnd w:id="28"/>
    <w:bookmarkStart w:id="29" w:name="渐近上界与下界的求法"/>
    <w:p>
      <w:pPr>
        <w:pStyle w:val="Heading2"/>
      </w:pPr>
      <w:r>
        <w:t xml:space="preserve">5.2 渐近上界与下界的求法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上界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：放大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下界</w:t>
            </w:r>
            <w:r>
              <w:t xml:space="preserve"> </w:t>
            </w:r>
            <m:oMath>
              <m:r>
                <m:rPr>
                  <m:sty m:val="p"/>
                </m:rPr>
                <m:t>Ω</m:t>
              </m:r>
            </m:oMath>
            <w:r>
              <w:t xml:space="preserve">：缩小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和式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每项放大为最大项；分段估计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丢掉部分项，如只取后一半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等比级数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补成无穷级数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sSup>
                <m:e>
                  <m:r>
                    <m:t>q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只保留根或叶子层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递归树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按最长路径估计层数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只计最短路径以内的满层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代入法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证明</w:t>
            </w:r>
            <w:r>
              <w:t xml:space="preserve"> </w:t>
            </w: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≤</m:t>
              </m:r>
              <m:r>
                <m:t>c</m:t>
              </m:r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证明</w:t>
            </w:r>
            <w:r>
              <w:t xml:space="preserve"> </w:t>
            </w: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≥</m:t>
              </m:r>
              <m:r>
                <m:t>d</m:t>
              </m:r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</w:tr>
    </w:tbl>
    <w:p>
      <w:pPr>
        <w:pStyle w:val="BodyText"/>
      </w:pPr>
      <w:r>
        <w:t xml:space="preserve">若推导全程为等式（主定理、精确求和、精确换元），则一次得到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。调和级数常用积分夹逼：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≤</m:t>
          </m:r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t>m</m:t>
          </m:r>
        </m:oMath>
      </m:oMathPara>
    </w:p>
    <w:bookmarkEnd w:id="29"/>
    <w:bookmarkStart w:id="30" w:name="不均匀划分"/>
    <w:p>
      <w:pPr>
        <w:pStyle w:val="Heading2"/>
      </w:pPr>
      <w:r>
        <w:t xml:space="preserve">5.3 不均匀划分</w:t>
      </w:r>
    </w:p>
    <w:p>
      <w:pPr>
        <w:pStyle w:val="FirstParagraph"/>
      </w:pPr>
      <w:r>
        <w:t xml:space="preserve">对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t>T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t>n</m:t>
            </m:r>
          </m:e>
        </m:d>
        <m:r>
          <m:rPr>
            <m:sty m:val="p"/>
          </m:rPr>
          <m:t>+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d</m:t>
                </m:r>
              </m:sup>
            </m:sSup>
          </m:e>
        </m:d>
      </m:oMath>
      <w:r>
        <w:t xml:space="preserve">，规模为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的节点的孩子代价之和为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m</m:t>
                  </m:r>
                </m:e>
              </m:d>
            </m:e>
            <m:sup>
              <m:r>
                <m:t>d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b</m:t>
                  </m:r>
                </m:e>
                <m:sub>
                  <m:r>
                    <m:t>i</m:t>
                  </m:r>
                </m:sub>
                <m:sup>
                  <m:r>
                    <m:t>d</m:t>
                  </m:r>
                </m:sup>
              </m:sSubSup>
            </m:e>
          </m:d>
          <m:sSup>
            <m:e>
              <m:r>
                <m:t>m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≜</m:t>
          </m:r>
          <m:r>
            <m:t>q</m:t>
          </m:r>
          <m:r>
            <m:rPr>
              <m:sty m:val="p"/>
            </m:rPr>
            <m:t>⋅</m:t>
          </m:r>
          <m:sSup>
            <m:e>
              <m:r>
                <m:t>m</m:t>
              </m:r>
            </m:e>
            <m:sup>
              <m:r>
                <m:t>d</m:t>
              </m:r>
            </m:sup>
          </m:sSup>
        </m:oMath>
      </m:oMathPara>
    </w:p>
    <w:p>
      <w:pPr>
        <w:pStyle w:val="FirstParagraph"/>
      </w:pPr>
      <w:r>
        <w:t xml:space="preserve">所以每层代价乘以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Sup>
          <m:e>
            <m:r>
              <m:t>b</m:t>
            </m:r>
          </m:e>
          <m:sub>
            <m:r>
              <m:t>i</m:t>
            </m:r>
          </m:sub>
          <m:sup>
            <m:r>
              <m:t>d</m:t>
            </m:r>
          </m:sup>
        </m:sSubSup>
      </m:oMath>
      <w:r>
        <w:t xml:space="preserve">。</w:t>
      </w:r>
      <m:oMath>
        <m:r>
          <m:t>q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时为</w:t>
      </w:r>
      <w:r>
        <w:t xml:space="preserve"> </w:t>
      </w:r>
      <m:oMath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d</m:t>
                </m:r>
              </m:sup>
            </m:sSup>
          </m:e>
        </m:d>
      </m:oMath>
      <w:r>
        <w:t xml:space="preserve">；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时为</w:t>
      </w:r>
      <w:r>
        <w:t xml:space="preserve"> </w:t>
      </w:r>
      <m:oMath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d</m:t>
                </m:r>
              </m:sup>
            </m:sSup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；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时为</w:t>
      </w:r>
      <w:r>
        <w:t xml:space="preserve"> </w:t>
      </w:r>
      <m:oMath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p</m:t>
                </m:r>
              </m:sup>
            </m:sSup>
          </m:e>
        </m:d>
      </m:oMath>
      <w:r>
        <w:t xml:space="preserve">，其中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满足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Sup>
          <m:e>
            <m:r>
              <m:t>b</m:t>
            </m:r>
          </m:e>
          <m:sub>
            <m:r>
              <m:t>i</m:t>
            </m:r>
          </m:sub>
          <m:sup>
            <m:r>
              <m:t>p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（Akra–Bazzi 定理）。注意比例要先取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次方再乘系数。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+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64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（误算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1.27</m:t>
                      </m:r>
                    </m:sup>
                  </m:sSup>
                </m:e>
              </m:d>
            </m:oMath>
          </w:p>
        </w:tc>
      </w:tr>
    </w:tbl>
    <w:p>
      <w:pPr>
        <w:pStyle w:val="BodyText"/>
      </w:pPr>
      <w:r>
        <w:t xml:space="preserve">最后一例需解</w:t>
      </w:r>
      <w:r>
        <w:t xml:space="preserve"> </w:t>
      </w:r>
      <m:oMath>
        <m:r>
          <m:t>2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p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。令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p</m:t>
            </m:r>
          </m:sup>
        </m:sSup>
      </m:oMath>
      <w:r>
        <w:t xml:space="preserve">，得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，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≈</m:t>
          </m:r>
          <m:r>
            <m:t>1.27</m:t>
          </m:r>
        </m:oMath>
      </m:oMathPara>
    </w:p>
    <w:bookmarkEnd w:id="30"/>
    <w:bookmarkEnd w:id="31"/>
    <w:bookmarkStart w:id="38" w:name="六习题-4-4-求解"/>
    <w:p>
      <w:pPr>
        <w:pStyle w:val="Heading1"/>
      </w:pPr>
      <w:r>
        <w:t xml:space="preserve">六、习题 4-4 求解</w:t>
      </w:r>
    </w:p>
    <w:p>
      <w:pPr>
        <w:pStyle w:val="FirstParagraph"/>
      </w:pPr>
      <w:r>
        <w:t xml:space="preserve">按方法将 10 个递归式分为六类。</w:t>
      </w:r>
    </w:p>
    <w:bookmarkStart w:id="32" w:name="主定理ac"/>
    <w:p>
      <w:pPr>
        <w:pStyle w:val="Heading2"/>
      </w:pPr>
      <w:r>
        <w:t xml:space="preserve">6.1 主定理（a、c）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5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3</m:t>
            </m:r>
          </m:e>
        </m:d>
        <m:r>
          <m:rPr>
            <m:sty m:val="p"/>
          </m:rPr>
          <m:t>+</m:t>
        </m:r>
        <m:r>
          <m:t>n</m:t>
        </m:r>
        <m:r>
          <m:rPr>
            <m:sty m:val="p"/>
          </m:rPr>
          <m:t>lg</m:t>
        </m:r>
        <m:r>
          <m:t>n</m:t>
        </m:r>
      </m:oMath>
      <w:r>
        <w:t xml:space="preserve">。</w:t>
      </w:r>
      <m:oMath>
        <m:sSup>
          <m:e>
            <m:r>
              <m:t>n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5</m:t>
            </m:r>
          </m:sup>
        </m:sSup>
        <m:r>
          <m:rPr>
            <m:sty m:val="p"/>
          </m:rPr>
          <m:t>≈</m:t>
        </m:r>
        <m:sSup>
          <m:e>
            <m:r>
              <m:t>n</m:t>
            </m:r>
          </m:e>
          <m:sup>
            <m:r>
              <m:t>1.465</m:t>
            </m:r>
          </m:sup>
        </m:sSup>
      </m:oMath>
      <w:r>
        <w:t xml:space="preserve">，取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0.4</m:t>
        </m:r>
      </m:oMath>
      <w:r>
        <w:t xml:space="preserve">，</w:t>
      </w:r>
      <m:oMath>
        <m:r>
          <m:t>n</m:t>
        </m:r>
        <m:r>
          <m:rPr>
            <m:sty m:val="p"/>
          </m:rPr>
          <m:t>lg</m:t>
        </m:r>
        <m:r>
          <m:t>n</m:t>
        </m:r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1.065</m:t>
                </m:r>
              </m:sup>
            </m:sSup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3</m:t>
                    </m:r>
                  </m:sub>
                </m:sSub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ε</m:t>
                </m:r>
              </m:sup>
            </m:sSup>
          </m:e>
        </m:d>
      </m:oMath>
      <w:r>
        <w:t xml:space="preserve">，情况 1：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Θ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5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c.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8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3</m:t>
            </m:r>
          </m:sup>
        </m:sSup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。</w:t>
      </w:r>
      <m:oMath>
        <m:sSup>
          <m:e>
            <m:r>
              <m:t>n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8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，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3.5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Ω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0.5</m:t>
                </m:r>
              </m:sup>
            </m:sSup>
          </m:e>
        </m:d>
      </m:oMath>
      <w:r>
        <w:t xml:space="preserve">。正则条件：</w:t>
      </w:r>
    </w:p>
    <w:p>
      <w:pPr>
        <w:pStyle w:val="BodyText"/>
      </w:pPr>
      <m:oMathPara>
        <m:oMathParaPr>
          <m:jc m:val="center"/>
        </m:oMathParaPr>
        <m:oMath>
          <m:r>
            <m:t>8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3.5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sSup>
            <m:e>
              <m:r>
                <m:t>n</m:t>
              </m:r>
            </m:e>
            <m:sup>
              <m:r>
                <m:t>3.5</m:t>
              </m:r>
            </m:sup>
          </m:sSup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情况 3：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3.5</m:t>
                </m:r>
              </m:sup>
            </m:sSup>
          </m:e>
        </m:d>
      </m:oMath>
      <w:r>
        <w:t xml:space="preserve">。</w:t>
      </w:r>
    </w:p>
    <w:bookmarkEnd w:id="32"/>
    <w:bookmarkStart w:id="33" w:name="递归树be"/>
    <w:p>
      <w:pPr>
        <w:pStyle w:val="Heading2"/>
      </w:pPr>
      <w:r>
        <w:t xml:space="preserve">6.2 递归树（b、e）</w:t>
      </w:r>
    </w:p>
    <w:p>
      <w:pPr>
        <w:pStyle w:val="FirstParagraph"/>
      </w:pPr>
      <w:r>
        <w:rPr>
          <w:bCs/>
          <w:b/>
        </w:rPr>
        <w:t xml:space="preserve">b.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3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3</m:t>
            </m:r>
          </m:e>
        </m:d>
        <m:r>
          <m:rPr>
            <m:sty m:val="p"/>
          </m:rPr>
          <m:t>+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lg</m:t>
        </m:r>
        <m:r>
          <m:t>n</m:t>
        </m:r>
      </m:oMath>
      <w:r>
        <w:t xml:space="preserve">。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只比</w:t>
      </w:r>
      <w:r>
        <w:t xml:space="preserve"> </w:t>
      </w:r>
      <m:oMath>
        <m:sSup>
          <m:e>
            <m:r>
              <m:t>n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3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小</w:t>
      </w:r>
      <w:r>
        <w:t xml:space="preserve"> </w:t>
      </w:r>
      <m:oMath>
        <m:r>
          <m:rPr>
            <m:sty m:val="p"/>
          </m:rPr>
          <m:t>lg</m:t>
        </m:r>
        <m:r>
          <m:t>n</m:t>
        </m:r>
      </m:oMath>
      <w:r>
        <w:t xml:space="preserve"> </w:t>
      </w:r>
      <w:r>
        <w:t xml:space="preserve">因子，主定理不适用。第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层代价为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3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/</m:t>
              </m:r>
              <m:sSup>
                <m:e>
                  <m:r>
                    <m:t>3</m:t>
                  </m:r>
                </m:e>
                <m:sup>
                  <m:r>
                    <m:t>i</m:t>
                  </m:r>
                </m:sup>
              </m:sSup>
            </m:num>
            <m:den>
              <m:r>
                <m:rPr>
                  <m:sty m:val="p"/>
                </m:rPr>
                <m:t>lg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i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rPr>
                  <m:sty m:val="p"/>
                </m:rPr>
                <m:t>lg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令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并求和：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lg</m:t>
                  </m:r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rPr>
                  <m:sty m:val="p"/>
                </m:rPr>
                <m:t>lg</m:t>
              </m:r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rPr>
                  <m:sty m:val="p"/>
                </m:rPr>
                <m:t>lg</m:t>
              </m:r>
              <m:r>
                <m:t>3</m:t>
              </m:r>
            </m:den>
          </m:f>
          <m:sSub>
            <m:e>
              <m:r>
                <m:t>H</m:t>
              </m:r>
            </m:e>
            <m:sub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由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lg</m:t>
            </m:r>
            <m:r>
              <m:t>m</m:t>
            </m:r>
          </m:e>
        </m:d>
      </m:oMath>
      <w:r>
        <w:t xml:space="preserve">，叶子层</w:t>
      </w:r>
      <w:r>
        <w:t xml:space="preserve"> </w:t>
      </w:r>
      <m:oMath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被吸收：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lg</m:t>
            </m:r>
            <m:r>
              <m:rPr>
                <m:sty m:val="p"/>
              </m:rPr>
              <m:t>lg</m:t>
            </m:r>
            <m:r>
              <m:t>n</m:t>
            </m:r>
          </m:e>
        </m:d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e.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2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+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lg</m:t>
        </m:r>
        <m:r>
          <m:t>n</m:t>
        </m:r>
      </m:oMath>
      <w:r>
        <w:t xml:space="preserve">。同理，第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层代价为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rPr>
                <m:sty m:val="p"/>
              </m:rPr>
              <m:t>lg</m:t>
            </m:r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den>
        </m:f>
      </m:oMath>
      <w: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lg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lg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n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lg</m:t>
              </m:r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n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lg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lg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各层代价构成调和级数而非等比数列，结果介于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n</m:t>
        </m:r>
        <m:r>
          <m:rPr>
            <m:sty m:val="p"/>
          </m:rPr>
          <m:t>lg</m:t>
        </m:r>
        <m:r>
          <m:t>n</m:t>
        </m:r>
      </m:oMath>
      <w:r>
        <w:t xml:space="preserve"> </w:t>
      </w:r>
      <w:r>
        <w:t xml:space="preserve">之间。</w:t>
      </w:r>
    </w:p>
    <w:bookmarkEnd w:id="33"/>
    <w:bookmarkStart w:id="34" w:name="带扰动项d"/>
    <w:p>
      <w:pPr>
        <w:pStyle w:val="Heading2"/>
      </w:pPr>
      <w:r>
        <w:t xml:space="preserve">6.3 带扰动项（d）</w:t>
      </w:r>
    </w:p>
    <w:p>
      <w:pPr>
        <w:pStyle w:val="FirstParagraph"/>
      </w:pPr>
      <w:r>
        <w:rPr>
          <w:bCs/>
          <w:b/>
        </w:rPr>
        <w:t xml:space="preserve">d.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2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。设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4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常数 4 由</w:t>
      </w:r>
      <w:r>
        <w:t xml:space="preserve"> </w:t>
      </w:r>
      <m:oMath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t xml:space="preserve">解得。由主定理情况 2，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lg</m:t>
            </m:r>
            <m:r>
              <m:t>m</m:t>
            </m:r>
          </m:e>
        </m:d>
      </m:oMath>
      <w:r>
        <w:t xml:space="preserve">，故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lg</m:t>
            </m:r>
            <m:r>
              <m:t>n</m:t>
            </m:r>
          </m:e>
        </m:d>
      </m:oMath>
      <w:r>
        <w:t xml:space="preserve">。</w:t>
      </w:r>
    </w:p>
    <w:bookmarkEnd w:id="34"/>
    <w:bookmarkStart w:id="35" w:name="不均匀划分f"/>
    <w:p>
      <w:pPr>
        <w:pStyle w:val="Heading2"/>
      </w:pPr>
      <w:r>
        <w:t xml:space="preserve">6.4 不均匀划分（f）</w:t>
      </w:r>
    </w:p>
    <w:p>
      <w:pPr>
        <w:pStyle w:val="FirstParagraph"/>
      </w:pPr>
      <w:r>
        <w:rPr>
          <w:bCs/>
          <w:b/>
        </w:rPr>
        <w:t xml:space="preserve">f.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+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4</m:t>
            </m:r>
          </m:e>
        </m:d>
        <m:r>
          <m:rPr>
            <m:sty m:val="p"/>
          </m:rPr>
          <m:t>+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8</m:t>
            </m:r>
          </m:e>
        </m:d>
        <m:r>
          <m:rPr>
            <m:sty m:val="p"/>
          </m:rPr>
          <m:t>+</m:t>
        </m:r>
        <m:r>
          <m:t>n</m:t>
        </m:r>
      </m:oMath>
      <w:r>
        <w:t xml:space="preserve">。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，根主导：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7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8</m:t>
              </m:r>
            </m:den>
          </m:f>
          <m:r>
            <m:rPr>
              <m:sty m:val="p"/>
            </m:rPr>
            <m:t>=</m:t>
          </m:r>
          <m:r>
            <m:t>8</m:t>
          </m:r>
          <m:r>
            <m:t>n</m:t>
          </m:r>
        </m:oMath>
      </m:oMathPara>
    </w:p>
    <w:p>
      <w:pPr>
        <w:pStyle w:val="FirstParagraph"/>
      </w:pPr>
      <w:r>
        <w:t xml:space="preserve">下界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≥</m:t>
        </m:r>
        <m:r>
          <m:t>n</m:t>
        </m:r>
      </m:oMath>
      <w:r>
        <w:t xml:space="preserve">。上界用代入法，猜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r>
          <m:t>c</m:t>
        </m:r>
        <m:r>
          <m:t>n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≤</m:t>
          </m:r>
          <m:r>
            <m:t>c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c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r>
            <m:t>c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8</m:t>
              </m:r>
            </m:den>
          </m:f>
          <m:r>
            <m:t>c</m:t>
          </m:r>
          <m:r>
            <m:t>n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≤</m:t>
          </m:r>
          <m:r>
            <m:t>c</m:t>
          </m:r>
          <m:r>
            <m:t>n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8</m:t>
              </m:r>
            </m:e>
          </m:d>
        </m:oMath>
      </m:oMathPara>
    </w:p>
    <w:p>
      <w:pPr>
        <w:pStyle w:val="FirstParagraph"/>
      </w:pPr>
      <w:r>
        <w:t xml:space="preserve">故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。</w:t>
      </w:r>
    </w:p>
    <w:bookmarkEnd w:id="35"/>
    <w:bookmarkStart w:id="36" w:name="展开求和ghi"/>
    <w:p>
      <w:pPr>
        <w:pStyle w:val="Heading2"/>
      </w:pPr>
      <w:r>
        <w:t xml:space="preserve">6.5 展开求和（g、h、i）</w:t>
      </w:r>
    </w:p>
    <w:p>
      <w:pPr>
        <w:pStyle w:val="FirstParagraph"/>
      </w:pPr>
      <w:r>
        <w:t xml:space="preserve">减法型递推的递归树是一条链，展开为求和：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⇒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g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g.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：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，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+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，故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lg</m:t>
            </m:r>
            <m:r>
              <m:t>n</m:t>
            </m:r>
          </m:e>
        </m:d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h.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rPr>
            <m:sty m:val="p"/>
          </m:rPr>
          <m:t>lg</m:t>
        </m:r>
        <m:r>
          <m:t>n</m:t>
        </m:r>
      </m:oMath>
      <w:r>
        <w:t xml:space="preserve">：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rPr>
            <m:sty m:val="p"/>
          </m:rPr>
          <m:t>lg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!</m:t>
            </m:r>
          </m:e>
        </m:d>
      </m:oMath>
      <w:r>
        <w:t xml:space="preserve">。上界：每项</w:t>
      </w:r>
      <w:r>
        <w:t xml:space="preserve"> </w:t>
      </w:r>
      <m:oMath>
        <m:r>
          <m:rPr>
            <m:sty m:val="p"/>
          </m:rPr>
          <m:t>lg</m:t>
        </m:r>
        <m:r>
          <m:t>k</m:t>
        </m:r>
        <m:r>
          <m:rPr>
            <m:sty m:val="p"/>
          </m:rPr>
          <m:t>≤</m:t>
        </m:r>
        <m:r>
          <m:rPr>
            <m:sty m:val="p"/>
          </m:rPr>
          <m:t>lg</m:t>
        </m:r>
        <m:r>
          <m:t>n</m:t>
        </m:r>
      </m:oMath>
      <w:r>
        <w:t xml:space="preserve">，和</w:t>
      </w:r>
      <w:r>
        <w:t xml:space="preserve"> </w:t>
      </w:r>
      <m:oMath>
        <m:r>
          <m:rPr>
            <m:sty m:val="p"/>
          </m:rPr>
          <m:t>≤</m:t>
        </m:r>
        <m:r>
          <m:t>n</m:t>
        </m:r>
        <m:r>
          <m:rPr>
            <m:sty m:val="p"/>
          </m:rPr>
          <m:t>lg</m:t>
        </m:r>
        <m:r>
          <m:t>n</m:t>
        </m:r>
      </m:oMath>
      <w:r>
        <w:t xml:space="preserve">。下界：只取后一半，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lg</m:t>
              </m:r>
            </m:e>
          </m:nary>
          <m:r>
            <m:t>k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lg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故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lg</m:t>
            </m:r>
            <m:r>
              <m:t>n</m:t>
            </m:r>
          </m:e>
        </m:d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i.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lg</m:t>
        </m:r>
        <m:r>
          <m:t>n</m:t>
        </m:r>
      </m:oMath>
      <w:r>
        <w:t xml:space="preserve">：展开约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项，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lg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lg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lg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t xml:space="preserve">下界：每项</w:t>
      </w:r>
      <w:r>
        <w:t xml:space="preserve"> </w:t>
      </w:r>
      <m:oMath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lg</m:t>
            </m:r>
            <m:r>
              <m:t>n</m:t>
            </m:r>
          </m:den>
        </m:f>
      </m:oMath>
      <w:r>
        <w:t xml:space="preserve">，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≥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lg</m:t>
            </m:r>
            <m:r>
              <m:t>n</m:t>
            </m:r>
          </m:den>
        </m:f>
      </m:oMath>
      <w:r>
        <w:t xml:space="preserve">。上界：以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为界分段，</w:t>
      </w:r>
      <m:oMath>
        <m:r>
          <m:t>k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的项每项</w:t>
      </w:r>
      <w:r>
        <w:t xml:space="preserve"> </w:t>
      </w:r>
      <m:oMath>
        <m:r>
          <m:rPr>
            <m:sty m:val="p"/>
          </m:rPr>
          <m:t>≤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lg</m:t>
            </m:r>
            <m:r>
              <m:t>n</m:t>
            </m:r>
          </m:den>
        </m:f>
      </m:oMath>
      <w:r>
        <w:t xml:space="preserve">，</w:t>
      </w:r>
      <m:oMath>
        <m:r>
          <m:t>k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的项每项</w:t>
      </w:r>
      <w:r>
        <w:t xml:space="preserve"> </w:t>
      </w:r>
      <m:oMath>
        <m:r>
          <m:rPr>
            <m:sty m:val="p"/>
          </m:rPr>
          <m:t>≤</m:t>
        </m:r>
        <m:r>
          <m:t>1</m:t>
        </m:r>
      </m:oMath>
      <w: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rPr>
                  <m:sty m:val="p"/>
                </m:rPr>
                <m:t>lg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+</m:t>
          </m:r>
          <m:r>
            <m:rPr>
              <m:sty m:val="p"/>
            </m:rP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lg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故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n</m:t>
                </m:r>
              </m:den>
            </m:f>
          </m:e>
        </m:d>
      </m:oMath>
      <w:r>
        <w:t xml:space="preserve">。</w:t>
      </w:r>
    </w:p>
    <w:bookmarkEnd w:id="36"/>
    <w:bookmarkStart w:id="37" w:name="含根号的换元j"/>
    <w:p>
      <w:pPr>
        <w:pStyle w:val="Heading2"/>
      </w:pPr>
      <w:r>
        <w:t xml:space="preserve">6.6 含根号的换元（j）</w:t>
      </w:r>
    </w:p>
    <w:p>
      <w:pPr>
        <w:pStyle w:val="FirstParagraph"/>
      </w:pPr>
      <w:r>
        <w:rPr>
          <w:bCs/>
          <w:b/>
        </w:rPr>
        <w:t xml:space="preserve">j.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</m:e>
        </m:rad>
        <m:r>
          <m:t> 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rPr>
            <m:sty m:val="p"/>
          </m:rPr>
          <m:t>+</m:t>
        </m:r>
        <m:r>
          <m:t>n</m:t>
        </m:r>
      </m:oMath>
      <w:r>
        <w:t xml:space="preserve">。两边除以</w:t>
      </w:r>
      <w:r>
        <w:t xml:space="preserve"> </w:t>
      </w:r>
      <m:oMath>
        <m:r>
          <m:t>n</m:t>
        </m:r>
      </m:oMath>
      <w:r>
        <w:t xml:space="preserve">，令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>
          <m:t>n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1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e>
          </m:d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t xml:space="preserve">令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sup>
        </m:sSup>
      </m:oMath>
      <w:r>
        <w:t xml:space="preserve">，每开一次方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减 1，降到常数需</w:t>
      </w:r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lg</m:t>
        </m:r>
        <m:r>
          <m:t>n</m:t>
        </m:r>
      </m:oMath>
      <w:r>
        <w:t xml:space="preserve"> </w:t>
      </w:r>
      <w:r>
        <w:t xml:space="preserve">次，故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lg</m:t>
            </m:r>
            <m:r>
              <m:rPr>
                <m:sty m:val="p"/>
              </m:rPr>
              <m:t>lg</m:t>
            </m:r>
            <m:r>
              <m:t>n</m:t>
            </m:r>
          </m:e>
        </m:d>
      </m:oMath>
      <w:r>
        <w:t xml:space="preserve">，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lg</m:t>
            </m:r>
            <m:r>
              <m:rPr>
                <m:sty m:val="p"/>
              </m:rPr>
              <m:t>lg</m:t>
            </m:r>
            <m:r>
              <m:t>n</m:t>
            </m:r>
          </m:e>
        </m:d>
      </m:oMath>
      <w:r>
        <w:t xml:space="preserve">。递归树验证：第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层有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2</m:t>
                </m:r>
              </m:e>
              <m:sup>
                <m:r>
                  <m:t>i</m:t>
                </m:r>
              </m:sup>
            </m:sSup>
          </m:sup>
        </m:sSup>
      </m:oMath>
      <w:r>
        <w:t xml:space="preserve"> </w:t>
      </w:r>
      <w:r>
        <w:t xml:space="preserve">个节点，每个代价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2</m:t>
                </m:r>
              </m:e>
              <m:sup>
                <m:r>
                  <m:t>i</m:t>
                </m:r>
              </m:sup>
            </m:sSup>
          </m:sup>
        </m:sSup>
      </m:oMath>
      <w:r>
        <w:t xml:space="preserve">，每层合计</w:t>
      </w:r>
      <w:r>
        <w:t xml:space="preserve"> </w:t>
      </w:r>
      <m:oMath>
        <m:r>
          <m:t>n</m:t>
        </m:r>
      </m:oMath>
      <w:r>
        <w:t xml:space="preserve">，共</w:t>
      </w:r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lg</m:t>
        </m:r>
        <m:r>
          <m:t>n</m:t>
        </m:r>
      </m:oMath>
      <w:r>
        <w:t xml:space="preserve"> </w:t>
      </w:r>
      <w:r>
        <w:t xml:space="preserve">层。</w:t>
      </w:r>
    </w:p>
    <w:bookmarkEnd w:id="37"/>
    <w:bookmarkEnd w:id="38"/>
    <w:bookmarkStart w:id="39" w:name="七总结"/>
    <w:p>
      <w:pPr>
        <w:pStyle w:val="Heading1"/>
      </w:pPr>
      <w:r>
        <w:t xml:space="preserve">七、总结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递归式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lg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主定理情况 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t>5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lg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递归树，调和级数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lg</m:t>
                  </m:r>
                  <m:r>
                    <m:rPr>
                      <m:sty m:val="p"/>
                    </m:rPr>
                    <m:t>lg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主定理情况 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3.5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平移变量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lg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lg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递归树，调和级数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lg</m:t>
                  </m:r>
                  <m:r>
                    <m:rPr>
                      <m:sty m:val="p"/>
                    </m:rPr>
                    <m:t>lg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+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不均匀划分，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展开求和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lg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展开求和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lg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lg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展开求和，分段估计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lg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同除以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后换元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lg</m:t>
                  </m:r>
                  <m:r>
                    <m:rPr>
                      <m:sty m:val="p"/>
                    </m:rPr>
                    <m:t>lg</m:t>
                  </m:r>
                  <m:r>
                    <m:t>n</m:t>
                  </m:r>
                </m:e>
              </m:d>
            </m:oMath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主定理最快，但只适用于</w:t>
      </w:r>
      <w:r>
        <w:t xml:space="preserve"> </w:t>
      </w:r>
      <m:oMath>
        <m:r>
          <m:t>a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b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且差距为多项式级别的情形。</w:t>
      </w:r>
    </w:p>
    <w:p>
      <w:pPr>
        <w:numPr>
          <w:ilvl w:val="0"/>
          <w:numId w:val="1001"/>
        </w:numPr>
        <w:pStyle w:val="Compact"/>
      </w:pPr>
      <w:r>
        <w:t xml:space="preserve">递归树的本质是比较层间公比</w:t>
      </w:r>
      <w:r>
        <w:t xml:space="preserve"> </w:t>
      </w:r>
      <m:oMath>
        <m:r>
          <m:t>q</m:t>
        </m:r>
      </m:oMath>
      <w:r>
        <w:t xml:space="preserve">：</w:t>
      </w:r>
      <m:oMath>
        <m:r>
          <m:t>q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时总和与最大项同阶，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时多一个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因子。</w:t>
      </w:r>
    </w:p>
    <w:p>
      <w:pPr>
        <w:numPr>
          <w:ilvl w:val="0"/>
          <w:numId w:val="1001"/>
        </w:numPr>
        <w:pStyle w:val="Compact"/>
      </w:pPr>
      <w:r>
        <w:t xml:space="preserve">主定理失效时（相差</w:t>
      </w:r>
      <w:r>
        <w:t xml:space="preserve"> </w:t>
      </w:r>
      <m:oMath>
        <m:r>
          <m:rPr>
            <m:sty m:val="p"/>
          </m:rPr>
          <m:t>lg</m:t>
        </m:r>
        <m:r>
          <m:t>n</m:t>
        </m:r>
      </m:oMath>
      <w:r>
        <w:t xml:space="preserve"> </w:t>
      </w:r>
      <w:r>
        <w:t xml:space="preserve">因子、不均匀划分、减法型、含根号），直接对递归树或展开式求和，必要时换元，再用代入法严格证明上下界。</w:t>
      </w:r>
    </w:p>
    <w:bookmarkEnd w:id="39"/>
    <w:sectPr>
      <w:footerReference w:type="default" r:id="rIdFtr1"/>
      <w:pgSz w:w="11906" w:h="16838"/>
      <w:pgMar w:top="1418" w:right="1418" w:bottom="1418" w:left="1418" w:header="851" w:footer="851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2"/>
        <w:szCs w:val="22"/>
        <w:lang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60" w:line="320" w:lineRule="auto"/>
      <w:jc w:val="both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0" w:before="30"/>
    </w:pPr>
  </w:style>
  <w:style w:styleId="Title" w:type="paragraph">
    <w:name w:val="Title"/>
    <w:basedOn w:val="Normal"/>
    <w:next w:val="BodyText"/>
    <w:uiPriority w:val="9"/>
    <w:qFormat/>
    <w:pPr>
      <w:keepNext/>
      <w:spacing w:after="120" w:before="240"/>
      <w:jc w:val="center"/>
    </w:pPr>
    <w:rPr>
      <w:rFonts w:ascii="Times New Roman" w:cs="Times New Roman" w:eastAsia="黑体" w:hAnsi="Times New Roman"/>
      <w:b/>
      <w:bCs/>
      <w:color w:val="000000"/>
      <w:sz w:val="36"/>
      <w:szCs w:val="36"/>
    </w:rPr>
  </w:style>
  <w:style w:styleId="Subtitle" w:type="paragraph">
    <w:name w:val="Subtitle"/>
    <w:basedOn w:val="Normal"/>
    <w:next w:val="BodyText"/>
    <w:uiPriority w:val="9"/>
    <w:qFormat/>
    <w:pPr>
      <w:spacing w:after="360" w:before="0"/>
      <w:jc w:val="center"/>
    </w:pPr>
    <w:rPr>
      <w:rFonts w:ascii="Times New Roman" w:cs="Times New Roman" w:eastAsia="宋体" w:hAnsi="Times New Roman"/>
      <w:color w:val="595959"/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60"/>
      <w:outlineLvl w:val="0"/>
    </w:pPr>
    <w:rPr>
      <w:rFonts w:ascii="Times New Roman" w:cs="Times New Roman" w:eastAsia="黑体" w:hAnsi="Times New Roman"/>
      <w:b/>
      <w:bCs/>
      <w:color w:val="000000"/>
      <w:sz w:val="30"/>
      <w:szCs w:val="30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80" w:before="240"/>
      <w:outlineLvl w:val="1"/>
    </w:pPr>
    <w:rPr>
      <w:rFonts w:ascii="Times New Roman" w:cs="Times New Roman" w:eastAsia="黑体" w:hAnsi="Times New Roman"/>
      <w:b/>
      <w:bCs/>
      <w:color w:val="000000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99"/>
    <w:rPr>
      <w:sz w:val="20"/>
      <w:szCs w:val="20"/>
    </w:rPr>
    <w:tblPr>
      <w:jc w:val="center"/>
      <w:tblBorders>
        <w:top w:color="000000" w:space="0" w:sz="12" w:val="single"/>
        <w:bottom w:color="000000" w:space="0" w:sz="12" w:val="single"/>
      </w:tblBorders>
      <w:tblCellMar>
        <w:left w:type="dxa" w:w="100"/>
        <w:right w:type="dxa" w:w="100"/>
      </w:tblCellMar>
    </w:tblPr>
    <w:tblStylePr w:type="firstRow">
      <w:rPr>
        <w:b/>
        <w:bCs/>
      </w:rPr>
      <w:tcPr>
        <w:tcBorders>
          <w:bottom w:color="000000" w:space="0" w:sz="6"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递归式的求解方法与应用</dc:title>
  <dc:creator/>
  <cp:keywords/>
  <dcterms:created xsi:type="dcterms:W3CDTF">2026-10-29T12:27:04Z</dcterms:created>
  <dcterms:modified xsi:type="dcterms:W3CDTF">2026-10-29T12:27:04Z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算法报告</vt:lpwstr>
  </property>
</Properties>
</file>