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A18E80">
      <w:pPr>
        <w:pStyle w:val="10"/>
        <w:spacing w:before="240" w:after="200"/>
        <w:jc w:val="center"/>
      </w:pPr>
      <w:r>
        <w:rPr>
          <w:rFonts w:ascii="Times New Roman" w:eastAsia="黑体"/>
          <w:b/>
          <w:bCs/>
          <w:color w:val="000000"/>
          <w:sz w:val="44"/>
          <w:szCs w:val="44"/>
        </w:rPr>
        <w:t>算法分析报告：多项式的渐近行为与摊还加权平衡树</w:t>
      </w:r>
    </w:p>
    <w:p w14:paraId="230E5CD1">
      <w:pPr>
        <w:pStyle w:val="19"/>
        <w:jc w:val="center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小组成员：张旋、邓力丹、刘泓辛、朱君天成、柳开源</w:t>
      </w:r>
    </w:p>
    <w:p w14:paraId="7F28123B">
      <w:pPr>
        <w:spacing w:before="240" w:after="120"/>
        <w:jc w:val="center"/>
      </w:pPr>
      <w:r>
        <w:rPr>
          <w:rFonts w:ascii="Times New Roman" w:eastAsia="黑体"/>
          <w:b/>
          <w:bCs/>
          <w:color w:val="4D4D4D"/>
          <w:sz w:val="24"/>
          <w:szCs w:val="24"/>
        </w:rPr>
        <w:t>—— 第一部分：思考题 3-1 ——</w:t>
      </w:r>
    </w:p>
    <w:p w14:paraId="1C7612CC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第一部分　思考题 3-1　多项式的渐近行为</w:t>
      </w:r>
      <w:bookmarkStart w:id="0" w:name="_GoBack"/>
      <w:bookmarkEnd w:id="0"/>
    </w:p>
    <w:p w14:paraId="217FF1C3">
      <w:pPr>
        <w:pStyle w:val="19"/>
        <w:jc w:val="both"/>
      </w:pPr>
      <w:r>
        <w:rPr>
          <w:rFonts w:hint="eastAsia"/>
          <w:b w:val="0"/>
          <w:bCs w:val="0"/>
          <w:i w:val="0"/>
          <w:iCs w:val="0"/>
          <w:strike w:val="0"/>
          <w:color w:val="000000"/>
          <w:sz w:val="24"/>
          <w:szCs w:val="24"/>
          <w:lang w:val="en-US" w:eastAsia="zh-CN"/>
        </w:rPr>
        <w:t>本题处理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从渐近记号的定义出发证明 d 次多项式的主导性质，再用 Python 做数值验证，并对实现本身进行时间复杂度分析与 Horner 法则优化。</w:t>
      </w:r>
    </w:p>
    <w:p w14:paraId="149DAA01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一、题目回顾与渐近记号定义</w:t>
      </w:r>
    </w:p>
    <w:p w14:paraId="5FEF584B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题目：设 p(n) 为次数 d 的多项式，最高次项系数 a_d &gt; 0。试对任意给定的 k，判断 p(n) 相对于 n^k 的渐近阶，并证明以下五项性质：(a) k ≥ d 时 p(n) = O(n^k)；(b) k ≤ d 时 p(n) = Ω(n^k)；(c) k = d 时 p(n) = Θ(n^k)；(d) k &gt; d 时 p(n) = o(n^k)；(e) k &lt; d 时 p(n) = ω(n^k)。</w:t>
      </w:r>
    </w:p>
    <w:p w14:paraId="0EF6CE49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五种渐近记号的定义速览如下。全部证明都落在“能否找到常数 c 与阈值 n₀，使不等式对一切 n ≥ n₀ 成立”这一点上。</w:t>
      </w:r>
    </w:p>
    <w:p w14:paraId="6E58E724">
      <w:pPr>
        <w:spacing w:before="200" w:after="100"/>
        <w:jc w:val="center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18"/>
          <w:szCs w:val="18"/>
        </w:rPr>
        <w:t>表 1：五种渐近记号的定义速览</w:t>
      </w:r>
    </w:p>
    <w:p w14:paraId="42ECB371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00"/>
        <w:gridCol w:w="3400"/>
        <w:gridCol w:w="2200"/>
        <w:gridCol w:w="2000"/>
      </w:tblGrid>
      <w:tr w14:paraId="490DB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12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084F04DE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记号</w:t>
            </w:r>
          </w:p>
        </w:tc>
        <w:tc>
          <w:tcPr>
            <w:tcW w:w="34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5C27C64A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定义（存在正常数 c 与 n₀，使 n ≥ n₀ 时）</w:t>
            </w:r>
          </w:p>
        </w:tc>
        <w:tc>
          <w:tcPr>
            <w:tcW w:w="22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718362B4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直观含义</w:t>
            </w:r>
          </w:p>
        </w:tc>
        <w:tc>
          <w:tcPr>
            <w:tcW w:w="20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5BB096B4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极限判据</w:t>
            </w:r>
          </w:p>
        </w:tc>
      </w:tr>
      <w:tr w14:paraId="0B41B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D3BF8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O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99F33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0 ≤ p(n) ≤ c·g(n)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20C41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增长不快于 g(n)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7D755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p/g 有界</w:t>
            </w:r>
          </w:p>
        </w:tc>
      </w:tr>
      <w:tr w14:paraId="15261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F4890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Ω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28D72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0 ≤ c·g(n) ≤ p(n)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67C7E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增长不慢于 g(n)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E3AE5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p/g 不趋于 0</w:t>
            </w:r>
          </w:p>
        </w:tc>
      </w:tr>
      <w:tr w14:paraId="79A6C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A09B1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Θ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C1BD5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同时满足 O 与 Ω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EB4B0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与 g(n) 同阶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24A2D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p/g → 正常数</w:t>
            </w:r>
          </w:p>
        </w:tc>
      </w:tr>
      <w:tr w14:paraId="79149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29E8E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o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437F9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对任意 c &gt; 0 均成立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F688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严格慢于 g(n)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3CD95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p/g → 0</w:t>
            </w:r>
          </w:p>
        </w:tc>
      </w:tr>
      <w:tr w14:paraId="3356E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9AE9B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ω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ABF66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对任意 c &gt; 0 均成立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C25967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严格快于 g(n)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DB12F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p/g → ∞</w:t>
            </w:r>
          </w:p>
        </w:tc>
      </w:tr>
    </w:tbl>
    <w:p w14:paraId="4F986AC3">
      <w:pPr>
        <w:spacing w:before="80"/>
      </w:pPr>
    </w:p>
    <w:p w14:paraId="702B1E27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二、数学证明：最高次项主导一切</w:t>
      </w:r>
    </w:p>
    <w:p w14:paraId="21011A97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核心洞察：考察比值 p(n) / n^k。把 p(n) = Σ a_i n^i 逐项除以 n^k 后，凡是 i &lt; k 的项都会随 n → ∞ 而被“淹没”趋于 0，凡是 i &gt; k 的项则发散到 ∞。于是比值走向只由 k 与 d 的大小关系决定，低次项全部无关紧要。</w:t>
      </w:r>
    </w:p>
    <w:p w14:paraId="55999EEF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三种情形分述：</w:t>
      </w:r>
    </w:p>
    <w:p w14:paraId="0FB46D88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k &gt; d：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所有项衰减，比值 → 0，即 p(n) = o(n^k)；小 o 自然蕴含大 O，故 (a) 成立。</w:t>
      </w:r>
    </w:p>
    <w:p w14:paraId="7E11E45C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k = d：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最高次项相消为常数 a_d，其余项趋于 0，比值 → a_d（正常数），即 p(n) = Θ(n^k)，由 (a)(b) 上下界夹出。</w:t>
      </w:r>
    </w:p>
    <w:p w14:paraId="01DD4C49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k &lt; d：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最高次项剩 a_d·n^(d−k) 发散，比值 → ∞，即 p(n) = ω(n^k)；小 ω 蕴含大 Ω，故 (b) 成立。</w:t>
      </w:r>
    </w:p>
    <w:p w14:paraId="00163FB7">
      <w:pPr>
        <w:pStyle w:val="19"/>
        <w:jc w:val="both"/>
        <w:rPr>
          <w:rFonts w:hint="eastAsia" w:eastAsia="宋体"/>
          <w:lang w:eastAsia="zh-CN"/>
        </w:rPr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五项性质的证明要点与常数选取整理如下</w:t>
      </w:r>
      <w:r>
        <w:rPr>
          <w:rFonts w:hint="eastAsia"/>
          <w:b w:val="0"/>
          <w:bCs w:val="0"/>
          <w:i w:val="0"/>
          <w:iCs w:val="0"/>
          <w:strike w:val="0"/>
          <w:color w:val="000000"/>
          <w:sz w:val="24"/>
          <w:szCs w:val="24"/>
          <w:lang w:eastAsia="zh-CN"/>
        </w:rPr>
        <w:t>：</w:t>
      </w:r>
    </w:p>
    <w:p w14:paraId="4491244E">
      <w:pPr>
        <w:spacing w:before="200" w:after="100"/>
        <w:jc w:val="center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18"/>
          <w:szCs w:val="18"/>
        </w:rPr>
        <w:t>表 2：五项性质 a–e 的证明要点与常数选取</w:t>
      </w:r>
    </w:p>
    <w:p w14:paraId="4C5D29B4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868"/>
        <w:gridCol w:w="2104"/>
        <w:gridCol w:w="3434"/>
        <w:gridCol w:w="2610"/>
      </w:tblGrid>
      <w:tr w14:paraId="2B0E1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9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20E4F964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性质</w:t>
            </w:r>
          </w:p>
        </w:tc>
        <w:tc>
          <w:tcPr>
            <w:tcW w:w="22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704BDC13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结论</w:t>
            </w:r>
          </w:p>
        </w:tc>
        <w:tc>
          <w:tcPr>
            <w:tcW w:w="36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615B4103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证明关键</w:t>
            </w:r>
          </w:p>
        </w:tc>
        <w:tc>
          <w:tcPr>
            <w:tcW w:w="27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71A5F58C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常数 c 与 n₀</w:t>
            </w:r>
          </w:p>
        </w:tc>
      </w:tr>
      <w:tr w14:paraId="508AE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3C69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a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B0387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k ≥ d ⇒ O(n^k)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2E680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每项 n^i ≤ n^d ≤ n^k，三角不等式放大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7C65C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c = Σ|a_i|，n₀ = 1</w:t>
            </w:r>
          </w:p>
        </w:tc>
      </w:tr>
      <w:tr w14:paraId="4558B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0EDC9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b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B881C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k ≤ d ⇒ Ω(n^k)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3E3AE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提取 n^k，括号内极限 ≥ a_d/2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3A95E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c = a_d/2，n₀ 足够大</w:t>
            </w:r>
          </w:p>
        </w:tc>
      </w:tr>
      <w:tr w14:paraId="6F953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B96D7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c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45E4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k = d ⇒ Θ(n^k)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7C5D1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同时调用 (a) 与 (b)，上下界夹逼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21B8E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c₁ = a_d/2，c₂ = Σ|a_i|</w:t>
            </w:r>
          </w:p>
        </w:tc>
      </w:tr>
      <w:tr w14:paraId="34265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EA17B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d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8BFCA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k &gt; d ⇒ o(n^k)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D7717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比值最高项为 a_d / n^(k−d) → 0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A01AC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任意 c &gt; 0，取 n₀ 使 a_d/n^(k−d) &lt; c</w:t>
            </w:r>
          </w:p>
        </w:tc>
      </w:tr>
      <w:tr w14:paraId="79B41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DABF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e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69B8F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k &lt; d ⇒ ω(n^k)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C52BF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比值最高项为 a_d·n^(d−k) → ∞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9B7C9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任意 c &gt; 0，取 n₀ 使 a_d·n^(d−k) &gt; c</w:t>
            </w:r>
          </w:p>
        </w:tc>
      </w:tr>
    </w:tbl>
    <w:p w14:paraId="4C0CD418">
      <w:pPr>
        <w:spacing w:before="80"/>
      </w:pPr>
    </w:p>
    <w:p w14:paraId="52ACE4CA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注：(a) 是 (d) 的推论；(b) 是 (e) 的推论；(c) 同时利用 (a) 与 (b)。只要把更强的 (d)(e) 证出，(a)(b) 自动成立，(c) 由两侧夹出，整个证明结构因此非常紧凑。</w:t>
      </w:r>
    </w:p>
    <w:p w14:paraId="1C7D66F9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三、代码实现与逐行讲解</w:t>
      </w:r>
    </w:p>
    <w:p w14:paraId="7DFAC788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数学证明给出“应该看到什么”，代码验证回答“实际是否如此”。验证方法：</w:t>
      </w:r>
    </w:p>
    <w:p w14:paraId="7213B824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示例多项式：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p(n) = 3n³ + 2n² + 5n + 1，次数 d = 3，最高项系数 a_d = 3。</w:t>
      </w:r>
    </w:p>
    <w:p w14:paraId="7828FB1B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取点：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让 n 依次取 10、100、1000、10000、100000。</w:t>
      </w:r>
    </w:p>
    <w:p w14:paraId="2666A0D1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测试：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分别测试 k = 4（k &gt; d）、k = 3（k = d）、k = 2（k &lt; d）三种情况。</w:t>
      </w:r>
    </w:p>
    <w:p w14:paraId="19368AFE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观察：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计算并打印比值 p(n)/n^k——k=4 时应趋于 0（小 o），k=3 时应趋于 3（大 Θ），k=2 时应趋于 ∞（小 ω）。</w:t>
      </w:r>
    </w:p>
    <w:p w14:paraId="72797849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完整代码分三段结构：函数定义、数据准备、双层循环。</w:t>
      </w:r>
    </w:p>
    <w:p w14:paraId="0CE4AA6B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>def polynomial(n, coeffs):</w:t>
      </w:r>
    </w:p>
    <w:p w14:paraId="53A803B9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result = 0</w:t>
      </w:r>
    </w:p>
    <w:p w14:paraId="6688BFB6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for i, a in enumerate(coeffs):</w:t>
      </w:r>
    </w:p>
    <w:p w14:paraId="4FE16592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result += a * (n ** i)      # 朴素版：每轮独立调用乘方</w:t>
      </w:r>
    </w:p>
    <w:p w14:paraId="47992567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return result</w:t>
      </w:r>
    </w:p>
    <w:p w14:paraId="39CF80B8">
      <w:pPr>
        <w:shd w:val="clear" w:fill="F5F5F5"/>
        <w:spacing w:after="0" w:line="280" w:lineRule="auto"/>
        <w:ind w:left="240" w:right="240"/>
        <w:jc w:val="left"/>
      </w:pPr>
    </w:p>
    <w:p w14:paraId="79B1B7A3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>coeffs = [1, 5, 2, 3]              # 1 + 5n + 2n^2 + 3n^3</w:t>
      </w:r>
    </w:p>
    <w:p w14:paraId="079CE737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>for k in (4, 3, 2):</w:t>
      </w:r>
    </w:p>
    <w:p w14:paraId="21915F7D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for n in (10, 100, 1000, 10000, 100000):</w:t>
      </w:r>
    </w:p>
    <w:p w14:paraId="289FCE4D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print(k, n, polynomial(n, coeffs) / n ** k)</w:t>
      </w:r>
    </w:p>
    <w:p w14:paraId="7F7F5BA4">
      <w:pPr>
        <w:spacing w:before="40"/>
      </w:pPr>
    </w:p>
    <w:p w14:paraId="4907A510">
      <w:pPr>
        <w:pStyle w:val="16"/>
        <w:numPr>
          <w:ilvl w:val="0"/>
          <w:numId w:val="3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polynomial(n, coeffs)：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输入 n 和系数列表（下标即次数），返回多项式值；</w:t>
      </w:r>
    </w:p>
    <w:p w14:paraId="1CB490AF">
      <w:pPr>
        <w:pStyle w:val="16"/>
        <w:numPr>
          <w:ilvl w:val="0"/>
          <w:numId w:val="3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coeffs = [1, 5, 2, 3]：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系数按升幂排列，对应 1 + 5n + 2n² + 3n³；</w:t>
      </w:r>
    </w:p>
    <w:p w14:paraId="43FF42B9">
      <w:pPr>
        <w:pStyle w:val="16"/>
        <w:numPr>
          <w:ilvl w:val="0"/>
          <w:numId w:val="3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双层循环：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外层遍历 k，内层遍历 n，逐点计算并打印比值。</w:t>
      </w:r>
    </w:p>
    <w:p w14:paraId="660BE67E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四、运行结果：三种趋势一目了然</w:t>
      </w:r>
    </w:p>
    <w:p w14:paraId="49FBD1B1">
      <w:pPr>
        <w:spacing w:before="200" w:after="100"/>
        <w:jc w:val="center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18"/>
          <w:szCs w:val="18"/>
        </w:rPr>
        <w:t>表 3：比值 p(n)/n^k 的数值验证（p(n) = 3n³ + 2n² + 5n + 1，d = 3）</w:t>
      </w:r>
    </w:p>
    <w:p w14:paraId="3BFD2373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05"/>
        <w:gridCol w:w="1658"/>
        <w:gridCol w:w="1666"/>
        <w:gridCol w:w="1673"/>
        <w:gridCol w:w="1814"/>
      </w:tblGrid>
      <w:tr w14:paraId="42ABA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23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59305526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比值 p(n)/n^k</w:t>
            </w:r>
          </w:p>
        </w:tc>
        <w:tc>
          <w:tcPr>
            <w:tcW w:w="17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5D2CF9BF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n = 10</w:t>
            </w:r>
          </w:p>
        </w:tc>
        <w:tc>
          <w:tcPr>
            <w:tcW w:w="17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15C3AE39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n = 100</w:t>
            </w:r>
          </w:p>
        </w:tc>
        <w:tc>
          <w:tcPr>
            <w:tcW w:w="17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1860E547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n = 1000</w:t>
            </w:r>
          </w:p>
        </w:tc>
        <w:tc>
          <w:tcPr>
            <w:tcW w:w="19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0D22F418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趋势</w:t>
            </w:r>
          </w:p>
        </w:tc>
      </w:tr>
      <w:tr w14:paraId="56C59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148E4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k = 4 (&gt; d)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457AC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0.325100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C14F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0.030205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37CB4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≈ 0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26C47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→ 0，小 o</w:t>
            </w:r>
          </w:p>
        </w:tc>
      </w:tr>
      <w:tr w14:paraId="3E9DA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07A667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k = 3 (= d)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4E958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3.251000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465F6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3.020501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14AFC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3.002005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6C2AB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→ 3 = a_d，大 Θ</w:t>
            </w:r>
          </w:p>
        </w:tc>
      </w:tr>
      <w:tr w14:paraId="4ECC9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FF978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k = 2 (&lt; d)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DEDC7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32.510000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34B32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302.050100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03C23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3002.005001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E58F5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→ ∞，小 ω</w:t>
            </w:r>
          </w:p>
        </w:tc>
      </w:tr>
    </w:tbl>
    <w:p w14:paraId="6916E395">
      <w:pPr>
        <w:spacing w:before="80"/>
      </w:pPr>
    </w:p>
    <w:p w14:paraId="11F33D5F">
      <w:pPr>
        <w:pStyle w:val="19"/>
        <w:jc w:val="both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结论：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数值实验与数学证明完全吻合——比值的走向只由 k 与 d 的大小关系决定，与低次项无关。</w:t>
      </w:r>
    </w:p>
    <w:p w14:paraId="2DFEED5E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五、时间复杂度与瓶颈分析</w:t>
      </w:r>
    </w:p>
    <w:p w14:paraId="43B0C949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这段代码本身也值得做复杂度分析。设多项式次数为 d，逐段拆解：</w:t>
      </w:r>
    </w:p>
    <w:p w14:paraId="432AD201">
      <w:pPr>
        <w:spacing w:before="200" w:after="100"/>
        <w:jc w:val="center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18"/>
          <w:szCs w:val="18"/>
        </w:rPr>
        <w:t>表 4：朴素实现的逐段执行量拆解</w:t>
      </w:r>
    </w:p>
    <w:p w14:paraId="558D08E2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00"/>
        <w:gridCol w:w="2400"/>
        <w:gridCol w:w="3000"/>
      </w:tblGrid>
      <w:tr w14:paraId="010D5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34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4B809296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代码片段</w:t>
            </w:r>
          </w:p>
        </w:tc>
        <w:tc>
          <w:tcPr>
            <w:tcW w:w="24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23758D85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执行次数</w:t>
            </w:r>
          </w:p>
        </w:tc>
        <w:tc>
          <w:tcPr>
            <w:tcW w:w="30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7760896D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小计</w:t>
            </w:r>
          </w:p>
        </w:tc>
      </w:tr>
      <w:tr w14:paraId="2FE30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DC81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for i, a in enumerate(coeffs)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DF816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d + 1 次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235E2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—</w:t>
            </w:r>
          </w:p>
        </w:tc>
      </w:tr>
      <w:tr w14:paraId="7C589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0ECF8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n ** i（乘方）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97541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每轮 1 次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F63AA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O(log i)</w:t>
            </w:r>
          </w:p>
        </w:tc>
      </w:tr>
      <w:tr w14:paraId="004AC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8414F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a * (…) 与累加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7FE1B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每轮 1 次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199A3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O(1)</w:t>
            </w:r>
          </w:p>
        </w:tc>
      </w:tr>
      <w:tr w14:paraId="50D4A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1CF06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外层 k、内层 n 循环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A1DFC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3 × 5 次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16BA2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O(1)</w:t>
            </w:r>
          </w:p>
        </w:tc>
      </w:tr>
    </w:tbl>
    <w:p w14:paraId="61C0FBC9">
      <w:pPr>
        <w:spacing w:before="80"/>
      </w:pPr>
    </w:p>
    <w:p w14:paraId="76134F87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两点结论：主程序测试用例数是常数，不影响渐近阶；核心开销在 polynomial 函数。算法课口径把乘方当一次运算，得 O(d)；严格口径累加 Σ O(log i) ≈ O(d log d)。无论哪种口径，都已与 d 成线性或近线性。</w:t>
      </w:r>
    </w:p>
    <w:p w14:paraId="38E1F6E5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既然已是线性，为什么还要优化？因为瓶颈藏在重复计算里——每轮都在从头计算 n 的幂次：</w:t>
      </w:r>
    </w:p>
    <w:p w14:paraId="5E54A7C5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>第 1 轮：n**0 = 1</w:t>
      </w:r>
    </w:p>
    <w:p w14:paraId="2B5B817D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>第 2 轮：n**1 = n</w:t>
      </w:r>
    </w:p>
    <w:p w14:paraId="045ED325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>第 3 轮：n**2 = n × n</w:t>
      </w:r>
    </w:p>
    <w:p w14:paraId="293E9DEE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>第 4 轮：n**3 = n × n × n    ← 其实 n**3 = n**2 × n</w:t>
      </w:r>
    </w:p>
    <w:p w14:paraId="3DC27BDA">
      <w:pPr>
        <w:spacing w:before="40"/>
      </w:pPr>
    </w:p>
    <w:p w14:paraId="7C473AB5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上一轮算过的 n^(i−1)，完全可以乘一次 n 就得到 n^i，现在却让 Python 每次从头算一遍。对 i 从 0 到 d 这种小整数场景，用“乘一次 n”递推更快也更省。改进思路：把多项式“重新分组”，让每一步只做一次乘法——这就是 Horner 法则。</w:t>
      </w:r>
    </w:p>
    <w:p w14:paraId="10ADCB0B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六、Horner 法则：把多项式嵌套起来</w:t>
      </w:r>
    </w:p>
    <w:p w14:paraId="10C53C02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数学改写（以三次多项式为例）：3n³ + 2n² + 5n + 1 = ((3n + 2)n + 5)n + 1。从最内层往外算：</w:t>
      </w:r>
    </w:p>
    <w:p w14:paraId="53EF1E15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>result = 0</w:t>
      </w:r>
    </w:p>
    <w:p w14:paraId="4E093AB3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>result = result * n + a3</w:t>
      </w:r>
    </w:p>
    <w:p w14:paraId="53646A8B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>result = result * n + a2</w:t>
      </w:r>
    </w:p>
    <w:p w14:paraId="72DB4A9A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>result = result * n + a1</w:t>
      </w:r>
    </w:p>
    <w:p w14:paraId="2C4AF7FF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>result = result * n + a0</w:t>
      </w:r>
    </w:p>
    <w:p w14:paraId="053F48D9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># 共 d 次乘法、d 次加法</w:t>
      </w:r>
    </w:p>
    <w:p w14:paraId="55E8BD59">
      <w:pPr>
        <w:spacing w:before="40"/>
      </w:pPr>
    </w:p>
    <w:p w14:paraId="3D2126B1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每一轮只用一次乘法，完全不再调用 ** 乘方。对应代码：</w:t>
      </w:r>
    </w:p>
    <w:p w14:paraId="38CFF181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>def polynomial_horner(n, coeffs):</w:t>
      </w:r>
    </w:p>
    <w:p w14:paraId="0EC65AD9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result = 0</w:t>
      </w:r>
    </w:p>
    <w:p w14:paraId="5C987E06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for a in reversed(coeffs):</w:t>
      </w:r>
    </w:p>
    <w:p w14:paraId="33704A59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result = result * n + a</w:t>
      </w:r>
    </w:p>
    <w:p w14:paraId="6F3D8F38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return result</w:t>
      </w:r>
    </w:p>
    <w:p w14:paraId="1011BFC5">
      <w:pPr>
        <w:spacing w:before="40"/>
      </w:pPr>
    </w:p>
    <w:p w14:paraId="666851D9">
      <w:pPr>
        <w:pStyle w:val="16"/>
        <w:numPr>
          <w:ilvl w:val="0"/>
          <w:numId w:val="4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① reversed(coeffs)：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把 [a0, a1, a2, a3] 反过来迭代成 a3, a2, a1, a0，从最高次项开始。</w:t>
      </w:r>
    </w:p>
    <w:p w14:paraId="3FCB11C3">
      <w:pPr>
        <w:pStyle w:val="16"/>
        <w:numPr>
          <w:ilvl w:val="0"/>
          <w:numId w:val="4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② result = result * n + a：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核心一行——先把上一层结果乘 n，再加当前系数 a。</w:t>
      </w:r>
    </w:p>
    <w:p w14:paraId="525646E4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以 coeffs = [1, 5, 2, 3]（即 1 + 5n + 2n² + 3n³）为例，每轮 result 的值如下表，最后一轮展开与原多项式完全一致。</w:t>
      </w:r>
    </w:p>
    <w:p w14:paraId="2691FF5E">
      <w:pPr>
        <w:spacing w:before="200" w:after="100"/>
        <w:jc w:val="center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18"/>
          <w:szCs w:val="18"/>
        </w:rPr>
        <w:t>表 5：Horner 迭代过程中 result 的逐步变化</w:t>
      </w:r>
    </w:p>
    <w:p w14:paraId="105734B6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00"/>
        <w:gridCol w:w="1500"/>
        <w:gridCol w:w="6000"/>
      </w:tblGrid>
      <w:tr w14:paraId="22C48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13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49E21ED8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轮次</w:t>
            </w:r>
          </w:p>
        </w:tc>
        <w:tc>
          <w:tcPr>
            <w:tcW w:w="15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0AAB3E84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当前系数 a</w:t>
            </w:r>
          </w:p>
        </w:tc>
        <w:tc>
          <w:tcPr>
            <w:tcW w:w="60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76F1624A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result = result × n + a</w:t>
            </w:r>
          </w:p>
        </w:tc>
      </w:tr>
      <w:tr w14:paraId="4A9B0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46F8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初始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245A6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12A0D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result = 0</w:t>
            </w:r>
          </w:p>
        </w:tc>
      </w:tr>
      <w:tr w14:paraId="29144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BCAE6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1 轮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B4CF8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a = 3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B4EC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result = 0 × n + 3 = 3</w:t>
            </w:r>
          </w:p>
        </w:tc>
      </w:tr>
      <w:tr w14:paraId="52F64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0248F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2 轮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350AE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a = 2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F1A59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result = 3n + 2</w:t>
            </w:r>
          </w:p>
        </w:tc>
      </w:tr>
      <w:tr w14:paraId="10665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7E624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3 轮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F21F2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a = 5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F0083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result = (3n + 2)n + 5 = 3n² + 2n + 5</w:t>
            </w:r>
          </w:p>
        </w:tc>
      </w:tr>
      <w:tr w14:paraId="2569A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738B6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4 轮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050A0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a = 1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A4CC5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result = (3n² + 2n + 5)n + 1 = 3n³ + 2n² + 5n + 1 ✓</w:t>
            </w:r>
          </w:p>
        </w:tc>
      </w:tr>
    </w:tbl>
    <w:p w14:paraId="4B2CCAB7">
      <w:pPr>
        <w:spacing w:before="80"/>
      </w:pPr>
    </w:p>
    <w:p w14:paraId="77103CF2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七、改进前后对比与总结</w:t>
      </w:r>
    </w:p>
    <w:p w14:paraId="3A0F9B09">
      <w:pPr>
        <w:spacing w:before="200" w:after="100"/>
        <w:jc w:val="center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18"/>
          <w:szCs w:val="18"/>
        </w:rPr>
        <w:t>表 6：朴素版与 Horner 版对比</w:t>
      </w:r>
    </w:p>
    <w:p w14:paraId="5E7CFBA6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00"/>
        <w:gridCol w:w="3200"/>
        <w:gridCol w:w="3200"/>
      </w:tblGrid>
      <w:tr w14:paraId="41D89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24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3F735753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对比项</w:t>
            </w:r>
          </w:p>
        </w:tc>
        <w:tc>
          <w:tcPr>
            <w:tcW w:w="32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20C5540A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朴素版</w:t>
            </w:r>
          </w:p>
        </w:tc>
        <w:tc>
          <w:tcPr>
            <w:tcW w:w="32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026937ED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Horner 版</w:t>
            </w:r>
          </w:p>
        </w:tc>
      </w:tr>
      <w:tr w14:paraId="74484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F4C96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乘法次数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55593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d 次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0C0E7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d 次</w:t>
            </w:r>
          </w:p>
        </w:tc>
      </w:tr>
      <w:tr w14:paraId="3A398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128F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乘方调用 **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83ADC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d 次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4A519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0 次</w:t>
            </w:r>
          </w:p>
        </w:tc>
      </w:tr>
      <w:tr w14:paraId="63F97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C9E0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渐近复杂度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9E2FE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O(d)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23C98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O(d)</w:t>
            </w:r>
          </w:p>
        </w:tc>
      </w:tr>
      <w:tr w14:paraId="26F69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B8B02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常数因子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805A4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大（含函数调用）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DC168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小（纯乘加）</w:t>
            </w:r>
          </w:p>
        </w:tc>
      </w:tr>
    </w:tbl>
    <w:p w14:paraId="32406EE8">
      <w:pPr>
        <w:spacing w:before="80"/>
      </w:pPr>
    </w:p>
    <w:p w14:paraId="6CC835A7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三点收获：</w:t>
      </w:r>
    </w:p>
    <w:p w14:paraId="6B0A1A48">
      <w:pPr>
        <w:pStyle w:val="16"/>
        <w:numPr>
          <w:ilvl w:val="0"/>
          <w:numId w:val="5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渐近阶相同，常数仍重要：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两版同为 O(d)，但把 d 次“函数级乘方”换成 d 次单条乘法，实际耗时明显下降。</w:t>
      </w:r>
    </w:p>
    <w:p w14:paraId="1B1DFEC9">
      <w:pPr>
        <w:pStyle w:val="16"/>
        <w:numPr>
          <w:ilvl w:val="0"/>
          <w:numId w:val="5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数学改写能直接优化代码：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Horner 嵌套不靠换语言或调库，只靠把表达式重新加括号就完成优化。</w:t>
      </w:r>
    </w:p>
    <w:p w14:paraId="2D1C1E76">
      <w:pPr>
        <w:pStyle w:val="16"/>
        <w:numPr>
          <w:ilvl w:val="0"/>
          <w:numId w:val="5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代码是数学证明的直观验证：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比值表里趋 0、趋 a_d、趋 ∞ 的三条走势，正是第二章极限论证的可复现版本。</w:t>
      </w:r>
    </w:p>
    <w:p w14:paraId="6FC0B9A1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后续拓展方向：把 Horner 思想推广到多项式乘法与牛顿插值；在反复求值场景引入缓存与向量化；将“定义—代码—数据”三方对照的验证方式沉淀为渐近分析的通用实验模板。</w:t>
      </w:r>
    </w:p>
    <w:p w14:paraId="12545982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第二部分　思考题 16-3　摊还加权平衡树</w:t>
      </w:r>
    </w:p>
    <w:p w14:paraId="18F7AC39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八、研究背景与问题定义</w:t>
      </w:r>
    </w:p>
    <w:p w14:paraId="4989BC4C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本</w:t>
      </w:r>
      <w:r>
        <w:rPr>
          <w:rFonts w:hint="eastAsia"/>
          <w:b w:val="0"/>
          <w:bCs w:val="0"/>
          <w:i w:val="0"/>
          <w:iCs w:val="0"/>
          <w:strike w:val="0"/>
          <w:color w:val="000000"/>
          <w:sz w:val="24"/>
          <w:szCs w:val="24"/>
          <w:lang w:val="en-US" w:eastAsia="zh-CN"/>
        </w:rPr>
        <w:t>题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围绕“摊还加权平衡树”（Amortized Weight-Balanced Trees，简称 WBT）展开，该结构是《算法导论》第 16-3 题所要求的经典平衡二叉搜索树方案。核心目标是：</w:t>
      </w: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让二叉搜索树（BST）在任何插入、删除序列之后都保持“基本平衡”，从而保证查找、插入、删除操作均为对数级或摊还对数复杂度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。</w:t>
      </w:r>
    </w:p>
    <w:p w14:paraId="3FE3F428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普通 BST 存在一个众所周知的退化问题：一旦按有序顺序插入（1, 2, 3, …, n），树会退化成一条链，高度变为 n，查找的最坏时间复杂度退化到 O(n)。加权平衡树通过三个机制解决这一问题：</w:t>
      </w:r>
    </w:p>
    <w:p w14:paraId="6E3B3072">
      <w:pPr>
        <w:pStyle w:val="16"/>
        <w:numPr>
          <w:ilvl w:val="0"/>
          <w:numId w:val="6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维护 size 属性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：给每个节点记录其子树规模（该节点之下有多少个关键字），作为“体检”指标；</w:t>
      </w:r>
    </w:p>
    <w:p w14:paraId="41B8D420">
      <w:pPr>
        <w:pStyle w:val="16"/>
        <w:numPr>
          <w:ilvl w:val="0"/>
          <w:numId w:val="6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定义 α-平衡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：左右子树的规模都不能超过整棵子树规模的 α 比例（其中 1/2 ≤ α &lt; 1）；</w:t>
      </w:r>
    </w:p>
    <w:p w14:paraId="5FFD42DF">
      <w:pPr>
        <w:pStyle w:val="16"/>
        <w:numPr>
          <w:ilvl w:val="0"/>
          <w:numId w:val="6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重建机制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：插入或删除后若发现子树“失衡”，把最上方（最靠近根）的不平衡子树整体重建为 1/2-平衡。</w:t>
      </w:r>
    </w:p>
    <w:p w14:paraId="70ACEDA4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其复杂度保证依赖</w:t>
      </w: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势能法（potential method）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进行摊还分析：平时在势函数中“存储”势能，重建时“用势能付账”，从而把昂贵的重建代价摊到每次操作头上，使单次操作的摊还代价保持在 O(lg n)。</w:t>
      </w:r>
    </w:p>
    <w:p w14:paraId="799C5D76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九、核心概念体系</w:t>
      </w:r>
    </w:p>
    <w:p w14:paraId="7F2A16BE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整个算法建立在“三个量 + 一个判定”之上，如下表所示。</w:t>
      </w:r>
    </w:p>
    <w:p w14:paraId="5BC166DF">
      <w:pPr>
        <w:spacing w:before="200" w:after="100"/>
        <w:jc w:val="center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18"/>
          <w:szCs w:val="18"/>
        </w:rPr>
        <w:t>表 7：核心概念定义</w:t>
      </w:r>
    </w:p>
    <w:p w14:paraId="4F7ABA09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07"/>
        <w:gridCol w:w="2981"/>
        <w:gridCol w:w="3610"/>
      </w:tblGrid>
      <w:tr w14:paraId="461B4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1407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2C44FEAF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概念</w:t>
            </w:r>
          </w:p>
        </w:tc>
        <w:tc>
          <w:tcPr>
            <w:tcW w:w="298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645F81C0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直观含义</w:t>
            </w:r>
          </w:p>
        </w:tc>
        <w:tc>
          <w:tcPr>
            <w:tcW w:w="361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30203A34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形式定义</w:t>
            </w:r>
          </w:p>
        </w:tc>
      </w:tr>
      <w:tr w14:paraId="3065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575C8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size 属性</w:t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AEBCC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该节点“管”了几个数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9783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x.size = 左.size + 右.size + 1，即以 x 为根的子树节点数</w:t>
            </w:r>
          </w:p>
        </w:tc>
      </w:tr>
      <w:tr w14:paraId="1D214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3DC2F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α-平衡判定</w:t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33642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左右都不能超过 α 比例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EF42C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左.size ≤ α·x.size 且 右.size ≤ α·x.size；α = 1/2 为极限平衡</w:t>
            </w:r>
          </w:p>
        </w:tc>
      </w:tr>
      <w:tr w14:paraId="59372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F0B6B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不平衡度量 Δ</w:t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307DA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左右子树规模差多少，越大越“歪”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2097F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Δ(x) = ｜左.size − 右.size｜（取绝对值）</w:t>
            </w:r>
          </w:p>
        </w:tc>
      </w:tr>
      <w:tr w14:paraId="1487A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407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681A43F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势函数 Φ</w:t>
            </w:r>
          </w:p>
        </w:tc>
        <w:tc>
          <w:tcPr>
            <w:tcW w:w="298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28AA9E1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全树的“存款”</w:t>
            </w:r>
          </w:p>
        </w:tc>
        <w:tc>
          <w:tcPr>
            <w:tcW w:w="361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2615BD1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Φ(T) = c·Σ Δ(x)，只统计 Δ ≥ 2 的节点，c 为足够大的常数</w:t>
            </w:r>
          </w:p>
        </w:tc>
      </w:tr>
    </w:tbl>
    <w:p w14:paraId="5A546611">
      <w:pPr>
        <w:spacing w:after="120"/>
      </w:pPr>
    </w:p>
    <w:p w14:paraId="08FAB694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势函数是本报告摊还分析的核心工具：它把整棵树的“不平衡程度”量化为一个非负的“存款额”，为后续证明重建操作的摊还代价 O(1) 提供支付来源。</w:t>
      </w:r>
    </w:p>
    <w:p w14:paraId="469137C7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十、题目五个小问与算法设计</w:t>
      </w:r>
    </w:p>
    <w:p w14:paraId="5CC10554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《算法导论》原题分为 (a)–(e) 五个小问，本报告逐项给出设计方案与分析结论。</w:t>
      </w:r>
    </w:p>
    <w:p w14:paraId="023B8835">
      <w:pPr>
        <w:spacing w:before="200" w:after="100"/>
        <w:jc w:val="center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18"/>
          <w:szCs w:val="18"/>
        </w:rPr>
        <w:t>表 8：五个小问一览</w:t>
      </w:r>
    </w:p>
    <w:p w14:paraId="5690C9A1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62"/>
        <w:gridCol w:w="3246"/>
        <w:gridCol w:w="3610"/>
      </w:tblGrid>
      <w:tr w14:paraId="67883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1662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5F06D83F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小问</w:t>
            </w:r>
          </w:p>
        </w:tc>
        <w:tc>
          <w:tcPr>
            <w:tcW w:w="324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42D8916C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任务</w:t>
            </w:r>
          </w:p>
        </w:tc>
        <w:tc>
          <w:tcPr>
            <w:tcW w:w="361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31CBC734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结论</w:t>
            </w:r>
          </w:p>
        </w:tc>
      </w:tr>
      <w:tr w14:paraId="72446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8F54C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(a) 重建</w:t>
            </w: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41BF9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把任意子树重建为 1/2-平衡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E31B1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O(m) 时间、O(m) 辅助空间（m = x.size）</w:t>
            </w:r>
          </w:p>
        </w:tc>
      </w:tr>
      <w:tr w14:paraId="0CB73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F744F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(b) 查找</w:t>
            </w: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E701A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证明 n 节点 α-平衡树查找最坏 O(lg n)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0D89D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高度 k = lg n / lg(1/α) = O(lg n)</w:t>
            </w:r>
          </w:p>
        </w:tc>
      </w:tr>
      <w:tr w14:paraId="207D5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26ED5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(c) 势非负</w:t>
            </w: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3E2E6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证明任意 BST 势非负、1/2-平衡树势为 0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7FAE8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由 Δ(x) ≥ 0 与 Δ(x) ≤ 1 直接推出</w:t>
            </w:r>
          </w:p>
        </w:tc>
      </w:tr>
      <w:tr w14:paraId="78CA3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634C6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(d) 重建摊还 O(1)</w:t>
            </w: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077877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求常数 c 的下界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55A17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c ≥ 1/(2α−1)</w:t>
            </w:r>
          </w:p>
        </w:tc>
      </w:tr>
      <w:tr w14:paraId="11F3B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662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6A0E79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(e) 插入/删除</w:t>
            </w:r>
          </w:p>
        </w:tc>
        <w:tc>
          <w:tcPr>
            <w:tcW w:w="3246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BEA99C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证明摊还 O(lg n)</w:t>
            </w:r>
          </w:p>
        </w:tc>
        <w:tc>
          <w:tcPr>
            <w:tcW w:w="361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20D0795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size 更新 O(lg n) + 重建摊还 O(1) + 查找 O(lg n)</w:t>
            </w:r>
          </w:p>
        </w:tc>
      </w:tr>
    </w:tbl>
    <w:p w14:paraId="68D7D643">
      <w:pPr>
        <w:spacing w:after="120"/>
      </w:pPr>
    </w:p>
    <w:p w14:paraId="4A5F2BB0">
      <w:pPr>
        <w:pStyle w:val="3"/>
        <w:spacing w:before="280" w:after="16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>10.1 小问 (a)：子树重建算法</w:t>
      </w:r>
    </w:p>
    <w:p w14:paraId="3272908E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重建算法的思路分三步：</w:t>
      </w:r>
    </w:p>
    <w:p w14:paraId="7598942F">
      <w:pPr>
        <w:pStyle w:val="16"/>
        <w:numPr>
          <w:ilvl w:val="0"/>
          <w:numId w:val="7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对目标子树做</w:t>
      </w: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中序遍历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，得到一个有序数组（BST 的中序遍历必然有序）；</w:t>
      </w:r>
    </w:p>
    <w:p w14:paraId="551B552C">
      <w:pPr>
        <w:pStyle w:val="16"/>
        <w:numPr>
          <w:ilvl w:val="0"/>
          <w:numId w:val="7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取数组</w:t>
      </w: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最中间的元素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作为新根，左半部分递归重建左子树，右半部分递归重建右子树；</w:t>
      </w:r>
    </w:p>
    <w:p w14:paraId="1D29DF76">
      <w:pPr>
        <w:pStyle w:val="16"/>
        <w:numPr>
          <w:ilvl w:val="0"/>
          <w:numId w:val="7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递归下去，每层都取中位数，左右子树规模最多差 1，因此结果必然是 1/2-平衡的。</w:t>
      </w:r>
    </w:p>
    <w:p w14:paraId="1D73B644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时间复杂度为 O(m)、辅助空间为 O(m)（m = x.size），满足题目要求。核心代码如下：</w:t>
      </w:r>
    </w:p>
    <w:p w14:paraId="0F721E29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>def rebuild(x):                    # 重建为 1/2-平衡</w:t>
      </w:r>
    </w:p>
    <w:p w14:paraId="4AE7B117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keys = inorder(x)              # 中序 -&gt; 有序数组</w:t>
      </w:r>
    </w:p>
    <w:p w14:paraId="4CC2D9D2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return build_balanced(keys)    # 取中位数作根，递归</w:t>
      </w:r>
    </w:p>
    <w:p w14:paraId="15C0B07B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</w:t>
      </w:r>
    </w:p>
    <w:p w14:paraId="3CA22E9D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>def build_balanced(a):</w:t>
      </w:r>
    </w:p>
    <w:p w14:paraId="511269A8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if not a: return None</w:t>
      </w:r>
    </w:p>
    <w:p w14:paraId="6FB95E9D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mid = len(a) // 2              # 中间元素</w:t>
      </w:r>
    </w:p>
    <w:p w14:paraId="38FDB617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root = Node(a[mid])</w:t>
      </w:r>
    </w:p>
    <w:p w14:paraId="5A15EC6E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root.left  = build_balanced(a[:mid])</w:t>
      </w:r>
    </w:p>
    <w:p w14:paraId="793630DC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root.right = build_balanced(a[mid+1:])</w:t>
      </w:r>
    </w:p>
    <w:p w14:paraId="522C1593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return root</w:t>
      </w:r>
    </w:p>
    <w:p w14:paraId="42E6BF8C">
      <w:pPr>
        <w:spacing w:after="120"/>
      </w:pPr>
    </w:p>
    <w:p w14:paraId="7F49D20C">
      <w:pPr>
        <w:pStyle w:val="3"/>
        <w:spacing w:before="280" w:after="16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>10.2 小问 (b)：查找复杂度为 O(lg n)</w:t>
      </w:r>
    </w:p>
    <w:p w14:paraId="367829E3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直觉是：在 α-平衡树中，每往下走一层，子树规模最多乘以 α（因为孩子子树的 size ≤ α·父子树 size）。沿查找路径若经过 k 层，则子树规模不超过 α^k · n。当 α^k · n &lt; 1 时路径到底，解得：</w:t>
      </w:r>
    </w:p>
    <w:p w14:paraId="3E7A5475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k ≥ log_(1/α)(n) = lg n / lg(1/α)</w:t>
      </w:r>
    </w:p>
    <w:p w14:paraId="1C6AF5D3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由于 α &lt; 1，故 1/α &gt; 1、lg(1/α) &gt; 0，因此树高 k = O(lg n)（其中隐含常数依赖于 α），查找的最坏复杂度即 O(lg n)。</w:t>
      </w:r>
    </w:p>
    <w:p w14:paraId="61A5D4C7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两点关键认识：</w:t>
      </w:r>
    </w:p>
    <w:p w14:paraId="384AD327">
      <w:pPr>
        <w:pStyle w:val="16"/>
        <w:numPr>
          <w:ilvl w:val="0"/>
          <w:numId w:val="8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α-平衡保证“每层至少砍掉 (1−α) 的比例”，深度被压到对数级——这是后续摊还分析的基础；</w:t>
      </w:r>
    </w:p>
    <w:p w14:paraId="32BA5F4B">
      <w:pPr>
        <w:pStyle w:val="16"/>
        <w:numPr>
          <w:ilvl w:val="0"/>
          <w:numId w:val="8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α 越接近 1/2，树越平衡、查找越快，但维持平衡所需的重建越频繁（第 (d) 问正是分析这一权衡）。</w:t>
      </w:r>
    </w:p>
    <w:p w14:paraId="39C20E61">
      <w:pPr>
        <w:pStyle w:val="3"/>
        <w:spacing w:before="280" w:after="16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>10.3 插入 / 删除策略：只重建“最高的不平衡节点”</w:t>
      </w:r>
    </w:p>
    <w:p w14:paraId="143FE92B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带平衡维护的插入/删除与普通 BST 的 INSERT / DELETE 完全相同，只多一步“扶正”：</w:t>
      </w:r>
    </w:p>
    <w:p w14:paraId="07492C0B">
      <w:pPr>
        <w:pStyle w:val="16"/>
        <w:numPr>
          <w:ilvl w:val="0"/>
          <w:numId w:val="9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按普通 BST 规则插入或删除，沿途</w:t>
      </w: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自底向上更新每个祖先的 size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；</w:t>
      </w:r>
    </w:p>
    <w:p w14:paraId="0E0A0A21">
      <w:pPr>
        <w:pStyle w:val="16"/>
        <w:numPr>
          <w:ilvl w:val="0"/>
          <w:numId w:val="9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检查这条“受影响路径”上是否存在不再满足 α-平衡的节点；</w:t>
      </w:r>
    </w:p>
    <w:p w14:paraId="0ABFDF96">
      <w:pPr>
        <w:pStyle w:val="16"/>
        <w:numPr>
          <w:ilvl w:val="0"/>
          <w:numId w:val="9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若有，</w:t>
      </w: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只挑最靠近根的（最高的）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那个不平衡节点，把它的整棵子树重建为 1/2-平衡。</w:t>
      </w:r>
    </w:p>
    <w:p w14:paraId="37DCAF95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只重建“最高的”一个节点的正确性论证：</w:t>
      </w:r>
    </w:p>
    <w:p w14:paraId="7E351175">
      <w:pPr>
        <w:pStyle w:val="16"/>
        <w:numPr>
          <w:ilvl w:val="0"/>
          <w:numId w:val="10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重建后整棵子树都是 1/2-平衡（自然也是 α-平衡）；</w:t>
      </w:r>
    </w:p>
    <w:p w14:paraId="07748E73">
      <w:pPr>
        <w:pStyle w:val="16"/>
        <w:numPr>
          <w:ilvl w:val="0"/>
          <w:numId w:val="10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子树的总规模没有变化，因此所有祖先的左右规模比例不变，祖先依然保持平衡；</w:t>
      </w:r>
    </w:p>
    <w:p w14:paraId="02687F0A">
      <w:pPr>
        <w:pStyle w:val="16"/>
        <w:numPr>
          <w:ilvl w:val="0"/>
          <w:numId w:val="10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一次操作最多触发一次重建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，不会出现“越修越多”的连锁反应——这是摊还复杂度成立的关键。</w:t>
      </w:r>
    </w:p>
    <w:p w14:paraId="33D7E945">
      <w:pPr>
        <w:pStyle w:val="3"/>
        <w:spacing w:before="280" w:after="16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>10.4 小问 (c)：势的非负性与 1/2-平衡树的零势</w:t>
      </w:r>
    </w:p>
    <w:p w14:paraId="3FF4CCF1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由定义 Δ(x) ≥ 0 且常数 c &gt; 0，每一项贡献非负，故对任意 BST 均有 Φ(T) ≥ 0。</w:t>
      </w:r>
    </w:p>
    <w:p w14:paraId="23A0C280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对于 1/2-平衡树，任意节点的左右子树规模各不超过一半，两侧之差至多为 1，即 Δ(x) ≤ 1。而势函数只求和时只统计 Δ ≥ 2 的节点，故 1/2-平衡树的势恰为 0。</w:t>
      </w:r>
    </w:p>
    <w:p w14:paraId="241B7901">
      <w:pPr>
        <w:pStyle w:val="3"/>
        <w:spacing w:before="280" w:after="16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>10.5 小问 (d)：重建的摊还代价 O(1) 与常数 c 的取值</w:t>
      </w:r>
    </w:p>
    <w:p w14:paraId="16BF1494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设消耗 1 单位势可以支付重建 1 个节点子树的代价。若节点 x（子树规模 m = x.size）非 α-平衡，不妨设左孩子过重，即 left.size &gt; α·m，则：</w:t>
      </w:r>
    </w:p>
    <w:p w14:paraId="64544240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Δ(x) = left − right &gt; α·m − ((1−α)·m − 1) ≈ (2α−1)·m</w:t>
      </w:r>
    </w:p>
    <w:p w14:paraId="1800DED0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于是重建前该子树贡献的势至少为 c·(2α−1)·m，重建后子树变为 1/2-平衡、该部分势降为 0，势的下降量 ≥ c·(2α−1)·m。摊还代价为：</w:t>
      </w:r>
    </w:p>
    <w:p w14:paraId="144E0853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摊还代价 = 实际代价 m − 势下降 ≤ m − c·(2α−1)·m</w:t>
      </w:r>
    </w:p>
    <w:p w14:paraId="1D88F8B1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令其 ≤ 0（甚至为负，吸收其他小开销），解得 </w:t>
      </w: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c ≥ 1/(2α−1)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。只要常数取到这个下界，重建操作的摊还代价即为 O(1)。</w:t>
      </w:r>
    </w:p>
    <w:p w14:paraId="5CC94619">
      <w:pPr>
        <w:pStyle w:val="3"/>
        <w:spacing w:before="280" w:after="16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>10.6 小问 (e)：插入 / 删除的摊还代价 O(lg n)</w:t>
      </w:r>
    </w:p>
    <w:p w14:paraId="499E7A7D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一次插入或删除沿受影响路径只改变 O(lg n) 个祖先节点的 size，每个祖先的 Δ 至多变化 O(1)，因此势的增加量为 O(c·lg n) = O(lg n)（c 为常数）。将三部分相加：</w:t>
      </w:r>
    </w:p>
    <w:p w14:paraId="54BF3EF5">
      <w:pPr>
        <w:pStyle w:val="16"/>
        <w:numPr>
          <w:ilvl w:val="0"/>
          <w:numId w:val="11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size 更新与路径查找：O(lg n)；</w:t>
      </w:r>
    </w:p>
    <w:p w14:paraId="4DF75CFE">
      <w:pPr>
        <w:pStyle w:val="16"/>
        <w:numPr>
          <w:ilvl w:val="0"/>
          <w:numId w:val="11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重建：由 (d) 知摊还 O(1)，由势增量支付；</w:t>
      </w:r>
    </w:p>
    <w:p w14:paraId="6A323221">
      <w:pPr>
        <w:pStyle w:val="16"/>
        <w:numPr>
          <w:ilvl w:val="0"/>
          <w:numId w:val="11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势的净增量：O(lg n)。</w:t>
      </w:r>
    </w:p>
    <w:p w14:paraId="5B32B516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总摊还代价为 </w:t>
      </w: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O(lg n)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，证毕。</w:t>
      </w:r>
    </w:p>
    <w:p w14:paraId="18A75C9B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十</w:t>
      </w:r>
      <w:r>
        <w:rPr>
          <w:rFonts w:hint="eastAsia"/>
          <w:b/>
          <w:bCs/>
          <w:color w:val="000000"/>
          <w:sz w:val="32"/>
          <w:szCs w:val="32"/>
          <w:lang w:val="en-US" w:eastAsia="zh-CN"/>
        </w:rPr>
        <w:t>一</w:t>
      </w:r>
      <w:r>
        <w:rPr>
          <w:rFonts w:ascii="Times New Roman" w:eastAsia="黑体"/>
          <w:b/>
          <w:bCs/>
          <w:color w:val="000000"/>
          <w:sz w:val="32"/>
          <w:szCs w:val="32"/>
        </w:rPr>
        <w:t>、代码实现要点</w:t>
      </w:r>
    </w:p>
    <w:p w14:paraId="31B26399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完整实现位于 code/weight_balanced_tree.py，核心片段如下：</w:t>
      </w:r>
    </w:p>
    <w:p w14:paraId="4A42BDF1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>class Node:                        # 比普通 BST 多一个 size</w:t>
      </w:r>
    </w:p>
    <w:p w14:paraId="218CAAFE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def __init__(self, key):</w:t>
      </w:r>
    </w:p>
    <w:p w14:paraId="2CADEEF2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self.key, self.size = key, 1</w:t>
      </w:r>
    </w:p>
    <w:p w14:paraId="3EF1CB82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self.left = self.right = None</w:t>
      </w:r>
    </w:p>
    <w:p w14:paraId="735D93F6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</w:t>
      </w:r>
    </w:p>
    <w:p w14:paraId="6363BF4B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>def alpha_balanced(x, a):          # α-平衡判定</w:t>
      </w:r>
    </w:p>
    <w:p w14:paraId="265E3CD9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return (x.left.size &lt;= a * x.size</w:t>
      </w:r>
    </w:p>
    <w:p w14:paraId="3FE9FDF9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    and x.right.size &lt;= a * x.size)</w:t>
      </w:r>
    </w:p>
    <w:p w14:paraId="56A9C7D4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</w:t>
      </w:r>
    </w:p>
    <w:p w14:paraId="0E5C08EC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># 插入/删除与普通 BST 相同，返回后：</w:t>
      </w:r>
    </w:p>
    <w:p w14:paraId="44B75C5C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>def rebalance(path):               # 只重建最高的不平衡节点</w:t>
      </w:r>
    </w:p>
    <w:p w14:paraId="0EFF2F37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for i, x in enumerate(path):</w:t>
      </w:r>
    </w:p>
    <w:p w14:paraId="0C204266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if not alpha_balanced(x, ALPHA):</w:t>
      </w:r>
    </w:p>
    <w:p w14:paraId="000C8184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    new = rebuild(x)       # 重建为 1/2-平衡</w:t>
      </w:r>
    </w:p>
    <w:p w14:paraId="62B0D735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    if i == 0: self.root = new</w:t>
      </w:r>
    </w:p>
    <w:p w14:paraId="580D3A99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    else:                  # 挂回父节点</w:t>
      </w:r>
    </w:p>
    <w:p w14:paraId="4DB7108C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        parent = path[i-1]</w:t>
      </w:r>
    </w:p>
    <w:p w14:paraId="62777F38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        if parent.left is x: parent.left = new</w:t>
      </w:r>
    </w:p>
    <w:p w14:paraId="6734A5FA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        else: parent.right = new</w:t>
      </w:r>
    </w:p>
    <w:p w14:paraId="6A097F57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    break                  # 只重建一次</w:t>
      </w:r>
    </w:p>
    <w:p w14:paraId="4D773EED">
      <w:pPr>
        <w:spacing w:after="120"/>
      </w:pPr>
    </w:p>
    <w:p w14:paraId="1F045A8A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实现层面的五个要点：</w:t>
      </w:r>
    </w:p>
    <w:p w14:paraId="58029F0F">
      <w:pPr>
        <w:pStyle w:val="16"/>
        <w:numPr>
          <w:ilvl w:val="0"/>
          <w:numId w:val="12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节点使用 </w:t>
      </w:r>
      <w:r>
        <w:rPr>
          <w:rFonts w:ascii="Consolas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__slots__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 节省内存；</w:t>
      </w:r>
    </w:p>
    <w:p w14:paraId="3936ED5A">
      <w:pPr>
        <w:pStyle w:val="16"/>
        <w:numPr>
          <w:ilvl w:val="0"/>
          <w:numId w:val="12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递归实现插入/删除，自底向上更新 size；</w:t>
      </w:r>
    </w:p>
    <w:p w14:paraId="0F2F2FDE">
      <w:pPr>
        <w:pStyle w:val="16"/>
        <w:numPr>
          <w:ilvl w:val="0"/>
          <w:numId w:val="12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用 path 记录“受影响祖先链”，便于定位最高不平衡节点；</w:t>
      </w:r>
    </w:p>
    <w:p w14:paraId="27B58447">
      <w:pPr>
        <w:pStyle w:val="16"/>
        <w:numPr>
          <w:ilvl w:val="0"/>
          <w:numId w:val="12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重建 = 中序遍历 + 取中位数递归，O(m) 时间与空间；</w:t>
      </w:r>
    </w:p>
    <w:p w14:paraId="7BD09255">
      <w:pPr>
        <w:pStyle w:val="16"/>
        <w:numPr>
          <w:ilvl w:val="0"/>
          <w:numId w:val="12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内置断言：每次操作后校验整棵树仍满足 α-平衡。</w:t>
      </w:r>
    </w:p>
    <w:p w14:paraId="5AF8E391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十</w:t>
      </w:r>
      <w:r>
        <w:rPr>
          <w:rFonts w:hint="eastAsia"/>
          <w:b/>
          <w:bCs/>
          <w:color w:val="000000"/>
          <w:sz w:val="32"/>
          <w:szCs w:val="32"/>
          <w:lang w:val="en-US" w:eastAsia="zh-CN"/>
        </w:rPr>
        <w:t>二</w:t>
      </w:r>
      <w:r>
        <w:rPr>
          <w:rFonts w:ascii="Times New Roman" w:eastAsia="黑体"/>
          <w:b/>
          <w:bCs/>
          <w:color w:val="000000"/>
          <w:sz w:val="32"/>
          <w:szCs w:val="32"/>
        </w:rPr>
        <w:t>、实验结果与分析</w:t>
      </w:r>
    </w:p>
    <w:p w14:paraId="6CF06362">
      <w:pPr>
        <w:pStyle w:val="3"/>
        <w:spacing w:before="280" w:after="16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>1</w:t>
      </w: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>2</w:t>
      </w:r>
      <w:r>
        <w:rPr>
          <w:rFonts w:ascii="Times New Roman" w:eastAsia="黑体"/>
          <w:b/>
          <w:bCs/>
          <w:color w:val="000000"/>
          <w:sz w:val="28"/>
          <w:szCs w:val="28"/>
        </w:rPr>
        <w:t>.1 树高随 n 的增长（有序插入最坏情形）</w:t>
      </w:r>
    </w:p>
    <w:p w14:paraId="70FD2159">
      <w:pPr>
        <w:spacing w:before="200" w:after="100"/>
        <w:jc w:val="center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18"/>
          <w:szCs w:val="18"/>
        </w:rPr>
        <w:t>表 10：WBT 与普通 BST 树高对比（有序插入）</w:t>
      </w:r>
    </w:p>
    <w:p w14:paraId="29B994BF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08"/>
        <w:gridCol w:w="2080"/>
        <w:gridCol w:w="2080"/>
        <w:gridCol w:w="2948"/>
      </w:tblGrid>
      <w:tr w14:paraId="2D966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1909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14DD97F8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n</w:t>
            </w:r>
          </w:p>
        </w:tc>
        <w:tc>
          <w:tcPr>
            <w:tcW w:w="2082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084854FB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WBT 高度</w:t>
            </w:r>
          </w:p>
        </w:tc>
        <w:tc>
          <w:tcPr>
            <w:tcW w:w="2082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43F68B78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log₂(n)</w:t>
            </w:r>
          </w:p>
        </w:tc>
        <w:tc>
          <w:tcPr>
            <w:tcW w:w="295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4529342B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普通 BST 高度</w:t>
            </w:r>
          </w:p>
        </w:tc>
      </w:tr>
      <w:tr w14:paraId="4D5C8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981689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100</w:t>
            </w: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DCD4D6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8</w:t>
            </w: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0BFB41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6.64</w:t>
            </w:r>
          </w:p>
        </w:tc>
        <w:tc>
          <w:tcPr>
            <w:tcW w:w="29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AFD6A6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100</w:t>
            </w:r>
          </w:p>
        </w:tc>
      </w:tr>
      <w:tr w14:paraId="0F410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88261C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1,000</w:t>
            </w: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046AC8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12</w:t>
            </w: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94C729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9.97</w:t>
            </w:r>
          </w:p>
        </w:tc>
        <w:tc>
          <w:tcPr>
            <w:tcW w:w="29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8A4D3C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1,000</w:t>
            </w:r>
          </w:p>
        </w:tc>
      </w:tr>
      <w:tr w14:paraId="17844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D34A80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10,000</w:t>
            </w: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B5C3EA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16</w:t>
            </w: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DDC898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13.29</w:t>
            </w:r>
          </w:p>
        </w:tc>
        <w:tc>
          <w:tcPr>
            <w:tcW w:w="29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5EE32E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10,000</w:t>
            </w:r>
          </w:p>
        </w:tc>
      </w:tr>
      <w:tr w14:paraId="1701A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3BCC22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100,000</w:t>
            </w: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FEF1BF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18</w:t>
            </w: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FE9F2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16.61</w:t>
            </w:r>
          </w:p>
        </w:tc>
        <w:tc>
          <w:tcPr>
            <w:tcW w:w="29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88885B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100,000</w:t>
            </w:r>
          </w:p>
        </w:tc>
      </w:tr>
      <w:tr w14:paraId="62A51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909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06D76166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200,000</w:t>
            </w:r>
          </w:p>
        </w:tc>
        <w:tc>
          <w:tcPr>
            <w:tcW w:w="2082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8FD9C86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21</w:t>
            </w:r>
          </w:p>
        </w:tc>
        <w:tc>
          <w:tcPr>
            <w:tcW w:w="2082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41CD2E79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17.61</w:t>
            </w:r>
          </w:p>
        </w:tc>
        <w:tc>
          <w:tcPr>
            <w:tcW w:w="295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2AFD0ECA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200,000</w:t>
            </w:r>
          </w:p>
        </w:tc>
      </w:tr>
    </w:tbl>
    <w:p w14:paraId="6EAAD8F1">
      <w:pPr>
        <w:spacing w:after="120"/>
      </w:pPr>
    </w:p>
    <w:p w14:paraId="6A488DEF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结果解读：</w:t>
      </w:r>
    </w:p>
    <w:p w14:paraId="551CAB89">
      <w:pPr>
        <w:pStyle w:val="16"/>
        <w:numPr>
          <w:ilvl w:val="0"/>
          <w:numId w:val="13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WBT 高度始终紧贴 log₂(n)，随 n 增长极慢；</w:t>
      </w:r>
    </w:p>
    <w:p w14:paraId="3AF94BA1">
      <w:pPr>
        <w:pStyle w:val="16"/>
        <w:numPr>
          <w:ilvl w:val="0"/>
          <w:numId w:val="13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普通 BST 在有序插入下退化为链，高度恒等于 n；</w:t>
      </w:r>
    </w:p>
    <w:p w14:paraId="3355AFAE">
      <w:pPr>
        <w:pStyle w:val="16"/>
        <w:numPr>
          <w:ilvl w:val="0"/>
          <w:numId w:val="13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n 每扩大 10 倍，WBT 高度仅增加约 3~5 层，与理论预言一致。</w:t>
      </w:r>
    </w:p>
    <w:p w14:paraId="20B9B3D8">
      <w:pPr>
        <w:pStyle w:val="3"/>
        <w:spacing w:before="280" w:after="16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>1</w:t>
      </w: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>2</w:t>
      </w:r>
      <w:r>
        <w:rPr>
          <w:rFonts w:ascii="Times New Roman" w:eastAsia="黑体"/>
          <w:b/>
          <w:bCs/>
          <w:color w:val="000000"/>
          <w:sz w:val="28"/>
          <w:szCs w:val="28"/>
        </w:rPr>
        <w:t>.2 查找耗时对比</w:t>
      </w:r>
    </w:p>
    <w:p w14:paraId="010AD419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实验场景：有序插入 n = 100,000 个节点（最坏情形），再随机执行 100,000 次查找。</w:t>
      </w:r>
    </w:p>
    <w:p w14:paraId="118E5FE4">
      <w:pPr>
        <w:spacing w:before="200" w:after="100"/>
        <w:jc w:val="center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18"/>
          <w:szCs w:val="18"/>
        </w:rPr>
        <w:t>表 11：10 万次查找耗时对比（n = 100,000）</w:t>
      </w:r>
    </w:p>
    <w:p w14:paraId="0E842F38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95"/>
        <w:gridCol w:w="1480"/>
        <w:gridCol w:w="1480"/>
        <w:gridCol w:w="2961"/>
      </w:tblGrid>
      <w:tr w14:paraId="2B6A2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309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11F4D0E5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方案</w:t>
            </w:r>
          </w:p>
        </w:tc>
        <w:tc>
          <w:tcPr>
            <w:tcW w:w="148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70C5EF67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复杂度</w:t>
            </w:r>
          </w:p>
        </w:tc>
        <w:tc>
          <w:tcPr>
            <w:tcW w:w="148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18575491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耗时</w:t>
            </w:r>
          </w:p>
        </w:tc>
        <w:tc>
          <w:tcPr>
            <w:tcW w:w="296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7B86E5D9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1D278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8EC29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加权平衡树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61DD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O(lg n)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17964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0.10 秒</w:t>
            </w:r>
          </w:p>
        </w:tc>
        <w:tc>
          <w:tcPr>
            <w:tcW w:w="2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30EEF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树高仅 18 层</w:t>
            </w:r>
          </w:p>
        </w:tc>
      </w:tr>
      <w:tr w14:paraId="10269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098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0777596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线性扫描 / 链状 BST</w:t>
            </w:r>
          </w:p>
        </w:tc>
        <w:tc>
          <w:tcPr>
            <w:tcW w:w="148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C3390D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O(n)</w:t>
            </w:r>
          </w:p>
        </w:tc>
        <w:tc>
          <w:tcPr>
            <w:tcW w:w="148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6242271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25.1 秒</w:t>
            </w:r>
          </w:p>
        </w:tc>
        <w:tc>
          <w:tcPr>
            <w:tcW w:w="2963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5AFD852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退化成链，逐一比较</w:t>
            </w:r>
          </w:p>
        </w:tc>
      </w:tr>
    </w:tbl>
    <w:p w14:paraId="3FFC71FF">
      <w:pPr>
        <w:spacing w:after="120"/>
      </w:pPr>
    </w:p>
    <w:p w14:paraId="635108D1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两者差距约 </w:t>
      </w: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250 倍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。结论：平衡带来的 O(lg n) 优势在数据量较大时立刻拉开差距，验证了理论分析的实际意义。</w:t>
      </w:r>
    </w:p>
    <w:p w14:paraId="34121DF2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十</w:t>
      </w:r>
      <w:r>
        <w:rPr>
          <w:rFonts w:hint="eastAsia"/>
          <w:b/>
          <w:bCs/>
          <w:color w:val="000000"/>
          <w:sz w:val="32"/>
          <w:szCs w:val="32"/>
          <w:lang w:val="en-US" w:eastAsia="zh-CN"/>
        </w:rPr>
        <w:t>三</w:t>
      </w:r>
      <w:r>
        <w:rPr>
          <w:rFonts w:ascii="Times New Roman" w:eastAsia="黑体"/>
          <w:b/>
          <w:bCs/>
          <w:color w:val="000000"/>
          <w:sz w:val="32"/>
          <w:szCs w:val="32"/>
        </w:rPr>
        <w:t>、时间复杂度总结</w:t>
      </w:r>
    </w:p>
    <w:p w14:paraId="7E3B439A">
      <w:pPr>
        <w:spacing w:before="200" w:after="100"/>
        <w:jc w:val="center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18"/>
          <w:szCs w:val="18"/>
        </w:rPr>
        <w:t>表 12：各操作复杂度汇总</w:t>
      </w:r>
    </w:p>
    <w:p w14:paraId="61FE2C00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39"/>
        <w:gridCol w:w="2718"/>
        <w:gridCol w:w="3610"/>
      </w:tblGrid>
      <w:tr w14:paraId="241E4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1739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37CEBD20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操作</w:t>
            </w:r>
          </w:p>
        </w:tc>
        <w:tc>
          <w:tcPr>
            <w:tcW w:w="271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37E5B007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时间复杂度</w:t>
            </w:r>
          </w:p>
        </w:tc>
        <w:tc>
          <w:tcPr>
            <w:tcW w:w="361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3A5FFD93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依据</w:t>
            </w:r>
          </w:p>
        </w:tc>
      </w:tr>
      <w:tr w14:paraId="1F0C1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EAC86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查找 Search</w:t>
            </w:r>
          </w:p>
        </w:tc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C8749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O(lg n)（最坏）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5CB2B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小问 (b)：每层规模 ≤ α 倍</w:t>
            </w:r>
          </w:p>
        </w:tc>
      </w:tr>
      <w:tr w14:paraId="1D22C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415BA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重建 Rebuild</w:t>
            </w:r>
          </w:p>
        </w:tc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EDE0D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O(m) 实际 / O(1) 摊还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68B44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小问 (a)(d)：势能抵消，c ≥ 1/(2α−1)</w:t>
            </w:r>
          </w:p>
        </w:tc>
      </w:tr>
      <w:tr w14:paraId="3B5FB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D2208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插入 Insert</w:t>
            </w:r>
          </w:p>
        </w:tc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B43BA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O(lg n)（摊还）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46755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小问 (e)</w:t>
            </w:r>
          </w:p>
        </w:tc>
      </w:tr>
      <w:tr w14:paraId="302DA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739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54A847B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删除 Delete</w:t>
            </w:r>
          </w:p>
        </w:tc>
        <w:tc>
          <w:tcPr>
            <w:tcW w:w="2718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5682CE1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O(lg n)（摊还）</w:t>
            </w:r>
          </w:p>
        </w:tc>
        <w:tc>
          <w:tcPr>
            <w:tcW w:w="361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2327FC3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小问 (e)</w:t>
            </w:r>
          </w:p>
        </w:tc>
      </w:tr>
    </w:tbl>
    <w:p w14:paraId="302375EE">
      <w:pPr>
        <w:spacing w:after="120"/>
      </w:pPr>
    </w:p>
    <w:p w14:paraId="0F52CAC6">
      <w:pPr>
        <w:pStyle w:val="19"/>
        <w:jc w:val="both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一句话总结：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 用 size 属性 + α-平衡判定 + “重建最高不平衡节点”策略 + 势能法摊还分析，把随时可能退化的普通 BST 改造为所有操作摊还 O(lg n) 的可靠结构，且实现非常简洁——无需旋转、无需颜色标记。</w:t>
      </w:r>
    </w:p>
    <w:p w14:paraId="5783CEC9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十</w:t>
      </w:r>
      <w:r>
        <w:rPr>
          <w:rFonts w:hint="eastAsia"/>
          <w:b/>
          <w:bCs/>
          <w:color w:val="000000"/>
          <w:sz w:val="32"/>
          <w:szCs w:val="32"/>
          <w:lang w:val="en-US" w:eastAsia="zh-CN"/>
        </w:rPr>
        <w:t>四</w:t>
      </w:r>
      <w:r>
        <w:rPr>
          <w:rFonts w:ascii="Times New Roman" w:eastAsia="黑体"/>
          <w:b/>
          <w:bCs/>
          <w:color w:val="000000"/>
          <w:sz w:val="32"/>
          <w:szCs w:val="32"/>
        </w:rPr>
        <w:t>、瓶颈、改进方向与项目难点</w:t>
      </w:r>
    </w:p>
    <w:p w14:paraId="62419D08">
      <w:pPr>
        <w:pStyle w:val="3"/>
        <w:spacing w:before="280" w:after="16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>1</w:t>
      </w: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>4</w:t>
      </w:r>
      <w:r>
        <w:rPr>
          <w:rFonts w:ascii="Times New Roman" w:eastAsia="黑体"/>
          <w:b/>
          <w:bCs/>
          <w:color w:val="000000"/>
          <w:sz w:val="28"/>
          <w:szCs w:val="28"/>
        </w:rPr>
        <w:t>.1 程序瓶颈与改进方向</w:t>
      </w:r>
    </w:p>
    <w:p w14:paraId="27F52CB9">
      <w:pPr>
        <w:spacing w:before="200" w:after="100"/>
        <w:jc w:val="center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18"/>
          <w:szCs w:val="18"/>
        </w:rPr>
        <w:t>表 13：瓶颈与改进对照</w:t>
      </w:r>
    </w:p>
    <w:p w14:paraId="2CA41F5B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39"/>
        <w:gridCol w:w="2979"/>
        <w:gridCol w:w="3610"/>
      </w:tblGrid>
      <w:tr w14:paraId="2D7B0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1139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3EE3B3B9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瓶颈</w:t>
            </w:r>
          </w:p>
        </w:tc>
        <w:tc>
          <w:tcPr>
            <w:tcW w:w="2979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220AAC7D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问题描述</w:t>
            </w:r>
          </w:p>
        </w:tc>
        <w:tc>
          <w:tcPr>
            <w:tcW w:w="361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2D5A7B4F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改进方向</w:t>
            </w:r>
          </w:p>
        </w:tc>
      </w:tr>
      <w:tr w14:paraId="4ED73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8871E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重建开销</w:t>
            </w:r>
          </w:p>
        </w:tc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C1BB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单次重建 O(m) 时间 + O(m) 空间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BE2E3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原地“重链”复用已有节点、只改指针，省去新建节点</w:t>
            </w:r>
          </w:p>
        </w:tc>
      </w:tr>
      <w:tr w14:paraId="15765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03AA9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α 的选择</w:t>
            </w:r>
          </w:p>
        </w:tc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C9130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平衡性与重建频率的权衡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765057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工程上取 α ≈ 0.6（本实现）或 2/3，实测高度贴着 lg n</w:t>
            </w:r>
          </w:p>
        </w:tc>
      </w:tr>
      <w:tr w14:paraId="263F9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139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4ED42E5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递归实现</w:t>
            </w:r>
          </w:p>
        </w:tc>
        <w:tc>
          <w:tcPr>
            <w:tcW w:w="2979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097C3FF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深度大时有栈溢出风险</w:t>
            </w:r>
          </w:p>
        </w:tc>
        <w:tc>
          <w:tcPr>
            <w:tcW w:w="361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A10EFB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改显式栈迭代；或换 C++ 获得更高吞吐</w:t>
            </w:r>
          </w:p>
        </w:tc>
      </w:tr>
    </w:tbl>
    <w:p w14:paraId="73B76648">
      <w:pPr>
        <w:spacing w:after="120"/>
      </w:pPr>
    </w:p>
    <w:p w14:paraId="24E13646">
      <w:pPr>
        <w:pStyle w:val="3"/>
        <w:spacing w:before="280" w:after="16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>1</w:t>
      </w: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>4</w:t>
      </w:r>
      <w:r>
        <w:rPr>
          <w:rFonts w:ascii="Times New Roman" w:eastAsia="黑体"/>
          <w:b/>
          <w:bCs/>
          <w:color w:val="000000"/>
          <w:sz w:val="28"/>
          <w:szCs w:val="28"/>
        </w:rPr>
        <w:t>.2 项目难点</w:t>
      </w:r>
    </w:p>
    <w:p w14:paraId="54CF3C79">
      <w:pPr>
        <w:pStyle w:val="16"/>
        <w:numPr>
          <w:ilvl w:val="0"/>
          <w:numId w:val="14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摊还分析与势能法的理解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：难在把“单次重建很贵”直观地讲成“存钱—取钱”的模型，并严格推出常数下界 c ≥ 1/(2α−1)；</w:t>
      </w:r>
    </w:p>
    <w:p w14:paraId="516F3464">
      <w:pPr>
        <w:pStyle w:val="16"/>
        <w:numPr>
          <w:ilvl w:val="0"/>
          <w:numId w:val="14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删除的后继路径追踪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：删除有两个孩子的节点时需要用后继替换，祖先链随之延伸，容易遗漏 size 更新；</w:t>
      </w:r>
    </w:p>
    <w:p w14:paraId="3D279C0F">
      <w:pPr>
        <w:pStyle w:val="16"/>
        <w:numPr>
          <w:ilvl w:val="0"/>
          <w:numId w:val="14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重建后的指针挂接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：重建生成新的子树根，必须正确挂回父节点的 left/right 引用，否则整棵树会被拆散。</w:t>
      </w:r>
    </w:p>
    <w:p w14:paraId="7241C575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十</w:t>
      </w:r>
      <w:r>
        <w:rPr>
          <w:rFonts w:hint="eastAsia"/>
          <w:b/>
          <w:bCs/>
          <w:color w:val="000000"/>
          <w:sz w:val="32"/>
          <w:szCs w:val="32"/>
          <w:lang w:val="en-US" w:eastAsia="zh-CN"/>
        </w:rPr>
        <w:t>五</w:t>
      </w:r>
      <w:r>
        <w:rPr>
          <w:rFonts w:ascii="Times New Roman" w:eastAsia="黑体"/>
          <w:b/>
          <w:bCs/>
          <w:color w:val="000000"/>
          <w:sz w:val="32"/>
          <w:szCs w:val="32"/>
        </w:rPr>
        <w:t>、结论</w:t>
      </w:r>
    </w:p>
    <w:p w14:paraId="7A2F515D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本次</w:t>
      </w:r>
      <w:r>
        <w:rPr>
          <w:rFonts w:hint="eastAsia"/>
          <w:b w:val="0"/>
          <w:bCs w:val="0"/>
          <w:i w:val="0"/>
          <w:iCs w:val="0"/>
          <w:strike w:val="0"/>
          <w:color w:val="000000"/>
          <w:sz w:val="24"/>
          <w:szCs w:val="24"/>
          <w:lang w:val="en-US" w:eastAsia="zh-CN"/>
        </w:rPr>
        <w:t>讨论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完整实现了《算法导论》16-3 题所要求的摊还加权平衡树，并逐题完成了 (a)–(e) 的算法设计与数学证明：</w:t>
      </w:r>
    </w:p>
    <w:p w14:paraId="3504F064">
      <w:pPr>
        <w:pStyle w:val="16"/>
        <w:numPr>
          <w:ilvl w:val="0"/>
          <w:numId w:val="15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构造层面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：以“中序遍历 + 取中位数递归”实现 O(m) 时间的 1/2-平衡重建；以“只重建最高不平衡节点”保证一次操作至多一次重建；</w:t>
      </w:r>
    </w:p>
    <w:p w14:paraId="373ECDEB">
      <w:pPr>
        <w:pStyle w:val="16"/>
        <w:numPr>
          <w:ilvl w:val="0"/>
          <w:numId w:val="15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分析层面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：以势函数 Φ(T) = c·ΣΔ(x) 为支付手段，证明了重建摊还 O(1)（当 c ≥ 1/(2α−1)）与插入、删除摊还 O(lg n)；</w:t>
      </w:r>
    </w:p>
    <w:p w14:paraId="3927EAC6">
      <w:pPr>
        <w:pStyle w:val="16"/>
        <w:numPr>
          <w:ilvl w:val="0"/>
          <w:numId w:val="15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实证层面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：实验显示有序插入最坏情形下树高紧贴 log₂(n)，10 万次查找仅 0.10 秒，比链状 BST 快约 250 倍。</w:t>
      </w:r>
    </w:p>
    <w:p w14:paraId="44FE9B5B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加权平衡树的价值在于：它用远比 AVL 旋转和红黑树着色简单的手段（只需 size 计数与整体重建），换来了同样可靠的 O(lg n) 操作界，且重建代价可通过势能被完全“摊销”掉。这一结构适合作为理解摊还分析方法的示范案例，其 α 参数也为工程上“平衡度与重建频率”的权衡提供了直接可调的旋钮。</w:t>
      </w:r>
    </w:p>
    <w:p w14:paraId="121F429F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十</w:t>
      </w:r>
      <w:r>
        <w:rPr>
          <w:rFonts w:hint="eastAsia"/>
          <w:b/>
          <w:bCs/>
          <w:color w:val="000000"/>
          <w:sz w:val="32"/>
          <w:szCs w:val="32"/>
          <w:lang w:val="en-US" w:eastAsia="zh-CN"/>
        </w:rPr>
        <w:t>六</w:t>
      </w:r>
      <w:r>
        <w:rPr>
          <w:rFonts w:ascii="Times New Roman" w:eastAsia="黑体"/>
          <w:b/>
          <w:bCs/>
          <w:color w:val="000000"/>
          <w:sz w:val="32"/>
          <w:szCs w:val="32"/>
        </w:rPr>
        <w:t>、总结论</w:t>
      </w:r>
    </w:p>
    <w:p w14:paraId="33C8EA13">
      <w:pPr>
        <w:pStyle w:val="16"/>
        <w:numPr>
          <w:ilvl w:val="0"/>
          <w:numId w:val="16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思考题 3-1（多项式的渐近行为）：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从 O/Ω/Θ/o/ω 的定义出发证明 d 次多项式的阶完全由最高次项决定，用比值表完成数值验证；再分析实现自身的复杂度，用 Horner 法则把 d 次乘方降为 d 次乘法——渐近阶不变，常数因子显著下降。</w:t>
      </w:r>
    </w:p>
    <w:p w14:paraId="6D73EEC9">
      <w:pPr>
        <w:pStyle w:val="16"/>
        <w:numPr>
          <w:ilvl w:val="0"/>
          <w:numId w:val="16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思考题 16-3（摊还加权平衡树）：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以 size 属性 + α-平衡判定 +“只重建最高不平衡节点”策略，把随时可能退化的普通 BST 改造为所有操作摊还 O(lg n) 的可靠结构，并以势函数 Φ(T) = c·ΣΔ(x) 证明重建摊还 O(1)（当 c ≥ 1/(2α−1)）与插入、删除摊还 O(lg n)。</w:t>
      </w:r>
    </w:p>
    <w:p w14:paraId="383D6625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两题合起来正好覆盖算法分析的两种基本视角：前者关注单次运行的渐近阶与常数优化，后者关注操作序列上的摊还代价与结构维护成本。实验数据彼此印证——3-1 的比值表验证了极限论证，16-3 的树高与耗时对比验证了 O(lg n) 的理论界。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884429">
    <w:pPr>
      <w:jc w:val="center"/>
    </w:pPr>
    <w:r>
      <w:rPr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PAGE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页，共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NUMPAGES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87123C">
    <w:pPr>
      <w:jc w:val="right"/>
    </w:pPr>
    <w:r>
      <w:rPr>
        <w:rFonts w:ascii="Times New Roman" w:eastAsia="宋体"/>
        <w:color w:val="808080"/>
        <w:sz w:val="18"/>
        <w:szCs w:val="18"/>
      </w:rPr>
      <w:t>算法分析报告：多项式的渐近行为与摊还加权平衡树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9B2"/>
    <w:multiLevelType w:val="singleLevel"/>
    <w:tmpl w:val="005329B2"/>
    <w:lvl w:ilvl="0" w:tentative="0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490754D"/>
    <w:rsid w:val="26F43FF8"/>
    <w:rsid w:val="2CCC276B"/>
    <w:rsid w:val="4F807D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Theme="minorHAns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eastAsia="宋体" w:hAnsiTheme="minorHAnsi" w:cstheme="minorBidi"/>
      <w:color w:val="000000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200"/>
      <w:jc w:val="left"/>
      <w:outlineLvl w:val="0"/>
    </w:pPr>
    <w:rPr>
      <w:rFonts w:ascii="Times New Roman" w:eastAsia="黑体" w:hAnsiTheme="minorHAnsi" w:cstheme="minorBidi"/>
      <w:b/>
      <w:bCs/>
      <w:color w:val="000000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60"/>
      <w:jc w:val="left"/>
      <w:outlineLvl w:val="1"/>
    </w:pPr>
    <w:rPr>
      <w:rFonts w:ascii="Times New Roman" w:eastAsia="黑体" w:hAnsiTheme="minorHAnsi" w:cstheme="minorBidi"/>
      <w:b/>
      <w:bCs/>
      <w:color w:val="000000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00"/>
      <w:jc w:val="left"/>
      <w:outlineLvl w:val="2"/>
    </w:pPr>
    <w:rPr>
      <w:rFonts w:ascii="Times New Roman" w:eastAsia="黑体" w:hAnsiTheme="minorHAnsi" w:cstheme="minorBidi"/>
      <w:b/>
      <w:bCs/>
      <w:color w:val="000000"/>
      <w:sz w:val="24"/>
      <w:szCs w:val="24"/>
    </w:rPr>
  </w:style>
  <w:style w:type="paragraph" w:styleId="5">
    <w:name w:val="heading 4"/>
    <w:next w:val="1"/>
    <w:qFormat/>
    <w:uiPriority w:val="0"/>
    <w:pPr>
      <w:jc w:val="left"/>
    </w:pPr>
    <w:rPr>
      <w:rFonts w:ascii="Times New Roman" w:eastAsia="宋体" w:hAnsiTheme="minorHAnsi" w:cstheme="minorBidi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jc w:val="left"/>
    </w:pPr>
    <w:rPr>
      <w:rFonts w:ascii="Times New Roman" w:eastAsia="宋体" w:hAnsiTheme="minorHAnsi" w:cstheme="minorBidi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jc w:val="left"/>
    </w:pPr>
    <w:rPr>
      <w:rFonts w:ascii="Times New Roman" w:eastAsia="宋体" w:hAnsiTheme="minorHAnsi" w:cstheme="minorBidi"/>
      <w:color w:val="1F4D78"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  <w:jc w:val="left"/>
    </w:pPr>
    <w:rPr>
      <w:rFonts w:ascii="Times New Roman" w:eastAsia="宋体" w:hAnsiTheme="minorHAnsi" w:cstheme="minorBidi"/>
      <w:color w:val="000000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  <w:jc w:val="left"/>
    </w:pPr>
    <w:rPr>
      <w:rFonts w:ascii="Times New Roman" w:eastAsia="宋体" w:hAnsiTheme="minorHAnsi" w:cstheme="minorBidi"/>
      <w:color w:val="000000"/>
      <w:sz w:val="20"/>
      <w:szCs w:val="20"/>
    </w:rPr>
  </w:style>
  <w:style w:type="paragraph" w:styleId="10">
    <w:name w:val="Title"/>
    <w:uiPriority w:val="0"/>
    <w:pPr>
      <w:spacing w:before="240" w:after="200"/>
      <w:jc w:val="center"/>
    </w:pPr>
    <w:rPr>
      <w:rFonts w:ascii="Times New Roman" w:eastAsia="黑体" w:hAnsiTheme="minorHAnsi" w:cstheme="minorBidi"/>
      <w:b/>
      <w:bCs/>
      <w:color w:val="000000"/>
      <w:sz w:val="44"/>
      <w:szCs w:val="44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jc w:val="left"/>
    </w:pPr>
    <w:rPr>
      <w:rFonts w:ascii="Times New Roman" w:eastAsia="宋体" w:hAnsiTheme="minorHAnsi" w:cstheme="minorBidi"/>
      <w:color w:val="000000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9">
    <w:name w:val="Body"/>
    <w:uiPriority w:val="0"/>
    <w:pPr>
      <w:spacing w:after="120" w:line="360" w:lineRule="auto"/>
      <w:ind w:firstLine="480"/>
      <w:jc w:val="both"/>
    </w:pPr>
    <w:rPr>
      <w:rFonts w:ascii="Times New Roman" w:eastAsia="宋体" w:hAnsiTheme="minorHAnsi" w:cstheme="minorBidi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2039</Words>
  <Characters>2991</Characters>
  <TotalTime>6</TotalTime>
  <ScaleCrop>false</ScaleCrop>
  <LinksUpToDate>false</LinksUpToDate>
  <CharactersWithSpaces>3666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2026-10-12T04:13:00Z</dcterms:created>
  <dc:creator>Un-named</dc:creator>
  <cp:lastModifiedBy>柳哥帅炸天</cp:lastModifiedBy>
  <dcterms:modified xsi:type="dcterms:W3CDTF">2026-10-16T15:10:59Z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eyJoZGlkIjoiYjJkNjczOWRmNDE1NGQ3NzQwZDM4MGJhMzE4NjY5ODkiLCJ1c2VySWQiOiI0Nzg5MjQzMjUifQ==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E0F81C91ECA9450BB45431F12129A05F_13</vt:lpwstr>
  </property>
</Properties>
</file>